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NGUYEN VAN TU CUONG NGUYEN VAN TU CUONG NGUYEN VAN TU CUONG</w:t>
      </w:r>
    </w:p>
    <w:p>
      <w:r>
        <w:drawing>
          <wp:inline distT="0" distB="0" distL="0" distR="0">
            <wp:extent cx="3421672" cy="6020321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2" cy="60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newAcc</w:t>
      </w:r>
    </w:p>
    <w:p>
      <w:r>
        <w:t>Topic: Animal</w:t>
      </w:r>
    </w:p>
    <w:p>
      <w:r>
        <w:t>Description: NGUYEN VAN TU CUONG NGUYEN VAN TU CUONGNGUYEN VAN TU CUONGNGUYEN VAN TU CUONGNGUYEN VAN TU CUONGNGUYEN VAN TU CUONG</w:t>
      </w:r>
    </w:p>
    <w:p>
      <w:r>
        <w:t>Content: NGUYEN VAN TU CUONGNGUYEN VAN TU CUONGNGUYEN VAN TU CUONGNGUYEN VAN TU CUONGNGUYEN VAN TU CUONG NGUYEN VAN TU 234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