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32"/>
              </w:rPr>
              <w:t>学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先进装备系统设计与开发（ROS）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________________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________________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7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r/>
            <w:r>
              <w:rPr>
                <w:rFonts w:ascii="宋体" w:hAnsi="宋体" w:eastAsia="宋体"/>
                <w:sz w:val="28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先进装备系统设计与开发（ROS）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Advanced Equipment System Design and Development (ROS)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课程类别</w:t>
            </w:r>
            <w:r>
              <w:rPr>
                <w:rFonts w:ascii="宋体" w:hAnsi="宋体" w:cs="宋体" w:hint="eastAsia" w:eastAsia="宋体"/>
                <w:b/>
                <w:sz w:val="19"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240" w:lineRule="auto" w:after="0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课程性质</w:t>
            </w:r>
            <w:r>
              <w:rPr>
                <w:rFonts w:ascii="宋体" w:hAnsi="宋体" w:cs="宋体" w:hint="eastAsia" w:eastAsia="宋体"/>
                <w:b/>
                <w:sz w:val="19"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必修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240" w:lineRule="auto" w:after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授课语言</w:t>
            </w:r>
            <w:r>
              <w:rPr>
                <w:rFonts w:ascii="宋体" w:hAnsi="宋体" w:cs="宋体" w:hint="eastAsia" w:eastAsia="宋体"/>
                <w:b/>
                <w:sz w:val="19"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第7学期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240" w:lineRule="auto" w:after="0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3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 w14:paraId="488ADB06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课程学时及分配</w:t>
            </w: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总学时</w:t>
            </w:r>
          </w:p>
        </w:tc>
        <w:tc>
          <w:tcPr>
            <w:tcW w:w="1589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理论</w:t>
            </w:r>
          </w:p>
        </w:tc>
        <w:tc>
          <w:tcPr>
            <w:tcW w:w="1393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实验</w:t>
            </w:r>
          </w:p>
        </w:tc>
        <w:tc>
          <w:tcPr>
            <w:tcW w:w="1382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上机</w:t>
            </w:r>
          </w:p>
        </w:tc>
        <w:tc>
          <w:tcPr>
            <w:tcW w:w="131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项目式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48</w:t>
            </w:r>
          </w:p>
        </w:tc>
        <w:tc>
          <w:tcPr>
            <w:tcW w:w="1589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93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w="1382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31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侯伟，靳紫轩. ROS 2机器人操作系统与Gazebo机器人仿真（微课视频版）[M]. 北京：清华大学出版社，2025. ISBN 9787302702535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机器人技术与应用（A）、工程建模与科学计算可视化基础（Python）、程序设计基础（C&amp;C++）Ⅱ、微机原理及接口技术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毕业实习、毕业设计（论文）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spacing w:after="0" w:line="240" w:lineRule="auto"/>
              <w:jc w:val="left"/>
              <w:rPr>
                <w:rFonts w:ascii="Calibri" w:hAnsi="Calibri"/>
                <w:b/>
              </w:rPr>
            </w:pPr>
            <w:r>
              <w:rPr>
                <w:rFonts w:hint="eastAsia" w:ascii="宋体" w:hAnsi="宋体" w:eastAsia="宋体"/>
                <w:b/>
                <w:sz w:val="19"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考试课（ ）；考查课（√）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spacing w:after="0" w:line="240" w:lineRule="auto"/>
              <w:jc w:val="left"/>
              <w:rPr>
                <w:rFonts w:ascii="Calibri" w:hAnsi="Calibri"/>
                <w:b/>
              </w:rPr>
            </w:pPr>
            <w:r>
              <w:rPr>
                <w:rFonts w:hint="eastAsia" w:ascii="宋体" w:hAnsi="宋体" w:eastAsia="宋体"/>
                <w:b/>
                <w:sz w:val="19"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闭卷（ ）；开卷（ ）；笔试（ ）；机试（ ）；口试（√）；其它（√：综合项目验收）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spacing w:after="0" w:line="240" w:lineRule="auto"/>
              <w:jc w:val="left"/>
              <w:rPr>
                <w:rFonts w:ascii="Calibri" w:hAnsi="Calibri"/>
                <w:b/>
              </w:rPr>
            </w:pPr>
            <w:r>
              <w:rPr>
                <w:rFonts w:hint="eastAsia" w:ascii="宋体" w:hAnsi="宋体" w:eastAsia="宋体"/>
                <w:b/>
                <w:sz w:val="19"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作业（ ）；报告（√）；随堂测验（ ）；阶段测验（ ）；论文（ ）；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21"/>
              </w:rPr>
              <w:t>设计（√）；作品（√）；线上考试（ ）；线下考试（ ）；其它（√：实验/上机与个人核验答辩）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spacing w:after="0" w:line="240" w:lineRule="auto"/>
              <w:jc w:val="left"/>
              <w:rPr>
                <w:rFonts w:ascii="Calibri" w:hAnsi="Calibri"/>
                <w:b/>
              </w:rPr>
            </w:pPr>
            <w:r>
              <w:rPr>
                <w:rFonts w:hint="eastAsia" w:ascii="宋体" w:hAnsi="宋体" w:eastAsia="宋体"/>
                <w:b/>
                <w:sz w:val="19"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总评成绩 = 平时表现×15% + 实验与上机×45% + 综合项目×30% + 个人核验与答辩×10%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240" w:lineRule="auto" w:after="0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 w:eastAsia="宋体"/>
                <w:b/>
                <w:sz w:val="19"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课程基本定位：本课程是智能制造工程专业的专业必修课，是《机器人技术与应用（A）》之后的机器人系统工程开发课程。课程不重复空间数学、机械臂运动学和动力学推导，而以ROS 2为分布式机器人软件中间件，把机器人模型、传感器、控制器、规划算法和上层任务组织为可运行、可观察、可测试、可维护的先进装备系统。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核心学习结果：学生能够在Ubuntu 24.04 LTS与ROS 2 Jazzy Jalisco环境中创建、编译和管理工作空间及功能包；使用rclpy开发节点并合理选择话题、服务、动作、参数和自定义接口；配置QoS、Launch和生命周期；建立TF2坐标树与URDF/Xacro模型并用RViz验证；在Gazebo Harmonic中通过ros_gz_bridge和ros2_control形成感知—控制闭环；使用SLAM Toolbox/Nav2完成建图与导航，使用MoveIt 2完成机械臂规划与操作；通过rosbag2、日志、诊断、测试和故障注入完成系统验证与工程交付。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学情分析：学生已修读机器人技术、Python、C/C++和微机接口相关课程，具备算法、编程和机器人基础。本课程按“系统集成与工程交付”组织，重点补足分布式接口、坐标/时间一致性、仿真控制、系统诊断、故障恢复和可复现工程能力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主要教学方法：任务定义—接口设计—分包开发—联合仿真—故障注入—系统验收。课堂以Ubuntu 24.04 LTS、ROS 2 Jazzy、Gazebo Harmonic、VS Code、Git和课程锁定工作空间为基线；真实装备部署必须先通过仿真、安全限制、急停和人工确认。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考核说明：总评成绩 = 平时表现15% + 实验与上机45% + 综合项目30% + 个人核验与答辩10%。</w:t>
            </w:r>
          </w:p>
        </w:tc>
      </w:tr>
    </w:tbl>
    <w:p w14:paraId="622FD34B" w14:textId="77777777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模块一 ROS 2基础通信与系统编排（上机）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课程导入、Ubuntu 24.04 / ROS 2 Jazzy环境与工作空间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（1）理解ROS 2在先进装备系统中的作用以及ROS 1与ROS 2的主要工程差异。</w:t>
              <w:br/>
              <w:t>（2）理解工作空间、功能包、节点发现、DDS/RMW、Domain ID等基本概念。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（1）能够检查课程锁定环境并创建、编译、运行一个最小ROS 2工作空间与功能包。</w:t>
              <w:br/>
              <w:t>（2）能够使用基本CLI观察节点和话题，并保留环境、构建和运行证据。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（1）形成版本、依赖、运行证据和“先复现后开发”的工程习惯。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（1）结合机器人开源生态与自主可控软件栈，强调尊重许可证、明确依赖来源和持续维护责任。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（2）通过“能跑不等于可交付”的案例，强化真实记录、可复现和工程诚信。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将课程工作空间视为可复用的机器人软件产品雏形，思考环境自动化、依赖锁定和部署脚本的技术服务价值。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教学重点：ROS 2整体架构；工作空间/功能包；colcon构建与环境覆盖。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教学难点：区分操作系统环境、ROS发行版、工作空间overlay和运行时发现关系。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【教师】课前发布“课程导入、Ubuntu 24.04 / ROS 2 Jazzy环境与工作空间”任务单，给出教材/课程资料范围、环境检查项和一个最小预习问题，不提前提供完整答案。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【教师】给出一套“在同学电脑能运行、换电脑即失败”的机器人项目，要求学生判断问题可能出在环境、依赖、工作空间还是运行时。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【学生】创建课程工作空间和最小功能包，完成构建、source、节点运行与节点图观察，并记录环境版本与构建日志。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【学习证据】环境清单 + 工作空间目录树 + 构建日志 + 节点运行截图/终端记录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ROS 2为什么适合作为先进装备分布式软件中间件？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工作空间overlay与普通文件夹有什么差别？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怎样证明自己的环境可以被他人重建？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【教师】回到知识脉络图，用“概念—接口—状态—验证—安全边界”总结本课；再次强调：ROS 2整体架构；工作空间/功能包；colcon构建与环境覆盖。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【教师】布置课后任务：整理个人环境清单、工作空间目录树和一次成功构建日志；提交“可复现环境最小说明”。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教学内容：依据真实学习证据记录“区分操作系统环境、ROS发行版、工作空间overlay和运行时发现关系。”的掌握情况与典型错误；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评价证据：检查“环境清单 + 工作空间目录树 + 构建日志 + 节点运行截图/终端记录”是否完整，记录缺项及原因；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模块一 ROS 2基础通信与系统编排（上机）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节点、话题与rclpy发布/订阅开发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（1）掌握节点、话题、消息、发布订阅的通信语义。</w:t>
              <w:br/>
              <w:t>（2）理解节点职责划分、命名和计算图观察之间的关系。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（1）能够使用rclpy实现状态发布节点与订阅节点。</w:t>
              <w:br/>
              <w:t>（2）能够用ros2 CLI与rqt_graph验证消息链、频率和节点关系。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（1）形成节点职责单一、接口清晰、先定义通信契约再编码的习惯。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（1）以接口命名混乱导致系统误操作为例，强调标准、契约和团队协同。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（2）要求数据来源和状态含义可解释，避免“界面有数值就认为系统正常”。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思考如何把设备状态发布器抽象为可复用组件，服务于巡检机器人、机械臂工作站等不同装备。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教学重点：rclpy节点；Publisher/Subscriber；消息与命名。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教学难点：从“函数调用思维”转换到“异步分布式消息流思维”。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【教师】课前发布“节点、话题与rclpy发布/订阅开发”任务单，给出教材/课程资料范围、环境检查项和一个最小预习问题，不提前提供完整答案。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【教师】移动巡检装备需要底盘状态节点周期发布速度/电量，上层监控节点订阅显示；若二者互相依赖内部变量，系统将难以维护。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【学生】实现一个设备状态发布节点和监控订阅节点，要求使用规范命名并用CLI查看topic list/info/echo与rqt_graph。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【学习证据】源代码 + 节点图 + topic info/echo记录 + 接口表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发布订阅为什么是松耦合？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节点名、话题名和命名空间分别解决什么问题？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怎样用CLI证明消息确实在流动？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【教师】回到知识脉络图，用“概念—接口—状态—验证—安全边界”总结本课；再次强调：rclpy节点；Publisher/Subscriber；消息与命名。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【教师】布置课后任务：将双节点示例整理为可重复启动的包，补充节点职责表和话题接口表。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教学内容：依据真实学习证据记录“从“函数调用思维”转换到“异步分布式消息流思维”。”的掌握情况与典型错误；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评价证据：检查“源代码 + 节点图 + topic info/echo记录 + 接口表”是否完整，记录缺项及原因；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实验一 ROS 2计算图、通信与QoS诊断（实验）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计算图、QoS兼容性与rosbag2通信故障复现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（1）理解可靠性、历史深度、持久性等QoS策略及兼容性。</w:t>
              <w:br/>
              <w:t>（2）理解rosbag2在通信证据留存和故障复现中的作用。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（1）能够使用CLI、rqt_graph、日志记录话题频率、带宽与运行关系。</w:t>
              <w:br/>
              <w:t>（2）能够切换QoS策略并复现“不兼容导致收不到消息”的故障。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（1）形成用日志、录包和测量数据判断通信状态的证据意识。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（1）通过通信丢失与状态误判案例，强调对自动化系统行为负责，避免无证据判断。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（2）强调实验数据不得伪造或只保留成功结果，应完整记录失败与修复过程。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将通信诊断过程抽象为自动巡检脚本或健康检查模块，为机器人运维与远程技术服务奠定基础。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教学重点：QoS兼容性；通信观测；rosbag2记录/回放。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教学难点：从“没有消息”表象定位到发现、接口、QoS、发布频率等不同原因。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【教师】课前发布“计算图、QoS兼容性与rosbag2通信故障复现”任务单，给出教材/课程资料范围、环境检查项和一个最小预习问题，不提前提供完整答案。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【教师】传感器节点在运行、话题名也正确，但订阅端没有数据。学生不能直接“重启解决”，必须用计算图和QoS证据定位。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【学生】完成一组QoS对比实验：改变可靠性/历史深度/持久性，记录正常与异常现象；用rosbag2记录并回放一段数据，形成实验报告。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【学习证据】实验报告 + QoS配置表 + rosbag2文件清单 + 日志/截图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QoS不兼容时节点是否一定“报错”？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rosbag2能解决什么问题，不能替代什么？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怎样把一次通信异常复现给他人？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【教师】回到知识脉络图，用“概念—接口—状态—验证—安全边界”总结本课；再次强调：QoS兼容性；通信观测；rosbag2记录/回放。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【教师】布置课后任务：完成实验一报告：配置—现象—证据—原因—修复—复测六项齐全。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教学内容：依据真实学习证据记录“从“没有消息”表象定位到发现、接口、QoS、发布频率等不同原因。”的掌握情况与典型错误；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评价证据：检查“实验报告 + QoS配置表 + rosbag2文件清单 + 日志/截图”是否完整，记录缺项及原因；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模块一 ROS 2基础通信与系统编排（上机）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服务、动作、参数与自定义接口设计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（1）掌握服务、动作、参数、自定义接口的通信语义及适用场景。</w:t>
              <w:br/>
              <w:t>（2）理解短时请求、长时任务反馈和运行配置之间的差别。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（1）能够用rclpy实现配置服务与长时任务动作。</w:t>
              <w:br/>
              <w:t>（2）能够设计自定义接口并处理超时、取消、非法请求与节点退出。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（1）形成按任务语义选择接口而非“所有数据都用topic”的设计意识。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（1）通过接口单位、边界不清引发设备误动作案例，强调工程责任和规范表达。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（2）要求学生对取消、超时和异常路径同样负责，不只验证“正常路径”。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把动作接口看作可组合任务能力，为后续导航、机械臂操作和多装备协同建立统一任务接口。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教学重点：Service/Action/Parameter；自定义接口；异常处理。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教学难点：接口选择边界以及动作取消、反馈、结果状态的一致性。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【教师】课前发布“服务、动作、参数与自定义接口设计”任务单，给出教材/课程资料范围、环境检查项和一个最小预习问题，不提前提供完整答案。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【教师】“设置巡检速度”与“执行5分钟巡检任务”如果都用服务实现，会出现阻塞、无反馈、无法取消等问题。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【学生】设计一组设备配置服务和长时任务动作；定义输入/反馈/结果字段，加入非法参数与取消测试。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【学习证据】自定义接口文件 + 服务/动作源代码 + 调用记录 + 异常测试表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什么时候用服务而不是话题？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为什么长任务适合Action？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参数与服务的边界在哪里？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【教师】回到知识脉络图，用“概念—接口—状态—验证—安全边界”总结本课；再次强调：Service/Action/Parameter；自定义接口；异常处理。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【教师】布置课后任务：提交接口定义表，说明每个字段、单位、取值边界和异常处理。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教学内容：依据真实学习证据记录“接口选择边界以及动作取消、反馈、结果状态的一致性。”的掌握情况与典型错误；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评价证据：检查“自定义接口文件 + 服务/动作源代码 + 调用记录 + 异常测试表”是否完整，记录缺项及原因；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模块一 ROS 2基础通信与系统编排（上机）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Launch、命名空间、生命周期、日志与自动测试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（1）掌握Launch、参数文件、命名空间、重映射和生命周期节点的工程作用。</w:t>
              <w:br/>
              <w:t>（2）理解日志、rosbag2、诊断与自动化测试构成“可交付系统”的证据链。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（1）能够把多节点系统组织为一键启动、可配置流程。</w:t>
              <w:br/>
              <w:t>（2）能够完成激活/停用、日志观察、录包和最小回归测试。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（1）形成“能运行—可配置—可观察—可测试—可恢复”的工程交付意识。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（1）通过启动顺序失控和无人确认自动激活案例，强调自动化系统的权限边界和人工确认。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（2）要求配置变更留痕，形成版本管理和可追溯意识。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将多节点启动与健康检查封装为部署模板，为不同机器人应用快速复制和维护。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教学重点：Launch编排；生命周期；日志与测试。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教学难点：理解启动顺序、依赖等待、节点状态与故障恢复之间的关系。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【教师】课前发布“Launch、命名空间、生命周期、日志与自动测试”任务单，给出教材/课程资料范围、环境检查项和一个最小预习问题，不提前提供完整答案。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【教师】多节点系统需要手工开五个终端、顺序错误就失败。要求学生把临时演示改造成可复现启动流程。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【学生】将前四次课功能包整合为Launch启动；加入参数文件、命名空间、重映射、生命周期切换和最小测试。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【学习证据】Launch文件 + 参数yaml + 状态图 + 日志/测试记录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为什么Launch不仅是“少开几个终端”？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生命周期节点对系统安全有什么价值？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什么样的测试才算回归证据？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【教师】回到知识脉络图，用“概念—接口—状态—验证—安全边界”总结本课；再次强调：Launch编排；生命周期；日志与测试。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【教师】布置课后任务：提交一键启动说明、参数表、生命周期状态图和一次测试结果。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教学内容：依据真实学习证据记录“理解启动顺序、依赖等待、节点状态与故障恢复之间的关系。”的掌握情况与典型错误；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评价证据：检查“Launch文件 + 参数yaml + 状态图 + 日志/测试记录”是否完整，记录缺项及原因；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模块二 TF2、模型、仿真与控制（上机）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TF2坐标树、时间戳与坐标变换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第3周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（1）掌握TF2坐标树、父子关系、静态/动态变换和时间戳基本原理。</w:t>
              <w:br/>
              <w:t>（2）理解前序机器人学坐标关系在ROS 2系统中的工程表达方式。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（1）能够发布/查询基本TF并绘制坐标树。</w:t>
              <w:br/>
              <w:t>（2）能够识别断链、方向反转、时间不同步等典型问题。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（1）形成坐标、单位、时间戳必须可追溯的机器人系统数据完整性意识。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（1）通过坐标与单位错误导致机器人误动作案例，强调严谨建模与复测责任。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（2）要求所有外部模型参数标注来源，禁止“凭感觉改到能动”。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思考如何用坐标约定和自动检查脚本降低跨团队集成成本。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教学重点：TF树；时间戳；坐标变换。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教学难点：区分“几何关系错误”和“时间同步错误”，并理解树结构约束。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【教师】课前发布“TF2坐标树、时间戳与坐标变换”任务单，给出教材/课程资料范围、环境检查项和一个最小预习问题，不提前提供完整答案。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【教师】激光雷达数据在RViz中“漂移”，可能不是SLAM算法错误，而是传感器坐标或时间戳问题。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【学生】构建base_link—sensor_link—tool_link等坐标关系，发布静态/动态TF，使用tf2工具查询并故意制造断链/反向错误。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【学习证据】TF树 + 查询记录 + 错误注入/修复截图 + 坐标约定表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TF为什么组织成树？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静态TF和动态TF如何选择？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坐标数值正确但时间错误会造成什么现象？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【教师】回到知识脉络图，用“概念—接口—状态—验证—安全边界”总结本课；再次强调：TF树；时间戳；坐标变换。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【教师】布置课后任务：提交TF树图、三个变换查询记录和一个故障修复说明。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教学内容：依据真实学习证据记录“区分“几何关系错误”和“时间同步错误”，并理解树结构约束。”的掌握情况与典型错误；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评价证据：检查“TF树 + 查询记录 + 错误注入/修复截图 + 坐标约定表”是否完整，记录缺项及原因；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实验二 TF2、URDF/Xacro与RViz模型验证（实验）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机器人模型、关节状态与坐标一致性验证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（1）理解URDF/Xacro、joint_states、robot_state_publisher与TF之间的关系。</w:t>
              <w:br/>
              <w:t>（2）理解机器人模型、关节、传感器坐标和可视化一致性要求。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（1）能够建立简化机器人模型并在RViz中显示。</w:t>
              <w:br/>
              <w:t>（2）能够检查轴向、尺度、坐标断链和关节状态错误。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（1）形成模型参数、单位和来源记录完整的工程习惯。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（1）通过模型参数不实导致设备风险的案例，强调数据真实性和安全底线。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（2）要求模型修改有版本记录，形成可追溯、可复核的工程作风。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将Xacro参数化用于不同底盘/机械臂型号快速派生，理解“模型模板化”的工程复用价值。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教学重点：URDF/Xacro；robot_state_publisher；RViz模型验证。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教学难点：把“模型显示异常”分解为几何、关节、TF、尺度和时间问题。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【教师】课前发布“机器人模型、关节状态与坐标一致性验证”任务单，给出教材/课程资料范围、环境检查项和一个最小预习问题，不提前提供完整答案。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【教师】同一机器人模型在仿真中轮子悬空、雷达方向反了。学生需要建立系统化模型验收清单。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【学生】完成基座—关节—传感器的URDF/Xacro，发布joint_states并在RViz验证；注入一个轴向/尺度/断链错误后定位修复。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【学习证据】URDF/Xacro文件 + RViz截图 + TF树 + 实验报告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URDF和Xacro分别解决什么问题？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robot_state_publisher依赖哪些信息？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RViz“看起来正常”为什么仍需数值检查？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【教师】回到知识脉络图，用“概念—接口—状态—验证—安全边界”总结本课；再次强调：URDF/Xacro；robot_state_publisher；RViz模型验证。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【教师】布置课后任务：完成实验二报告，附模型树、TF树、关键参数和故障修复证据。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教学内容：依据真实学习证据记录“把“模型显示异常”分解为几何、关节、TF、尺度和时间问题。”的掌握情况与典型错误；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评价证据：检查“URDF/Xacro文件 + RViz截图 + TF树 + 实验报告”是否完整，记录缺项及原因；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模块二 TF2、模型、仿真与控制（上机）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URDF/Xacro工程化建模与RViz状态可视化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第4周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（1）掌握参数化Xacro组织机器人模型的方法。</w:t>
              <w:br/>
              <w:t>（2）理解模型结构、传感器挂载和关节状态对后续仿真/规划的影响。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（1）能够把单文件模型拆分为可维护的Xacro结构。</w:t>
              <w:br/>
              <w:t>（2）能够建立模型自检清单并在RViz验证。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（1）形成模块化、可维护、可复用的机器人数字模型意识。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（1）强调开源模型和mesh资源需注明来源与许可，培养知识产权意识。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（2）通过模型版本不一致导致联调失败案例强化团队配置管理。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探索“基础模型 + 可选工具/传感器”的产品化模型库设计，为先进装备快速配置提供支撑。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教学重点：Xacro参数化与模型模块化。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教学难点：模型文件拆分后依赖、命名与坐标约定的一致性。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【教师】课前发布“URDF/Xacro工程化建模与RViz状态可视化”任务单，给出教材/课程资料范围、环境检查项和一个最小预习问题，不提前提供完整答案。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【教师】项目开始时“一个巨大URDF文件能用”，后续加传感器和夹具后难以维护。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【学生】将实验二模型重构为参数化Xacro，加入可选传感器/工具模块并建立模型启动文件。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【学习证据】Xacro模块 + 参数表 + RViz验证记录 + Git变更说明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为什么要参数化而不是复制多个URDF？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新增传感器最先应该确定什么坐标约定？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模型变更后应回归检查哪些内容？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【教师】回到知识脉络图，用“概念—接口—状态—验证—安全边界”总结本课；再次强调：Xacro参数化与模型模块化。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【教师】布置课后任务：提交模型目录规范、Xacro参数表及一次可选模块切换验证。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教学内容：依据真实学习证据记录“模型文件拆分后依赖、命名与坐标约定的一致性。”的掌握情况与典型错误；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评价证据：检查“Xacro模块 + 参数表 + RViz验证记录 + Git变更说明”是否完整，记录缺项及原因；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模块二 TF2、模型、仿真与控制（上机）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Gazebo Harmonic、SDF传感器与ros_gz_bridge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第5周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（1）掌握Gazebo Harmonic基本组成以及SDF/URDF在仿真中的作用。</w:t>
              <w:br/>
              <w:t>（2）理解模拟传感器和ros_gz_bridge连接Gazebo与ROS 2的机制。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（1）能够加载机器人和至少一种传感器仿真。</w:t>
              <w:br/>
              <w:t>（2）能够验证桥接后的ROS 2话题、TF与传感数据。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（1）形成仿真数据与真实传感器事实边界意识，不把仿真结果直接等同真实设备。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（1）强调仿真结果必须说明模型假设和参数边界，避免夸大验证结论。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（2）真实设备部署前必须先完成仿真和安全检查。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把仿真环境作为数字样机和远程验证平台，思考其在装备方案评审、售前演示和教学服务中的价值。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教学重点：Gazebo Harmonic；传感器；ros_gz_bridge。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教学难点：区分仿真内部topic与ROS 2 topic，理解模型、桥接、TF和数据时间的一致性。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【教师】课前发布“Gazebo Harmonic、SDF传感器与ros_gz_bridge”任务单，给出教材/课程资料范围、环境检查项和一个最小预习问题，不提前提供完整答案。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【教师】Gazebo里雷达有数据，但ROS 2端看不到；需要判断是插件、桥接、消息类型还是命名问题。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【学生】在Gazebo中加载模型和激光/IMU/相机之一，配置桥接并在ROS 2端检查消息、频率和坐标。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【学习证据】Gazebo截图 + bridge配置 + ROS 2话题记录 + 参数说明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SDF与URDF各自优势是什么？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桥接为什么可能“有topic但无有效数据”？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仿真传感器参数如何留下依据？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【教师】回到知识脉络图，用“概念—接口—状态—验证—安全边界”总结本课；再次强调：Gazebo Harmonic；传感器；ros_gz_bridge。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【教师】布置课后任务：提交仿真结构图、bridge配置和一份传感数据检查记录。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教学内容：依据真实学习证据记录“区分仿真内部topic与ROS 2 topic，理解模型、桥接、TF和数据时间的一致性。”的掌握情况与典型错误；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评价证据：检查“Gazebo截图 + bridge配置 + ROS 2话题记录 + 参数说明”是否完整，记录缺项及原因；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实验三 Gazebo传感器与ros2_control闭环（实验）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硬件抽象、控制器管理与闭环异常停止验证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第5周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（1）理解ros2_control硬件抽象、控制器管理和命令/状态接口。</w:t>
              <w:br/>
              <w:t>（2）理解仿真控制闭环与真实硬件接口之间的共性和差异。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（1）能够配置并启动底盘速度或机械臂关节轨迹控制器。</w:t>
              <w:br/>
              <w:t>（2）能够验证控制器切换、反馈、限制和异常停止。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（1）树立仿真先行、限速限位、碰撞/急停检查和控制结果负责意识。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（1）以机器人碰撞和控制失效为背景强调“安全优先于任务完成”。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（2）不得绕过限位、急停或人工确认去追求演示效果。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将控制器健康状态与安全停机逻辑抽象为装备运行监测模块，服务于后续真实部署。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教学重点：ros2_control；控制器状态；反馈闭环。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教学难点：区分“topic有命令”与“控制器已激活并产生正确反馈”。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【教师】课前发布“硬件抽象、控制器管理与闭环异常停止验证”任务单，给出教材/课程资料范围、环境检查项和一个最小预习问题，不提前提供完整答案。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【教师】控制指令已发布，但机器人不动或异常持续运动。要求用控制器状态、接口和反馈链定位。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【学生】完成控制器配置、激活、速度/轨迹执行；注入控制器未激活/接口错配/超限等故障并验证安全停止。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【学习证据】控制器配置 + 状态/反馈日志 + 故障注入记录 + 实验报告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控制器未激活时为什么不能只看命令topic？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反馈链对安全有什么作用？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真实部署还需补充哪些检查？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【教师】回到知识脉络图，用“概念—接口—状态—验证—安全边界”总结本课；再次强调：ros2_control；控制器状态；反馈闭环。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【教师】布置课后任务：完成实验三报告，给出控制链、状态证据、异常场景和安全停止结果。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教学内容：依据真实学习证据记录“区分“topic有命令”与“控制器已激活并产生正确反馈”。”的掌握情况与典型错误；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评价证据：检查“控制器配置 + 状态/反馈日志 + 故障注入记录 + 实验报告”是否完整，记录缺项及原因；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模块三 移动巡检装备SLAM与Nav2（上机）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SLAM / Nav2系统架构与传感、TF前置条件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第6周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（1）理解SLAM Toolbox与Nav2在移动巡检系统中的角色。</w:t>
              <w:br/>
              <w:t>（2）理解地图、里程计、激光/IMU、TF和生命周期之间的依赖。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（1）能够检查导航前置数据与TF链。</w:t>
              <w:br/>
              <w:t>（2）能够绘制SLAM/Nav2系统节点—接口—坐标关系图。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（1）形成“先检查输入事实和坐标，再调算法参数”的诊断习惯。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（1）通过公共空间巡检场景强调人员安全、地图边界与数据隐私。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（2）强调算法输出必须接受传感器事实和场景约束的复核。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思考把导航前置条件验收表固化成自动诊断工具，降低机器人部署和售后成本。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教学重点：SLAM/Nav2架构；TF与传感前置条件。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教学难点：分清地图、定位、里程计、传感器和控制器故障边界。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【教师】课前发布“SLAM / Nav2系统架构与传感、TF前置条件”任务单，给出教材/课程资料范围、环境检查项和一个最小预习问题，不提前提供完整答案。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【教师】Nav2启动失败或机器人原地转圈，不能立即调规划参数，先验证map/odom/base_link与传感数据。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【学生】准备移动机器人仿真，检查laser、odom、IMU与TF链；绘制系统图并完成Nav2前置条件验收表。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【学习证据】系统节点图 + TF树 + 传感数据检查表 + 启动日志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map、odom、base_link分别代表什么？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为什么导航故障经常源于TF/传感器而非规划器？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生命周期状态如何影响Nav2启动？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【教师】回到知识脉络图，用“概念—接口—状态—验证—安全边界”总结本课；再次强调：SLAM/Nav2架构；TF与传感前置条件。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【教师】布置课后任务：提交Nav2前置条件检查表与一份系统架构图。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教学内容：依据真实学习证据记录“分清地图、定位、里程计、传感器和控制器故障边界。”的掌握情况与典型错误；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评价证据：检查“系统节点图 + TF树 + 传感数据检查表 + 启动日志”是否完整，记录缺项及原因；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模块三 移动巡检装备SLAM与Nav2（上机）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SLAM Toolbox建图、地图保存与质量检查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第6周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（1）掌握SLAM Toolbox建图流程和地图保存基本方法。</w:t>
              <w:br/>
              <w:t>（2）理解地图质量受TF、里程计、传感器与运动方式影响。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（1）能够完成一段场景建图并保存地图。</w:t>
              <w:br/>
              <w:t>（2）能够识别明显重影、漂移、缺失等地图质量问题并说明证据。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（1）形成地图数据真实性、场景边界和隐私保护意识。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（1）强调地图可能包含敏感环境信息，需按授权范围采集、保存和共享。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（2）地图评价必须基于证据，不以“看起来还行”代替质量说明。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探索地图构建服务在园区巡检、仓储和数字孪生中的工程复用。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教学重点：SLAM Toolbox建图；地图质量检查。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教学难点：区分地图质量问题与可视化显示问题，并从输入数据链寻找原因。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【教师】课前发布“SLAM Toolbox建图、地图保存与质量检查”任务单，给出教材/课程资料范围、环境检查项和一个最小预习问题，不提前提供完整答案。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【教师】同一走廊地图出现双墙和漂移，要求学生用rosbag2/TF/里程计证据说明原因。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【学生】在仿真巡检场景完成建图—保存—重载，记录关键参数并对地图质量进行分级评价。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【学习证据】地图文件 + 参数yaml + rosbag2/截图 + 质量评价记录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地图双墙可能有哪些数据链原因？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为什么建图速度和运动方式会影响质量？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地图文件应怎样版本化？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【教师】回到知识脉络图，用“概念—接口—状态—验证—安全边界”总结本课；再次强调：SLAM Toolbox建图；地图质量检查。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【教师】布置课后任务：提交地图、参数、路线说明和地图质量评价表。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教学内容：依据真实学习证据记录“区分地图质量问题与可视化显示问题，并从输入数据链寻找原因。”的掌握情况与典型错误；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评价证据：检查“地图文件 + 参数yaml + rosbag2/截图 + 质量评价记录”是否完整，记录缺项及原因；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模块三 移动巡检装备SLAM与Nav2（上机）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定位、代价地图、规划器与控制器配置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第7周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（1）掌握定位、代价地图、规划器和控制器在Nav2中的职责。</w:t>
              <w:br/>
              <w:t>（2）理解障碍膨胀、速度/加速度等参数对可达性与安全性的影响。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（1）能够完成地图定位和目标点导航。</w:t>
              <w:br/>
              <w:t>（2）能够比较一组参数调整前后的路径与控制行为并给出依据。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（1）形成性能、安全与可达性之间权衡意识。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（1）以人员共融场景强调速度、距离和人工接管优先于效率指标。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（2）工程参数修改必须记录理由和验证结果。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将安全参数模板化为不同场景配置档，支持同一机器人快速适配实验室、车间、公共区域。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教学重点：定位；costmap；planner/controller。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教学难点：参数之间存在耦合，不能通过无边界“调参”掩盖传感/TF问题。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【教师】课前发布“定位、代价地图、规划器与控制器配置”任务单，给出教材/课程资料范围、环境检查项和一个最小预习问题，不提前提供完整答案。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【教师】机器人路径可规划但贴障碍过近；或局部控制振荡。学生需要判断是costmap、控制器还是TF/定位质量。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【学生】完成定位与单目标导航，调整一项关键代价地图/控制参数，比较路径、速度和安全距离变化。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【学习证据】参数yaml + 路径/日志截图 + 导航验收表 + 对比结论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全局和局部代价地图分别解决什么问题？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规划器与控制器如何分工？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参数优化时怎样避免只追求“更快”？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【教师】回到知识脉络图，用“概念—接口—状态—验证—安全边界”总结本课；再次强调：定位；costmap；planner/controller。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【教师】布置课后任务：提交参数对比表和一次导航验收记录。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教学内容：依据真实学习证据记录“参数之间存在耦合，不能通过无边界“调参”掩盖传感/TF问题。”的掌握情况与典型错误；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评价证据：检查“参数yaml + 路径/日志截图 + 导航验收表 + 对比结论”是否完整，记录缺项及原因；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模块三 移动巡检装备SLAM与Nav2（上机）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行为树、生命周期、航点任务与故障恢复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第7周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（1）理解Nav2行为树、生命周期、动作反馈和恢复行为。</w:t>
              <w:br/>
              <w:t>（2）理解航点任务、取消和人工接管边界。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（1）能够执行多航点巡检并观察状态/反馈。</w:t>
              <w:br/>
              <w:t>（2）能够注入目标不可达或传感中断并验证恢复/取消。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（1）形成自主系统异常必须可停止、可解释、可人工接管的责任意识。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（1）通过自主装备异常强调人员、设备安全责任和人工最终复核。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（2）不把“自动化程度高”作为越权运行的理由。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把巡检流程封装为可配置任务模板，思考在不同装备/场景中的快速复制。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教学重点：行为树；航点；恢复/取消。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教学难点：自动恢复的触发条件与人工确认边界。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【教师】课前发布“行为树、生命周期、航点任务与故障恢复”任务单，给出教材/课程资料范围、环境检查项和一个最小预习问题，不提前提供完整答案。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【教师】巡检机器人在一处目标不可达时，是无限重试、跳过、回充还是请求人工确认？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【学生】实现多航点巡检；注入一个目标不可达或局部阻塞场景，记录行为树状态、恢复动作和人工处理策略。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【学习证据】航点任务记录 + 行为树/日志 + 故障恢复证据 + 状态图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行为树相比固定顺序脚本的优势是什么？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恢复行为为什么不能无限执行？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如何证明一次取消真正停止了任务？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【教师】回到知识脉络图，用“概念—接口—状态—验证—安全边界”总结本课；再次强调：行为树；航点；恢复/取消。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【教师】布置课后任务：提交巡检任务状态图、故障场景和恢复/人工接管说明。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教学内容：依据真实学习证据记录“自动恢复的触发条件与人工确认边界。”的掌握情况与典型错误；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评价证据：检查“航点任务记录 + 行为树/日志 + 故障恢复证据 + 状态图”是否完整，记录缺项及原因；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模块四 机械臂工作站MoveIt 2与集成（上机）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MoveIt 2系统架构、规划组与运动学配置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第8周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（1）理解MoveIt 2规划组、运动学、控制器和规划场景的基本组成。</w:t>
              <w:br/>
              <w:t>（2）理解MoveIt 2与前序机械臂运动学课程的分工：本课聚焦系统配置与集成。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（1）能够加载机械臂MoveIt 2配置并在RViz检查规划组与关节状态。</w:t>
              <w:br/>
              <w:t>（2）能够解释从目标到规划再到控制器执行的基本链路。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（1）形成“底层算法可复用、系统配置必须可验证”的工程意识。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（1）强调机械臂配置错误可能直接转化为碰撞风险，必须先仿真、后部署。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（2）外部MoveIt配置和插件应记录版本与来源。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理解MoveIt配置包作为机器人型号“软件适配层”的复用价值。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教学重点：MoveIt 2架构；规划组；控制器链。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教学难点：把运动学理论理解转化为配置、接口和状态一致性检查。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【教师】课前发布“MoveIt 2系统架构、规划组与运动学配置”任务单，给出教材/课程资料范围、环境检查项和一个最小预习问题，不提前提供完整答案。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【教师】机械臂RViz中能动，但真实/仿真控制器不执行；要求学生从规划组、joint state和controller链解释。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【学生】完成一个机械臂MoveIt 2配置加载，检查规划组、关节、末端执行器和控制器关系。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【学习证据】配置文件 + RViz截图 + 系统结构图 + 验收表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MoveIt 2为什么不是“机械臂运动学课再讲一遍”？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规划组定义错误会影响哪些功能？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规划成功但不执行应查哪些链路？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【教师】回到知识脉络图，用“概念—接口—状态—验证—安全边界”总结本课；再次强调：MoveIt 2架构；规划组；控制器链。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【教师】布置课后任务：提交MoveIt 2系统结构图与规划组/控制器验收表。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教学内容：依据真实学习证据记录“把运动学理论理解转化为配置、接口和状态一致性检查。”的掌握情况与典型错误；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评价证据：检查“配置文件 + RViz截图 + 系统结构图 + 验收表”是否完整，记录缺项及原因；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模块四 机械臂工作站MoveIt 2与集成（上机）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关节/位姿目标、规划与动作执行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第8周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（1）掌握关节目标与位姿目标的基本任务表达。</w:t>
              <w:br/>
              <w:t>（2）理解规划结果、控制器动作执行和反馈状态之间的关系。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（1）能够在RViz及moveit_py/C++接口中执行关节/位姿目标。</w:t>
              <w:br/>
              <w:t>（2）能够处理目标不可达、规划失败和任务取消。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（1）形成目标可达性、速度/空间限制和运行状态复核意识。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（1）强调失败状态不是“必须消灭的报错”，而是安全系统的重要反馈。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（2）要求所有自动执行前设置速度、空间和人工确认边界。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把关节/位姿动作封装成上层任务服务，为柔性工作站快速重构提供接口。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教学重点：目标表达；运动规划；动作执行。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教学难点：区分“规划失败、执行失败、状态反馈异常”三类问题。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【教师】课前发布“关节/位姿目标、规划与动作执行”任务单，给出教材/课程资料范围、环境检查项和一个最小预习问题，不提前提供完整答案。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【教师】目标位姿在几何上不可达，学生必须识别并解释，不允许通过放宽安全边界强行执行。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【学生】完成关节目标和位姿目标各一次规划/执行，设计一个不可达目标并验证失败状态和安全退出。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【学习证据】接口代码/脚本 + 规划轨迹截图 + 动作反馈日志 + 失败分析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关节目标和位姿目标分别适合什么场景？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规划成功后为什么仍需检查控制器状态？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不可达目标应该如何处理？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【教师】回到知识脉络图，用“概念—接口—状态—验证—安全边界”总结本课；再次强调：目标表达；运动规划；动作执行。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【教师】布置课后任务：提交目标—规划—执行—反馈四阶段记录及一例失败分析。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教学内容：依据真实学习证据记录“区分“规划失败、执行失败、状态反馈异常”三类问题。”的掌握情况与典型错误；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评价证据：检查“接口代码/脚本 + 规划轨迹截图 + 动作反馈日志 + 失败分析”是否完整，记录缺项及原因；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模块四 机械臂工作站MoveIt 2与集成（上机）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规划场景、碰撞对象与安全边界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第9周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7-knowledge-ma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（1）掌握规划场景、碰撞对象和碰撞检查的基本概念。</w:t>
              <w:br/>
              <w:t>（2）理解工作站安全边界与外围设备互锁关系。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（1）能够添加/更新碰撞对象并验证路径变化。</w:t>
              <w:br/>
              <w:t>（2）能够设计一个碰撞/越界场景并让系统安全拒绝执行。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（1）树立碰撞验证、工作空间限制和设备互锁优先的安全生产意识。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（1）以夹具、机床、人员协作场景强调安全生产和最小权限。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（2）仿真碰撞检查不能替代真实设备急停、限位和人工确认。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探索工作站场景模板与数字孪生模型的复用，为柔性制造单元快速换型服务。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教学重点：Planning Scene；碰撞检查；互锁。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教学难点：场景模型必须与实际环境状态一致，避免“虚假安全”。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【教师】课前发布“规划场景、碰撞对象与安全边界”任务单，给出教材/课程资料范围、环境检查项和一个最小预习问题，不提前提供完整答案。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【教师】机床门已关闭/工件位置变化，但规划场景未更新，机械臂仍按旧环境规划。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【学生】建立工作台/机床/障碍物碰撞对象，比较无障碍和有障碍路径；设置一个互锁条件阻止不安全动作。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【学习证据】场景配置 + 路径对比 + 碰撞/互锁测试记录 + 安全说明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规划场景为什么必须动态更新？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附着对象与普通障碍物有何区别？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碰撞检查通过是否等于真实设备一定安全？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【教师】回到知识脉络图，用“概念—接口—状态—验证—安全边界”总结本课；再次强调：Planning Scene；碰撞检查；互锁。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【教师】布置课后任务：提交规划场景图、碰撞对象表和一项互锁规则说明。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教学内容：依据真实学习证据记录“场景模型必须与实际环境状态一致，避免“虚假安全”。”的掌握情况与典型错误；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评价证据：检查“场景配置 + 路径对比 + 碰撞/互锁测试记录 + 安全说明”是否完整，记录缺项及原因；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模块四 机械臂工作站MoveIt 2与集成（上机）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moveit_py/C++接口、简化抓放与外围装备集成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第9周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8-knowledge-map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（1）理解MoveIt 2 Python/C++接口在上层任务编排中的作用。</w:t>
              <w:br/>
              <w:t>（2）理解机械臂、夹具/机床、传感器之间的状态与互锁关系。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（1）能够实现简化抓放或等价操作序列。</w:t>
              <w:br/>
              <w:t>（2）能够加入任务取消、外围状态检查和异常恢复逻辑。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（1）形成跨机械、控制、软件和感知的接口协作意识。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（1）通过设备互锁和异常恢复强调安全生产、团队接口责任和人工确认。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（2）个人代码、外部库与AI辅助内容必须可解释、可修改、来源可披露。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将抓放流程拆成可组合技能，为柔性制造、机器人技能库和低代码任务编排提供基础。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教学重点：上层任务API；抓放；外围装备接口。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教学难点：多设备状态一致、任务原子性和异常恢复。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【教师】课前发布“moveit_py/C++接口、简化抓放与外围装备集成”任务单，给出教材/课程资料范围、环境检查项和一个最小预习问题，不提前提供完整答案。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【教师】机械臂准备取件，但夹具未释放或机床状态未满足；任务必须拒绝继续而不是“先动再说”。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【学生】实现简化抓放/上下料序列，加入一个外围状态条件和取消路径；记录状态转换。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【学习证据】任务脚本 + 状态图 + 接口表 + 正常/异常运行日志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上层任务为何要检查外围设备状态？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任务中途取消后系统应处于什么可恢复状态？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怎样说明个人负责接口的边界？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【教师】回到知识脉络图，用“概念—接口—状态—验证—安全边界”总结本课；再次强调：上层任务API；抓放；外围装备接口。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【教师】布置课后任务：提交任务状态图、接口表和异常恢复说明。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教学内容：依据真实学习证据记录“多设备状态一致、任务原子性和异常恢复。”的掌握情况与典型错误；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评价证据：检查“任务脚本 + 状态图 + 接口表 + 正常/异常运行日志”是否完整，记录缺项及原因；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实验四 Nav2 / MoveIt 2系统行为与安全验证（实验）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长时动作、故障注入、取消、恢复与人工接管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第10周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9-knowledge-map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（1）理解Nav2/MoveIt 2长时任务的动作反馈、取消与系统级运行关系。</w:t>
              <w:br/>
              <w:t>（2）理解自动恢复、安全停止和人工接管的边界。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（1）能够选择导航或机械臂场景注入障碍、目标不可达、TF断链、传感中断或碰撞对象。</w:t>
              <w:br/>
              <w:t>（2）能够用日志/状态/动作反馈验证取消、恢复或安全停止。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（1）形成风险前置、故障可复现和人工最终责任意识。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（1）自动化系统不能把风险转移给现场人员，恢复策略必须有权限和安全边界。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（2）要求完整保留失败证据，避免只展示成功视频。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把故障用例沉淀为回归测试集，形成装备软件持续验证资产。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教学重点：故障注入；动作取消；恢复与安全停止。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教学难点：设计可验证的故障用例，并区分“自动恢复”和“必须人工接管”的边界。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【教师】课前发布“长时动作、故障注入、取消、恢复与人工接管”任务单，给出教材/课程资料范围、环境检查项和一个最小预习问题，不提前提供完整答案。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【教师】系统在长时任务中遭遇TF断链或目标不可达，要求学生证明“停止/恢复”真的发生而非只看界面。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【学生】从Nav2或MoveIt 2中选择一个场景，执行正常基线；注入两类故障，记录动作反馈、日志、恢复/取消和最终安全状态。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【学习证据】实验报告 + 故障用例表 + 动作反馈/日志 + 最终状态证据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怎样证明动作取消已经生效？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哪些故障允许自动恢复，哪些应人工确认？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故障注入为什么要先建立正常基线？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【教师】回到知识脉络图，用“概念—接口—状态—验证—安全边界”总结本课；再次强调：故障注入；动作取消；恢复与安全停止。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【教师】布置课后任务：完成实验四报告：基线—故障—证据—处置—恢复—安全边界。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教学内容：依据真实学习证据记录“设计可验证的故障用例，并区分“自动恢复”和“必须人工接管”的边界。”的掌握情况与典型错误；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评价证据：检查“实验报告 + 故障用例表 + 动作反馈/日志 + 最终状态证据”是否完整，记录缺项及原因；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模块五 先进装备综合集成（上机）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移动操作/多子系统任务编排、诊断与可复现交付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第10周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0-knowledge-map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（1）综合理解ROS 2通信、TF、模型、仿真、Nav2/MoveIt 2在系统集成中的依赖。</w:t>
              <w:br/>
              <w:t>（2）理解可观察性、测试、版本和维护说明是工程交付的一部分。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（1）能够将导航或机械臂子系统与上层任务节点集成为一键启动系统。</w:t>
              <w:br/>
              <w:t>（2）能够使用日志、rosbag2和测试定位一个跨包故障，并形成修复证据。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（1）形成跨专业沟通、工程文档、版本管理和持续学习意识。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（1）强调团队接口变更应通知并回归，不把集成失败归咎于他人。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（2）技术升级需评估兼容性、许可和安全影响。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把课程形成的通信、模型、导航/操作模块沉淀为可复用先进装备软件积木。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教学重点：系统集成；诊断；可复现交付。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教学难点：跨包故障定位与版本/配置一致性。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任务驱动法、教师演示、上机/实验实践、故障注入、问题引导、同伴互审与证据复盘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课前任务 → 互动导入（15 min）→ 最小讲解与操作示范（20 min）→ 独立/分组训练（35 min）→ 调试互审与证据固化（15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【教师】课前发布“移动操作/多子系统任务编排、诊断与可复现交付”任务单，给出教材/课程资料范围、环境检查项和一个最小预习问题，不提前提供完整答案。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【学生】完成阅读，确保上一课工程可运行，记录至少1个疑问；准备课堂操作环境。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【互动导入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【教师】单个功能包都能运行，但联合启动后出现TF、命名、参数或生命周期冲突。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【学生】先观察/预测/运行，提出第一判断并说明依据。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【最小讲解与操作示范 20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【教师】围绕本课关键概念、接口、状态和工具进行最小必要讲解，现场演示正确观察与诊断路径。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【学生独立/分组训练 35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【学生】完成一次小型多包集成：上层任务节点 + Nav2或MoveIt 2 + 数据记录/诊断；建立启动、参数、测试和维护说明。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【教师】巡回指导，只提供定位方法、边界与验收条件，不代写完整实现。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【调试互审与证据固化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【教师/学生】交换检查接口、命名、TF/参数、日志、版本和安全边界；必要时注入一个错误并从第一条有效证据定位。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【学习证据】一键启动包 + 集成日志 + 故障修复记录 + 交付清单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【评价关联】本课主要进入实验与上机45%，课堂规范、记录与参与同时支撑平时表现15%。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采用“先观察/预测—最小讲解—独立产出—故障注入/互审—证据固化”的实践闭环。让学生用可运行系统和可复核证据证明理解，避免命令记忆替代系统能力。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为什么“每个包单测通过”仍可能集成失败？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跨包故障应如何逐层缩小范围？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工程交付至少应包含哪些可复现材料？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【教师】回到知识脉络图，用“概念—接口—状态—验证—安全边界”总结本课；再次强调：系统集成；诊断；可复现交付。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【教师】布置课后任务：整理综合项目前的个人工程基线：环境、包清单、接口、TF、测试和已知问题。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教学内容：依据真实学习证据记录“跨包故障定位与版本/配置一致性。”的掌握情况与典型错误；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评价证据：检查“一键启动包 + 集成日志 + 故障修复记录 + 交付清单”是否完整，记录缺项及原因；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项目阶段一（项目式）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综合项目选题、需求、场景与系统架构设计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1-knowledge-map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（1）综合掌握ROS 2系统架构、接口和工程约束的设计方法。</w:t>
              <w:br/>
              <w:t>（2）理解移动巡检、机械臂工作站或移动操作系统的系统边界。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（1）能够完成项目需求、节点图、接口表、TF树和验收指标初稿。</w:t>
              <w:br/>
              <w:t>（2）能够识别人员/设备安全、网络/权限、数据和开源许可风险。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（1）形成需求驱动、风险前置、团队分工可追溯的项目意识。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（1）项目必须明确人员/设备安全、权限、开源许可、数据来源和人工确认边界。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（2）团队分工与个人贡献必须可追溯。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把项目视为可交付装备软件原型，要求从用户价值、复用性、维护成本和部署条件审视方案。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教学重点：需求—架构—接口—验收闭环。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教学难点：把“想做的功能”转化为可验收、可测试、可分工的系统合同。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项目驱动法、架构评审、分组协作、现场验收、故障注入、代码/文档审查与个人核验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课前准备 → 项目状态/问题导入（10 min）→ 架构/接口/安全评审（15 min）→ 团队开发与联调（55 min）→ 现场验收/故障验证（15 min）→ 小结与任务更新（4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【教师】课前发布“综合项目选题、需求、场景与系统架构设计”任务单，给出教材/课程资料范围、环境检查项和一个最小预习问题，不提前提供完整答案。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【学生】完成阅读，确保上一课工程可运行，记录至少1个疑问；项目课需同步更新仓库、问题清单和分工状态。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【项目导入/状态复盘 10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【教师】以项目验收场景提出问题：项目团队不能从“做一个很酷的机器人”开始，而要先说明用户/装备对象、任务、边界、接口和验收。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【学生】展示当前架构、接口、风险或问题证据。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【评审与最小讲解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【教师】围绕本次里程碑评审需求、接口、TF/模型、安全边界或测试方法，只补充影响本阶段决策的关键知识。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【团队开发与联调 55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【学生】从三类方向中选题，完成需求、节点/包边界、通信接口、TF、模型、数据记录、安全互锁和测试计划。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【教师】巡回评审接口、提交、日志和验证条件，不代替学生完成代码。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【现场验收/故障验证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【教师/学生】按验收表或随机故障验证核心链路；关键结论必须由日志、状态、测试或版本记录支持。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【学习证据】需求说明 + 节点图 + 接口表 + TF树 + 风险/验收清单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【评价关联】综合项目30%；本课过程表现同时进入平时表现15%，最终个人修改/解释纳入个人核验与答辩10%。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采用“需求/接口先行—增量实现—现场验收—问题闭环”的项目开发方式。把团队协作、版本、文档、安全和故障恢复纳入同一工程证据链，避免只评价演示效果。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什么需求才能被验收？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节点边界和团队分工如何对应？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安全边界为什么要在编码前定义？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【教师】回到知识脉络图，用“概念—接口—状态—验证—安全边界”总结本课；再次强调：需求—架构—接口—验收闭环。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【教师】布置课后任务：完善项目方案V1，准备架构评审。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教学内容：依据真实学习证据记录“把“想做的功能”转化为可验收、可测试、可分工的系统合同。”的掌握情况与典型错误；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评价证据：检查“需求说明 + 节点图 + 接口表 + TF树 + 风险/验收清单”是否完整，记录缺项及原因；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项目阶段一（项目式）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接口合同、模型/仿真方案、仓库与最小可运行原型评审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第11周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2-knowledge-map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（1）理解接口先行、模型一致、版本锁定和最小原型在项目风险控制中的作用。</w:t>
              <w:br/>
              <w:t>（2）理解原型验收不是功能完成，而是验证核心架构可行。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（1）能够冻结第一版接口合同并建立仓库结构。</w:t>
              <w:br/>
              <w:t>（2）能够完成最小可运行原型，验证至少一条端到端数据/任务链。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（1）形成增量开发、评审、变更留痕和工程诚信意识。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（1）强调真实暴露风险比“为了评审好看”更重要，禁止伪造运行证据。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（2）外部代码和AI辅助必须记录来源与个人理解边界。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训练用最小原型快速验证技术路线，减少装备软件开发的试错成本。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教学重点：接口评审；最小原型；版本与依赖。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教学难点：控制项目范围，避免接口未定就并行堆代码。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项目驱动法、架构评审、分组协作、现场验收、故障注入、代码/文档审查与个人核验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课前准备 → 项目状态/问题导入（10 min）→ 架构/接口/安全评审（15 min）→ 团队开发与联调（55 min）→ 现场验收/故障验证（15 min）→ 小结与任务更新（4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【教师】课前发布“接口合同、模型/仿真方案、仓库与最小可运行原型评审”任务单，给出教材/课程资料范围、环境检查项和一个最小预习问题，不提前提供完整答案。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【学生】完成阅读，确保上一课工程可运行，记录至少1个疑问；项目课需同步更新仓库、问题清单和分工状态。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【项目导入/状态复盘 10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【教师】以项目验收场景提出问题：团队成员各自开发一周后才发现消息字段、TF命名和包依赖完全不一致。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【学生】展示当前架构、接口、风险或问题证据。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【评审与最小讲解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【教师】围绕本次里程碑评审需求、接口、TF/模型、安全边界或测试方法，只补充影响本阶段决策的关键知识。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【团队开发与联调 55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【学生】完成接口/TF/模型评审，建立仓库目录、依赖清单和启动骨架；实现一条最小端到端链路并现场验收。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【教师】巡回评审接口、提交、日志和验证条件，不代替学生完成代码。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【现场验收/故障验证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【教师/学生】按验收表或随机故障验证核心链路；关键结论必须由日志、状态、测试或版本记录支持。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【学习证据】仓库结构 + 接口合同V1/V2 + 原型运行证据 + 评审问题单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【评价关联】综合项目30%；本课过程表现同时进入平时表现15%，最终个人修改/解释纳入个人核验与答辩10%。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采用“需求/接口先行—增量实现—现场验收—问题闭环”的项目开发方式。把团队协作、版本、文档、安全和故障恢复纳入同一工程证据链，避免只评价演示效果。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什么叫“接口冻结”，是否永远不能改？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最小原型要证明什么？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接口变更后如何保证团队一致？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【教师】回到知识脉络图，用“概念—接口—状态—验证—安全边界”总结本课；再次强调：接口评审；最小原型；版本与依赖。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【教师】布置课后任务：根据评审意见形成项目V2并记录变更。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教学内容：依据真实学习证据记录“控制项目范围，避免接口未定就并行堆代码。”的掌握情况与典型错误；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评价证据：检查“仓库结构 + 接口合同V1/V2 + 原型运行证据 + 评审问题单”是否完整，记录缺项及原因；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项目阶段二（项目式）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系统集成、故障注入、性能/安全测试与修复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3-knowledge-map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（1）理解综合项目从正常功能到故障、安全和可恢复性的验收逻辑。</w:t>
              <w:br/>
              <w:t>（2）理解通信、TF、传感、控制器、规划和目标异常的跨层影响。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（1）能够完成多包系统集成并设计至少三类故障用例。</w:t>
              <w:br/>
              <w:t>（2）能够用日志、rosbag2、测试和状态证据定位修复，并完成回归。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（1）形成系统级质量、证据和安全责任意识。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（1）强调可交付系统必须对失败负责，不以演示视频替代可复现运行。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（2）安全缺陷不得以“来不及修”为由隐瞒，应明确边界和处置。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把故障用例、测试脚本和维护说明沉淀为团队工程资产，形成持续验证能力。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教学重点：集成测试；故障注入；回归验证。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教学难点：跨层故障可能相互伪装，需要基线、证据链和分层诊断。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项目驱动法、架构评审、分组协作、现场验收、故障注入、代码/文档审查与个人核验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课前准备 → 项目状态/问题导入（10 min）→ 架构/接口/安全评审（15 min）→ 团队开发与联调（55 min）→ 现场验收/故障验证（15 min）→ 小结与任务更新（4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【教师】课前发布“系统集成、故障注入、性能/安全测试与修复”任务单，给出教材/课程资料范围、环境检查项和一个最小预习问题，不提前提供完整答案。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【学生】完成阅读，确保上一课工程可运行，记录至少1个疑问；项目课需同步更新仓库、问题清单和分工状态。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【项目导入/状态复盘 10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【教师】以项目验收场景提出问题：项目演示正常并不等于可交付；教师随机注入通信、TF或控制器异常，系统必须能解释和恢复。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【学生】展示当前架构、接口、风险或问题证据。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【评审与最小讲解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【教师】围绕本次里程碑评审需求、接口、TF/模型、安全边界或测试方法，只补充影响本阶段决策的关键知识。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【团队开发与联调 55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【学生】完成集成与正常基线，执行故障测试；修复后重复基线和关键回归，形成测试报告。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【教师】巡回评审接口、提交、日志和验证条件，不代替学生完成代码。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【现场验收/故障验证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【教师/学生】按验收表或随机故障验证核心链路；关键结论必须由日志、状态、测试或版本记录支持。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【学习证据】集成版本 + 测试用例/报告 + rosbag2/日志 + 修复提交 + 回归结果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【评价关联】综合项目30%；本课过程表现同时进入平时表现15%，最终个人修改/解释纳入个人核验与答辩10%。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采用“需求/接口先行—增量实现—现场验收—问题闭环”的项目开发方式。把团队协作、版本、文档、安全和故障恢复纳入同一工程证据链，避免只评价演示效果。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为什么故障测试必须有正常基线？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修复一个故障后为什么要回归其他功能？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怎样判断恢复策略没有引入新的安全风险？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【教师】回到知识脉络图，用“概念—接口—状态—验证—安全边界”总结本课；再次强调：集成测试；故障注入；回归验证。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【教师】布置课后任务：完善测试报告、已知问题和维护说明，准备最终验收。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教学内容：依据真实学习证据记录“跨层故障可能相互伪装，需要基线、证据链和分层诊断。”的掌握情况与典型错误；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评价证据：检查“集成版本 + 测试用例/报告 + rosbag2/日志 + 修复提交 + 回归结果”是否完整，记录缺项及原因；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p>
      <w:pPr>
        <w:pageBreakBefore w:val="1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A975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br w:type="page"/>
            </w:r>
            <w:r>
              <w:rPr>
                <w:rFonts w:ascii="宋体" w:eastAsia="宋体" w:hAnsi="宋体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项目阶段二（项目式）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265C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工程交付、现场修改、个人核验与答辩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CE27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第12周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1A0BBE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6EE5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15000" cy="167878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4-knowledge-map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8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AE7A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rPr>
                <w:rFonts w:ascii="宋体" w:hAnsi="宋体" w:eastAsia="宋体"/>
                <w:sz w:val="19"/>
              </w:rPr>
              <w:t>（1）理解工程交付需要代码、模型、配置、测试、文档、版本和维护边界共同组成。</w:t>
              <w:br/>
              <w:t>（2）理解个人核验用于确认学生能够独立解释、修改和验证本人负责模块。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rPr>
                <w:rFonts w:ascii="宋体" w:hAnsi="宋体" w:eastAsia="宋体"/>
                <w:sz w:val="19"/>
              </w:rPr>
              <w:t>（1）能够在限定时间完成指定节点/参数/接口/TF/Launch修改并验证。</w:t>
              <w:br/>
              <w:t>（2）能够用提交、代码、模型、日志和文档说明个人贡献与系统局限。</w:t>
            </w:r>
          </w:p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rPr>
                <w:rFonts w:ascii="宋体" w:hAnsi="宋体" w:eastAsia="宋体"/>
                <w:sz w:val="19"/>
              </w:rPr>
              <w:t>（1）形成负责任创新、持续学习、开源合规和对自动化结果保持人工复核的职业意识。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566E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（1）坚持真实可复现、个人贡献清楚、外部代码与AI辅助披露一致。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（2）明确自动化装备运行结果仍需人工复核，技术能力必须与安全、法治和职业责任相匹配。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106DF0" w14:textId="1C3937CD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从课程原型总结可复用模块、潜在应用场景和后续迭代路线，形成面向毕业设计或创新项目的技术基座。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8BF23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教学重</w:t>
            </w:r>
            <w:r>
              <w:rPr>
                <w:rFonts w:ascii="宋体" w:eastAsia="宋体" w:hAnsi="宋体" w:hint="eastAsia"/>
                <w:b/>
                <w:sz w:val="18"/>
              </w:rPr>
              <w:t>难</w:t>
            </w:r>
            <w:r>
              <w:rPr>
                <w:rFonts w:ascii="宋体" w:eastAsia="宋体" w:hAnsi="宋体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教学重点：工程验收；现场修改；个人答辩。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9"/>
              </w:rPr>
              <w:t>教学难点：在不依赖预演脚本的情况下独立定位、修改和验证。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7113F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项目驱动法、架构评审、分组协作、现场验收、故障注入、代码/文档审查与个人核验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4BA01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电脑、投影仪、教材、Ubuntu 24.04 LTS、ROS 2 Jazzy Jalisco、Gazebo Harmonic、VS Code、Git、RViz、rqt/ros2 CLI及课程锁定工作空间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A965F4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课前准备 → 项目状态/问题导入（10 min）→ 架构/接口/安全评审（15 min）→ 团队开发与联调（55 min）→ 现场验收/故障验证（15 min）→ 小结与任务更新（4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427F1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F35C2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 w:hint="eastAsia"/>
                <w:b/>
                <w:color w:val="5D8979"/>
                <w:sz w:val="24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B8CD8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宋体" w:eastAsia="宋体" w:hAnsi="宋体"/>
                <w:b/>
                <w:color w:val="5D8979"/>
                <w:sz w:val="24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1BFA6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【教师】课前发布“工程交付、现场修改、个人核验与答辩”任务单，给出教材/课程资料范围、环境检查项和一个最小预习问题，不提前提供完整答案。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【学生】完成阅读，确保上一课工程可运行，记录至少1个疑问；项目课需同步更新仓库、问题清单和分工状态。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通过课前阅读、环境/仓库检查和真实问题建立先备认知，减少课堂环境故障；要求保留疑问与运行证据，形成连续工程学习链。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18CFD" w14:textId="7332FE07">
            <w:pPr>
              <w:snapToGrid w:val="0"/>
              <w:spacing w:line="240" w:lineRule="auto" w:after="0"/>
              <w:ind w:firstLineChars="100" w:firstLine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lastRenderedPageBreak/>
              <w:t>互动导入</w:t>
            </w:r>
          </w:p>
          <w:p w14:paraId="316A9F7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（15min）</w:t>
            </w:r>
          </w:p>
          <w:p w14:paraId="2384B7C2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7B076D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1E4647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161D177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AE5C395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4F294BA1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DF6371D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D9C93A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C905094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EBFCF9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2AF569F6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59369AA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传授新知</w:t>
            </w:r>
          </w:p>
          <w:p w14:paraId="134978A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（共70 min）</w:t>
            </w:r>
          </w:p>
          <w:p w14:paraId="1A69529F" w14:textId="77777777">
            <w:pPr>
              <w:snapToGrid w:val="0"/>
              <w:spacing w:line="240" w:lineRule="auto" w:after="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476E14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【项目导入/状态复盘 10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【教师】以项目验收场景提出问题：最终验收不只播放录屏。教师现场改变一个参数/需求或注入故障，学生必须解释系统、完成修改并给出验证证据。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【学生】展示当前架构、接口、风险或问题证据。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【评审与最小讲解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【教师】围绕本次里程碑评审需求、接口、TF/模型、安全边界或测试方法，只补充影响本阶段决策的关键知识。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【团队开发与联调 55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【学生】完成项目演示与文档验收；个人进行接口/TF/参数/Launch或故障修改；说明安全边界、版本依赖、外部代码来源和个人贡献。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【教师】巡回评审接口、提交、日志和验证条件，不代替学生完成代码。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【现场验收/故障验证 15 min】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【教师/学生】按验收表或随机故障验证核心链路；关键结论必须由日志、状态、测试或版本记录支持。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【学习证据】最终交付包 + 现场修改记录 + 个人答辩记录框架 + 版本/依赖/维护说明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【评价关联】综合项目30%；本课过程表现同时进入平时表现15%，最终个人修改/解释纳入个人核验与答辩10%。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采用“需求/接口先行—增量实现—现场验收—问题闭环”的项目开发方式。把团队协作、版本、文档、安全和故障恢复纳入同一工程证据链，避免只评价演示效果。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78D5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>10</w:t>
            </w:r>
            <w:r>
              <w:rPr>
                <w:rFonts w:ascii="宋体" w:eastAsia="宋体" w:hAnsi="宋体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【教师】组织当堂过关检测：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1. 交付包怎样证明可复现？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2. 现场修改后必须提供什么验证？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3. 如何说明系统局限而不把它包装成“特色”？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【学生】独立回答并用运行状态/日志/图表/代码进行必要验证；【教师】针对证据不足或边界混淆进行纠偏。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用概念、边界和运行验证即时暴露“只会照命令操作”的假理解；要求学生说明依据，并把错误转化为后续复现材料。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29D80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【教师】回到知识脉络图，用“概念—接口—状态—验证—安全边界”总结本课；再次强调：工程验收；现场修改；个人答辩。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【学生】用1分钟写下“最重要的一条工程规则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利用知识脉络图压缩信息，建立从概念到工程证据的结构化认知，并与下一次课形成接口。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4ACFD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0" w:line="240" w:lineRule="auto"/>
              <w:jc w:val="center"/>
              <w:rPr>
                <w:rFonts w:eastAsia="微软雅黑"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</w:t>
            </w:r>
            <w:r>
              <w:rPr>
                <w:rFonts w:ascii="宋体" w:eastAsia="宋体" w:hAnsi="宋体"/>
                <w:b/>
                <w:sz w:val="18"/>
              </w:rPr>
              <w:t xml:space="preserve">2 </w:t>
            </w:r>
            <w:r>
              <w:rPr>
                <w:rFonts w:ascii="宋体" w:eastAsia="宋体" w:hAnsi="宋体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【教师】布置课后任务：课程结束后仅整理归档材料；不在教案中预填任何最终成绩、签字、项目结果或学生表现事实。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【学生】按课程仓库/文件命名规范整理代码、配置、日志、模型或报告，课后提交。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固化课堂成果为可复查、可复现的过程性证据，为后续课程与综合项目连续积累工程资产。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83E7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8"/>
              </w:rPr>
              <w:t>【教师】利用学校/课程实际使用的平台进行签到。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8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用于教学秩序管理；不在教案中预填任何出勤、迟到或缺勤事实。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E22064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2. 教学内容：依据真实学习证据记录“在不依赖预演脚本的情况下独立定位、修改和验证。”的掌握情况与典型错误；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学生参与：仅依据课堂实际记录独立完成、提问、互审、联调和答辩情况；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4. 评价证据：检查“最终交付包 + 现场修改记录 + 个人答辩记录框架 + 版本/依赖/维护说明”是否完整，记录缺项及原因；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5. 思政/专创融合：记录实际融入效果，不把预设目标写成已发生事实；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6.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教学反思只记录课后事实，不预设学生表现、成绩、出勤或改进成效，确保教学档案真实性。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2636E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本章节</w:t>
            </w:r>
          </w:p>
          <w:p w14:paraId="534FDA13" w14:textId="77777777">
            <w:pPr>
              <w:spacing w:before="20" w:after="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7"/>
              </w:rPr>
              <w:t>[1] 侯伟，靳紫轩. ROS 2机器人操作系统与Gazebo机器人仿真（微课视频版）[M]. 北京：清华大学出版社，2025. ISBN 9787302702535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[2] 胡春旭，李乔龙. ROS 2智能机器人开发实践[M]. 北京：电子工业出版社，2025. ISBN 9787121491733</w:t>
            </w:r>
            <w:r>
              <w:rPr>
                <w:rFonts w:ascii="宋体" w:hAnsi="宋体" w:eastAsia="宋体"/>
                <w:sz w:val="19"/>
              </w:rPr>
              <w:br/>
            </w:r>
            <w:r>
              <w:rPr>
                <w:rFonts w:ascii="宋体" w:hAnsi="宋体" w:eastAsia="宋体"/>
                <w:sz w:val="17"/>
              </w:rPr>
              <w:t>[3] 刘相权，张万杰. 机器人操作系统（ROS2）入门与实践[M]. 北京：机械工业出版社，2024. ISBN 9787111758433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2023-10-13T00:08:00Z</dcterms:created>
  <dcterms:modified xsi:type="dcterms:W3CDTF">2026-03-08T05:24:00Z</dcterms:modified>
  <dc:description/>
  <cp:keywords/>
  <dc:subject/>
  <dc:title>先进装备系统设计与开发（ROS）教案</dc:title>
</cp:coreProperties>
</file>