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C594B" w14:textId="77777777" w:rsidR="00025041" w:rsidRDefault="00000000">
      <w:pPr>
        <w:jc w:val="center"/>
      </w:pP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53181F7F" wp14:editId="5F7D3B9B">
            <wp:simplePos x="0" y="0"/>
            <wp:positionH relativeFrom="column">
              <wp:posOffset>115570</wp:posOffset>
            </wp:positionH>
            <wp:positionV relativeFrom="paragraph">
              <wp:posOffset>38100</wp:posOffset>
            </wp:positionV>
            <wp:extent cx="5354320" cy="1868170"/>
            <wp:effectExtent l="0" t="0" r="17780" b="17780"/>
            <wp:wrapSquare wrapText="bothSides"/>
            <wp:docPr id="1" name="图片 2" descr="1836dfba096d52b21e30196c0fa68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1836dfba096d52b21e30196c0fa68e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C80A81" w14:textId="77777777" w:rsidR="00025041" w:rsidRDefault="00025041">
      <w:pPr>
        <w:jc w:val="center"/>
      </w:pPr>
    </w:p>
    <w:p w14:paraId="6E2D3F34" w14:textId="77777777" w:rsidR="00025041" w:rsidRDefault="00025041">
      <w:pPr>
        <w:jc w:val="center"/>
        <w:rPr>
          <w:rFonts w:eastAsia="华文中宋"/>
          <w:sz w:val="112"/>
          <w:szCs w:val="112"/>
        </w:rPr>
      </w:pPr>
    </w:p>
    <w:p w14:paraId="405EBD52" w14:textId="77777777" w:rsidR="00025041" w:rsidRDefault="00025041">
      <w:pPr>
        <w:jc w:val="center"/>
        <w:rPr>
          <w:rFonts w:eastAsia="华文中宋"/>
          <w:sz w:val="112"/>
          <w:szCs w:val="112"/>
        </w:rPr>
      </w:pPr>
    </w:p>
    <w:p w14:paraId="208E1E1C" w14:textId="77777777" w:rsidR="00025041" w:rsidRDefault="00000000">
      <w:pPr>
        <w:jc w:val="center"/>
        <w:rPr>
          <w:rFonts w:eastAsia="华文中宋"/>
          <w:sz w:val="112"/>
          <w:szCs w:val="112"/>
        </w:rPr>
      </w:pPr>
      <w:r>
        <w:rPr>
          <w:rFonts w:eastAsia="华文中宋"/>
          <w:sz w:val="112"/>
          <w:szCs w:val="112"/>
        </w:rPr>
        <w:t>教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学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设</w:t>
      </w:r>
      <w:r>
        <w:rPr>
          <w:rFonts w:eastAsia="华文中宋"/>
          <w:sz w:val="112"/>
          <w:szCs w:val="112"/>
        </w:rPr>
        <w:t xml:space="preserve"> </w:t>
      </w:r>
      <w:r>
        <w:rPr>
          <w:rFonts w:eastAsia="华文中宋"/>
          <w:sz w:val="112"/>
          <w:szCs w:val="112"/>
        </w:rPr>
        <w:t>计</w:t>
      </w:r>
    </w:p>
    <w:p w14:paraId="209A7DD7" w14:textId="77777777" w:rsidR="00025041" w:rsidRDefault="00025041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</w:pPr>
    </w:p>
    <w:tbl>
      <w:tblPr>
        <w:tblStyle w:val="a7"/>
        <w:tblpPr w:leftFromText="180" w:rightFromText="180" w:vertAnchor="text" w:horzAnchor="margin" w:tblpXSpec="center" w:tblpY="351"/>
        <w:tblOverlap w:val="never"/>
        <w:tblW w:w="0" w:type="auto"/>
        <w:tblLook w:val="04A0" w:firstRow="1" w:lastRow="0" w:firstColumn="1" w:lastColumn="0" w:noHBand="0" w:noVBand="1"/>
      </w:tblPr>
      <w:tblGrid>
        <w:gridCol w:w="2328"/>
        <w:gridCol w:w="3999"/>
      </w:tblGrid>
      <w:tr w:rsidR="00FA0F4D" w14:paraId="11FD0353" w14:textId="77777777" w:rsidTr="00FA0F4D">
        <w:trPr>
          <w:trHeight w:val="479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vAlign w:val="center"/>
          </w:tcPr>
          <w:p w14:paraId="796460A3" w14:textId="77777777" w:rsidR="00FA0F4D" w:rsidRDefault="00FA0F4D" w:rsidP="00FA0F4D">
            <w:pPr>
              <w:spacing w:before="0" w:after="0"/>
              <w:rPr>
                <w:b/>
                <w:color w:val="000000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4"/>
              </w:rPr>
              <w:t>学</w:t>
            </w: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 xml:space="preserve">       院：</w:t>
            </w:r>
          </w:p>
        </w:tc>
        <w:tc>
          <w:tcPr>
            <w:tcW w:w="399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24"/>
              </w:rPr>
              <w:t>计信学院</w:t>
            </w:r>
          </w:p>
        </w:tc>
      </w:tr>
      <w:tr w:rsidR="00FA0F4D" w14:paraId="62ABE0BF" w14:textId="77777777" w:rsidTr="00FA0F4D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7552FB" w14:textId="77777777" w:rsidR="00FA0F4D" w:rsidRDefault="00FA0F4D" w:rsidP="00FA0F4D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专业（教研室）：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24"/>
              </w:rPr>
              <w:t>（按教研室实际填写）</w:t>
            </w:r>
          </w:p>
        </w:tc>
      </w:tr>
      <w:tr w:rsidR="00FA0F4D" w14:paraId="4F3268A6" w14:textId="77777777" w:rsidTr="00FA0F4D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D9FAA4" w14:textId="77777777" w:rsidR="00FA0F4D" w:rsidRDefault="00FA0F4D" w:rsidP="00FA0F4D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课 程 名 称：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24"/>
              </w:rPr>
              <w:t>程序设计基础（C&amp;C++）Ⅰ</w:t>
            </w:r>
          </w:p>
        </w:tc>
      </w:tr>
      <w:tr w:rsidR="00FA0F4D" w14:paraId="622537F9" w14:textId="77777777" w:rsidTr="00FA0F4D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E5842A" w14:textId="77777777" w:rsidR="00FA0F4D" w:rsidRDefault="00FA0F4D" w:rsidP="00FA0F4D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主 讲 教 师：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24"/>
              </w:rPr>
              <w:t>（按实际填写）</w:t>
            </w:r>
          </w:p>
        </w:tc>
      </w:tr>
      <w:tr w:rsidR="00FA0F4D" w14:paraId="7957ABBB" w14:textId="77777777" w:rsidTr="00FA0F4D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E123CC" w14:textId="77777777" w:rsidR="00FA0F4D" w:rsidRDefault="00FA0F4D" w:rsidP="00FA0F4D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职       称：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24"/>
              </w:rPr>
              <w:t>（按实际填写）</w:t>
            </w:r>
          </w:p>
        </w:tc>
      </w:tr>
      <w:tr w:rsidR="00FA0F4D" w14:paraId="2D01F968" w14:textId="77777777" w:rsidTr="00FA0F4D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641208" w14:textId="77777777" w:rsidR="00FA0F4D" w:rsidRDefault="00FA0F4D" w:rsidP="00FA0F4D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授 课 学 期：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24"/>
              </w:rPr>
              <w:t>第3学期</w:t>
            </w:r>
          </w:p>
        </w:tc>
      </w:tr>
      <w:tr w:rsidR="00FA0F4D" w14:paraId="77E6EC1C" w14:textId="77777777" w:rsidTr="00FA0F4D">
        <w:tc>
          <w:tcPr>
            <w:tcW w:w="2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C9D496" w14:textId="77777777" w:rsidR="00FA0F4D" w:rsidRDefault="00FA0F4D" w:rsidP="00FA0F4D">
            <w:pPr>
              <w:spacing w:before="0" w:after="0"/>
              <w:jc w:val="center"/>
              <w:rPr>
                <w:b/>
                <w:color w:val="000000"/>
              </w:rPr>
            </w:pPr>
            <w:r>
              <w:rPr>
                <w:rFonts w:ascii="宋体" w:hAnsi="宋体" w:cs="宋体" w:hint="eastAsia" w:eastAsia="宋体"/>
                <w:b/>
                <w:color w:val="000000"/>
                <w:kern w:val="0"/>
                <w:sz w:val="24"/>
                <w:szCs w:val="32"/>
              </w:rPr>
              <w:t>授 课 专 业：</w:t>
            </w:r>
          </w:p>
        </w:tc>
        <w:tc>
          <w:tcPr>
            <w:tcW w:w="399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>
            <w:pPr>
              <w:spacing w:before="0" w:after="0"/>
            </w:pPr>
            <w:r>
              <w:rPr>
                <w:rFonts w:ascii="宋体" w:hAnsi="宋体" w:eastAsia="宋体"/>
                <w:sz w:val="24"/>
              </w:rPr>
              <w:t>智能制造工程</w:t>
            </w:r>
          </w:p>
        </w:tc>
      </w:tr>
    </w:tbl>
    <w:p w14:paraId="0F0E2219" w14:textId="77777777" w:rsidR="00025041" w:rsidRDefault="00025041">
      <w:pPr>
        <w:widowControl/>
        <w:jc w:val="left"/>
        <w:rPr>
          <w:rFonts w:ascii="宋体" w:hAnsi="宋体" w:cs="宋体" w:hint="eastAsia"/>
          <w:b/>
          <w:bCs/>
          <w:color w:val="000000"/>
          <w:kern w:val="0"/>
          <w:sz w:val="32"/>
          <w:szCs w:val="32"/>
        </w:rPr>
      </w:pPr>
    </w:p>
    <w:p w14:paraId="5524FB3A" w14:textId="77777777" w:rsidR="00025041" w:rsidRDefault="00025041" w:rsidP="00FA0F4D">
      <w:pPr>
        <w:rPr>
          <w:rFonts w:ascii="Calibri" w:eastAsia="华文中宋" w:hAnsi="Calibri"/>
          <w:sz w:val="32"/>
          <w:szCs w:val="32"/>
        </w:rPr>
      </w:pPr>
    </w:p>
    <w:p w14:paraId="76A9D9C0" w14:textId="77777777" w:rsidR="00025041" w:rsidRDefault="00025041">
      <w:pPr>
        <w:jc w:val="center"/>
        <w:rPr>
          <w:rFonts w:ascii="Calibri" w:eastAsia="华文中宋" w:hAnsi="Calibri"/>
          <w:sz w:val="32"/>
          <w:szCs w:val="32"/>
        </w:rPr>
      </w:pPr>
    </w:p>
    <w:p w14:paraId="4F25B5E7" w14:textId="77777777" w:rsidR="00025041" w:rsidRDefault="00025041">
      <w:pPr>
        <w:jc w:val="center"/>
        <w:rPr>
          <w:rFonts w:ascii="Calibri" w:eastAsia="华文中宋" w:hAnsi="Calibri"/>
          <w:sz w:val="32"/>
          <w:szCs w:val="32"/>
        </w:rPr>
      </w:pPr>
    </w:p>
    <w:p w14:paraId="650B5173" w14:textId="77777777" w:rsidR="00025041" w:rsidRDefault="00025041">
      <w:pPr>
        <w:jc w:val="center"/>
        <w:rPr>
          <w:rFonts w:ascii="Calibri" w:eastAsia="华文中宋" w:hAnsi="Calibri"/>
          <w:sz w:val="32"/>
          <w:szCs w:val="32"/>
        </w:rPr>
      </w:pPr>
    </w:p>
    <w:p w14:paraId="2AF4015D" w14:textId="77777777" w:rsidR="00025041" w:rsidRDefault="00025041">
      <w:pPr>
        <w:jc w:val="center"/>
        <w:rPr>
          <w:rFonts w:ascii="Calibri" w:eastAsia="华文中宋" w:hAnsi="Calibri"/>
          <w:sz w:val="32"/>
          <w:szCs w:val="32"/>
        </w:rPr>
      </w:pPr>
    </w:p>
    <w:p w14:paraId="5067F366" w14:textId="77777777" w:rsidR="00025041" w:rsidRDefault="00025041">
      <w:pPr>
        <w:jc w:val="center"/>
        <w:rPr>
          <w:rFonts w:ascii="Calibri" w:eastAsia="华文中宋" w:hAnsi="Calibri"/>
          <w:sz w:val="32"/>
          <w:szCs w:val="32"/>
        </w:rPr>
      </w:pPr>
    </w:p>
    <w:p w14:paraId="4AEEEBB8" w14:textId="77777777" w:rsidR="00025041" w:rsidRDefault="00025041">
      <w:pPr>
        <w:jc w:val="center"/>
        <w:rPr>
          <w:rFonts w:ascii="Calibri" w:eastAsia="华文中宋" w:hAnsi="Calibri"/>
          <w:sz w:val="32"/>
          <w:szCs w:val="32"/>
        </w:rPr>
      </w:pPr>
    </w:p>
    <w:p w14:paraId="118D6A7E" w14:textId="77777777" w:rsidR="00025041" w:rsidRDefault="00025041">
      <w:pPr>
        <w:jc w:val="center"/>
        <w:rPr>
          <w:rFonts w:ascii="Calibri" w:eastAsia="华文中宋" w:hAnsi="Calibri"/>
          <w:sz w:val="32"/>
          <w:szCs w:val="32"/>
        </w:rPr>
      </w:pPr>
    </w:p>
    <w:p w14:paraId="22E1556C" w14:textId="77777777" w:rsidR="00025041" w:rsidRDefault="00025041">
      <w:pPr>
        <w:jc w:val="center"/>
        <w:rPr>
          <w:rFonts w:ascii="Calibri" w:eastAsia="华文中宋" w:hAnsi="Calibri"/>
          <w:sz w:val="32"/>
          <w:szCs w:val="32"/>
        </w:rPr>
      </w:pPr>
    </w:p>
    <w:p w14:paraId="46F176B8" w14:textId="77777777" w:rsidR="00025041" w:rsidRDefault="00000000">
      <w:pPr>
        <w:jc w:val="center"/>
        <w:rPr>
          <w:rFonts w:eastAsia="华文中宋"/>
          <w:sz w:val="44"/>
          <w:szCs w:val="44"/>
        </w:rPr>
      </w:pPr>
      <w:r>
        <w:rPr>
          <w:rFonts w:ascii="Calibri" w:eastAsia="华文中宋" w:hAnsi="Calibri"/>
          <w:sz w:val="32"/>
          <w:szCs w:val="32"/>
        </w:rPr>
        <w:t>教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务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处</w:t>
      </w:r>
      <w:r>
        <w:rPr>
          <w:rFonts w:ascii="Calibri" w:eastAsia="华文中宋" w:hAnsi="Calibri"/>
          <w:sz w:val="32"/>
          <w:szCs w:val="32"/>
        </w:rPr>
        <w:t xml:space="preserve"> </w:t>
      </w:r>
      <w:r>
        <w:rPr>
          <w:rFonts w:ascii="Calibri" w:eastAsia="华文中宋" w:hAnsi="Calibri"/>
          <w:sz w:val="32"/>
          <w:szCs w:val="32"/>
        </w:rPr>
        <w:t>制</w:t>
      </w:r>
    </w:p>
    <w:p w14:paraId="15A384CC" w14:textId="77777777" w:rsidR="00025041" w:rsidRDefault="00000000">
      <w:pPr>
        <w:jc w:val="center"/>
        <w:rPr>
          <w:rFonts w:eastAsia="华文中宋" w:hAnsi="华文中宋" w:hint="eastAsia"/>
          <w:spacing w:val="20"/>
          <w:sz w:val="32"/>
          <w:szCs w:val="32"/>
        </w:rPr>
      </w:pPr>
      <w:r>
        <w:rPr>
          <w:rFonts w:eastAsia="华文中宋"/>
          <w:spacing w:val="20"/>
          <w:sz w:val="32"/>
          <w:szCs w:val="32"/>
        </w:rPr>
        <w:t>20</w:t>
      </w:r>
      <w:r>
        <w:rPr>
          <w:rFonts w:eastAsia="华文中宋" w:hint="eastAsia"/>
          <w:spacing w:val="20"/>
          <w:sz w:val="32"/>
          <w:szCs w:val="32"/>
        </w:rPr>
        <w:t>24</w:t>
      </w:r>
      <w:r>
        <w:rPr>
          <w:rFonts w:eastAsia="华文中宋" w:hAnsi="华文中宋"/>
          <w:spacing w:val="20"/>
          <w:sz w:val="32"/>
          <w:szCs w:val="32"/>
        </w:rPr>
        <w:t>年</w:t>
      </w:r>
      <w:r>
        <w:rPr>
          <w:rFonts w:eastAsia="华文中宋" w:hint="eastAsia"/>
          <w:spacing w:val="20"/>
          <w:sz w:val="32"/>
          <w:szCs w:val="32"/>
        </w:rPr>
        <w:t>9</w:t>
      </w:r>
      <w:r>
        <w:rPr>
          <w:rFonts w:eastAsia="华文中宋" w:hAnsi="华文中宋"/>
          <w:spacing w:val="20"/>
          <w:sz w:val="32"/>
          <w:szCs w:val="32"/>
        </w:rPr>
        <w:t>月</w:t>
      </w:r>
    </w:p>
    <w:p w14:paraId="7701314E" w14:textId="77777777" w:rsidR="00025041" w:rsidRDefault="00000000">
      <w:pPr>
        <w:jc w:val="center"/>
        <w:rPr>
          <w:b/>
          <w:bCs/>
          <w:sz w:val="32"/>
        </w:rPr>
      </w:pPr>
      <w:r>
        <w:rPr>
          <w:rFonts w:eastAsia="华文中宋" w:hAnsi="华文中宋"/>
          <w:spacing w:val="20"/>
          <w:sz w:val="32"/>
          <w:szCs w:val="32"/>
        </w:rPr>
        <w:br w:type="page"/>
      </w:r>
      <w:r>
        <w:rPr>
          <w:b/>
          <w:bCs/>
          <w:sz w:val="32"/>
        </w:rPr>
        <w:lastRenderedPageBreak/>
        <w:t>课程</w:t>
      </w:r>
      <w:r>
        <w:rPr>
          <w:rFonts w:hint="eastAsia"/>
          <w:b/>
          <w:bCs/>
          <w:sz w:val="32"/>
        </w:rPr>
        <w:t>基本信息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0"/>
        <w:gridCol w:w="1630"/>
        <w:gridCol w:w="1589"/>
        <w:gridCol w:w="1393"/>
        <w:gridCol w:w="1382"/>
        <w:gridCol w:w="1317"/>
      </w:tblGrid>
      <w:tr w:rsidR="00025041" w14:paraId="0ADD3F61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7E00F9F9" w14:textId="77777777" w:rsidR="00025041" w:rsidRDefault="00000000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课程名称（中文）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程序设计基础（C&amp;C++）Ⅰ</w:t>
            </w:r>
          </w:p>
        </w:tc>
      </w:tr>
      <w:tr w:rsidR="00025041" w14:paraId="3C8C2878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6C5F7F87" w14:textId="77777777" w:rsidR="00025041" w:rsidRDefault="00000000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课程名称（英文）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Fundamentals of Programming (C &amp; C++) I</w:t>
            </w:r>
          </w:p>
        </w:tc>
      </w:tr>
      <w:tr w:rsidR="00025041" w14:paraId="0E2BCF29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30C77A82" w14:textId="77777777" w:rsidR="00025041" w:rsidRDefault="00000000">
            <w:pPr>
              <w:spacing w:line="300" w:lineRule="auto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课程类别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1</w:t>
            </w:r>
            <w:r>
              <w:rPr>
                <w:rFonts w:ascii="宋体" w:hAnsi="宋体" w:cs="宋体" w:hint="eastAsia"/>
                <w:b/>
                <w:szCs w:val="21"/>
              </w:rPr>
              <w:t>：</w:t>
            </w:r>
          </w:p>
        </w:tc>
        <w:tc>
          <w:tcPr>
            <w:tcW w:w="163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学科基础类</w:t>
            </w:r>
          </w:p>
        </w:tc>
        <w:tc>
          <w:tcPr>
            <w:tcW w:w="1589" w:type="dxa"/>
            <w:vAlign w:val="center"/>
          </w:tcPr>
          <w:p w14:paraId="3FA9A544" w14:textId="77777777" w:rsidR="00025041" w:rsidRDefault="00000000">
            <w:pPr>
              <w:spacing w:line="300" w:lineRule="auto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课程性质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2</w:t>
            </w:r>
          </w:p>
        </w:tc>
        <w:tc>
          <w:tcPr>
            <w:tcW w:w="1393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必修</w:t>
            </w:r>
          </w:p>
        </w:tc>
        <w:tc>
          <w:tcPr>
            <w:tcW w:w="1382" w:type="dxa"/>
            <w:vAlign w:val="center"/>
          </w:tcPr>
          <w:p w14:paraId="4D6D9FEE" w14:textId="77777777" w:rsidR="00025041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授课语言</w:t>
            </w:r>
            <w:r>
              <w:rPr>
                <w:rFonts w:ascii="宋体" w:hAnsi="宋体" w:cs="宋体" w:hint="eastAsia"/>
                <w:b/>
                <w:szCs w:val="21"/>
                <w:vertAlign w:val="superscript"/>
              </w:rPr>
              <w:t>3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中文</w:t>
            </w:r>
          </w:p>
        </w:tc>
      </w:tr>
      <w:tr w:rsidR="00025041" w14:paraId="23F6E1C9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06BBA39" w14:textId="77777777" w:rsidR="00025041" w:rsidRDefault="00000000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授课学期</w:t>
            </w:r>
          </w:p>
        </w:tc>
        <w:tc>
          <w:tcPr>
            <w:tcW w:w="3219" w:type="dxa"/>
            <w:gridSpan w:val="2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第3学期</w:t>
            </w:r>
          </w:p>
        </w:tc>
        <w:tc>
          <w:tcPr>
            <w:tcW w:w="2775" w:type="dxa"/>
            <w:gridSpan w:val="2"/>
            <w:vAlign w:val="center"/>
          </w:tcPr>
          <w:p w14:paraId="61B94AE1" w14:textId="77777777" w:rsidR="00025041" w:rsidRDefault="00000000">
            <w:pPr>
              <w:spacing w:line="300" w:lineRule="auto"/>
              <w:jc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学分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</w:tr>
      <w:tr w:rsidR="00025041" w14:paraId="72E5F2FF" w14:textId="77777777">
        <w:trPr>
          <w:trHeight w:val="397"/>
          <w:jc w:val="center"/>
        </w:trPr>
        <w:tc>
          <w:tcPr>
            <w:tcW w:w="1760" w:type="dxa"/>
            <w:vMerge w:val="restart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课程学时及分配</w:t>
            </w:r>
          </w:p>
        </w:tc>
        <w:tc>
          <w:tcPr>
            <w:tcW w:w="163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总学时</w:t>
            </w:r>
          </w:p>
        </w:tc>
        <w:tc>
          <w:tcPr>
            <w:tcW w:w="1589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理论</w:t>
            </w:r>
          </w:p>
        </w:tc>
        <w:tc>
          <w:tcPr>
            <w:tcW w:w="1393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</w:t>
            </w:r>
          </w:p>
        </w:tc>
        <w:tc>
          <w:tcPr>
            <w:tcW w:w="1382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上机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其他</w:t>
            </w:r>
          </w:p>
        </w:tc>
      </w:tr>
      <w:tr w:rsidR="00025041" w14:paraId="1EF5D4A6" w14:textId="77777777">
        <w:trPr>
          <w:trHeight w:val="397"/>
          <w:jc w:val="center"/>
        </w:trPr>
        <w:tc>
          <w:tcPr>
            <w:tcW w:w="1760" w:type="dxa"/>
            <w:vMerge/>
            <w:vAlign w:val="center"/>
          </w:tcPr>
          <w:p w14:paraId="639B448B" w14:textId="77777777" w:rsidR="00025041" w:rsidRDefault="00025041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630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</w:t>
            </w:r>
          </w:p>
        </w:tc>
        <w:tc>
          <w:tcPr>
            <w:tcW w:w="1589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393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w="1382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</w:t>
            </w:r>
          </w:p>
        </w:tc>
        <w:tc>
          <w:tcPr>
            <w:tcW w:w="1317" w:type="dxa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</w:tr>
      <w:tr w:rsidR="00025041" w14:paraId="7507B92D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088EEA82" w14:textId="77777777" w:rsidR="00025041" w:rsidRDefault="00000000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适用专业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智能制造工程</w:t>
            </w:r>
          </w:p>
        </w:tc>
      </w:tr>
      <w:tr w:rsidR="00025041" w14:paraId="573C4BA0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CCFE0BF" w14:textId="77777777" w:rsidR="00025041" w:rsidRDefault="00000000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教    材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戴波.《C与C++程序设计（第二版）》[M]. 北京：北京大学出版社，2025.（第1—6章）</w:t>
            </w:r>
          </w:p>
        </w:tc>
      </w:tr>
      <w:tr w:rsidR="00025041" w14:paraId="4DD3FF38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3F612C57" w14:textId="77777777" w:rsidR="00025041" w:rsidRDefault="00000000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授课学院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计信学院</w:t>
            </w:r>
          </w:p>
        </w:tc>
      </w:tr>
      <w:tr w:rsidR="00025041" w14:paraId="5B7D1047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2A44DBD4" w14:textId="77777777" w:rsidR="00025041" w:rsidRDefault="00000000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先修课程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 w:rsidR="00025041" w14:paraId="79B1FD56" w14:textId="77777777">
        <w:trPr>
          <w:trHeight w:val="397"/>
          <w:jc w:val="center"/>
        </w:trPr>
        <w:tc>
          <w:tcPr>
            <w:tcW w:w="1760" w:type="dxa"/>
            <w:vAlign w:val="center"/>
          </w:tcPr>
          <w:p w14:paraId="7469703D" w14:textId="77777777" w:rsidR="00025041" w:rsidRDefault="00000000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后续课程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程序设计基础（C&amp;C++）Ⅱ；数据结构（C）；微机原理及接口技术</w:t>
            </w:r>
          </w:p>
        </w:tc>
      </w:tr>
      <w:tr w:rsidR="00025041" w14:paraId="510D1469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212ABF3C" w14:textId="77777777" w:rsidR="00025041" w:rsidRDefault="00000000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考核类型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考试课（√）；考查课（ ）</w:t>
            </w:r>
          </w:p>
        </w:tc>
      </w:tr>
      <w:tr w:rsidR="00025041" w14:paraId="240D3A19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7FB9A851" w14:textId="77777777" w:rsidR="00025041" w:rsidRDefault="00000000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考核形式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闭卷（ ）；开卷（ ）；笔试（ ）；机试（ ）；口试（ ）；其它（期末形式由课程组最终确认）</w:t>
            </w:r>
          </w:p>
        </w:tc>
      </w:tr>
      <w:tr w:rsidR="00025041" w14:paraId="08CBDC73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6173CD77" w14:textId="77777777" w:rsidR="00025041" w:rsidRDefault="00000000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考核方式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作业（√）；报告（√）；随堂练习（√）；上机实验（√）；期末考试（√）；其它（上机过程表现）</w:t>
            </w:r>
          </w:p>
        </w:tc>
      </w:tr>
      <w:tr w:rsidR="00025041" w14:paraId="629C8796" w14:textId="77777777">
        <w:trPr>
          <w:trHeight w:val="397"/>
          <w:jc w:val="center"/>
        </w:trPr>
        <w:tc>
          <w:tcPr>
            <w:tcW w:w="1760" w:type="dxa"/>
            <w:shd w:val="clear" w:color="auto" w:fill="FFFFFF"/>
            <w:vAlign w:val="center"/>
          </w:tcPr>
          <w:p w14:paraId="1882D00F" w14:textId="77777777" w:rsidR="00025041" w:rsidRDefault="00000000">
            <w:pPr>
              <w:jc w:val="left"/>
              <w:rPr>
                <w:rFonts w:ascii="Calibri" w:hAnsi="Calibri"/>
                <w:b/>
              </w:rPr>
            </w:pPr>
            <w:r>
              <w:rPr>
                <w:rFonts w:hint="eastAsia"/>
                <w:b/>
              </w:rPr>
              <w:t>总评成绩比例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>
              <w:t>总评成绩 = 平时成绩×40% + 期末考试×60%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 w:rsidR="00025041" w14:paraId="13BCC34D" w14:textId="77777777">
        <w:trPr>
          <w:trHeight w:val="5604"/>
          <w:jc w:val="center"/>
        </w:trPr>
        <w:tc>
          <w:tcPr>
            <w:tcW w:w="1760" w:type="dxa"/>
            <w:vAlign w:val="center"/>
          </w:tcPr>
          <w:p w14:paraId="52926379" w14:textId="77777777" w:rsidR="00025041" w:rsidRDefault="00000000">
            <w:pPr>
              <w:spacing w:line="300" w:lineRule="auto"/>
              <w:jc w:val="left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t>课程简介</w:t>
            </w:r>
          </w:p>
        </w:tc>
        <w:tc>
          <w:tcPr>
            <w:tcW w:w="7311" w:type="dxa"/>
            <w:gridSpan w:val="5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课程基本定位：本课程是智能制造工程专业的学科基础课，是程序设计能力培养的第一门课程，讲授 C 语言程序设计基础，为后续《程序设计基础（C&amp;C++）Ⅱ》《数据结构（C）》《微机原理及接口技术》等课程奠定基础。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核心学习结果：学生能够理解程序设计基本概念与 C 语言语法，能够编写、调试和运行基本程序，完成简单数据采集与处理，形成规范编程、严谨调试的工程习惯。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学情分析：培养方案未设置本课程先修课程，按零基础起点组织，并预留分层任务适应可能存在的编程基础差异；48 学时全部采用上机教学。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主要教学方法：任务驱动、案例演示、上机实践、课堂练习与调试复盘相结合；单次课遵循“先操作/预测—最小讲解—独立产出—调试互审—证据固化”，以源代码、运行/测试记录和实验报告作为学习证据。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课程目标：G01 掌握基本语法、算法表示与程序结构；G02 完成基本程序编写、调试与运行；G03 规范使用开发环境并书写代码与简要文档；G04 养成规范编程、严谨调试与主动学习习惯。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参考资料：戴波《C与C++程序设计（第二版）》；华为 CodeArts IDE、鲲鹏 openEuler 环境说明；在线 OJ 编程练习平台。</w:t>
            </w:r>
          </w:p>
        </w:tc>
      </w:tr>
    </w:tbl>
    <w:p w14:paraId="622FD34B" w14:textId="77777777" w:rsidR="00025041" w:rsidRDefault="00000000">
      <w:pPr>
        <w:pStyle w:val="a5"/>
        <w:spacing w:before="0" w:after="0" w:line="240" w:lineRule="auto"/>
        <w:ind w:left="540" w:hangingChars="300" w:hanging="540"/>
        <w:jc w:val="left"/>
        <w:rPr>
          <w:rFonts w:ascii="黑体" w:eastAsia="黑体" w:hAnsi="黑体" w:cs="黑体" w:hint="eastAsia"/>
          <w:b w:val="0"/>
          <w:sz w:val="18"/>
          <w:szCs w:val="18"/>
        </w:rPr>
      </w:pPr>
      <w:r>
        <w:rPr>
          <w:rFonts w:ascii="黑体" w:eastAsia="黑体" w:hAnsi="黑体" w:cs="黑体" w:hint="eastAsia"/>
          <w:b w:val="0"/>
          <w:sz w:val="18"/>
          <w:szCs w:val="18"/>
        </w:rPr>
        <w:lastRenderedPageBreak/>
        <w:t xml:space="preserve">注：1.课程类别：选填“通识教育类/学科基础类/专业类； </w:t>
      </w:r>
    </w:p>
    <w:p w14:paraId="5888D2CB" w14:textId="77777777" w:rsidR="00025041" w:rsidRDefault="00000000">
      <w:pPr>
        <w:ind w:firstLineChars="200" w:firstLine="360"/>
        <w:rPr>
          <w:rFonts w:ascii="黑体" w:eastAsia="黑体" w:hAnsi="黑体" w:cs="黑体" w:hint="eastAsia"/>
          <w:sz w:val="18"/>
          <w:szCs w:val="18"/>
        </w:rPr>
      </w:pPr>
      <w:r>
        <w:rPr>
          <w:rFonts w:ascii="黑体" w:eastAsia="黑体" w:hAnsi="黑体" w:cs="黑体" w:hint="eastAsia"/>
          <w:sz w:val="18"/>
          <w:szCs w:val="18"/>
        </w:rPr>
        <w:t>2.课程性质：选填“选修/必修”；</w:t>
      </w:r>
    </w:p>
    <w:p w14:paraId="1AC135B0" w14:textId="77777777" w:rsidR="00025041" w:rsidRDefault="00000000">
      <w:pPr>
        <w:pStyle w:val="a5"/>
        <w:spacing w:before="0" w:after="0" w:line="240" w:lineRule="auto"/>
        <w:ind w:firstLineChars="200" w:firstLine="360"/>
        <w:jc w:val="left"/>
        <w:rPr>
          <w:rFonts w:ascii="黑体" w:eastAsia="黑体" w:hAnsi="黑体" w:cs="黑体" w:hint="eastAsia"/>
          <w:b w:val="0"/>
          <w:sz w:val="18"/>
          <w:szCs w:val="18"/>
        </w:rPr>
      </w:pPr>
      <w:r>
        <w:rPr>
          <w:rFonts w:ascii="黑体" w:eastAsia="黑体" w:hAnsi="黑体" w:cs="黑体" w:hint="eastAsia"/>
          <w:b w:val="0"/>
          <w:sz w:val="18"/>
          <w:szCs w:val="18"/>
        </w:rPr>
        <w:t xml:space="preserve">3.授课语言：选填“中文、英文或其他语种”； </w:t>
      </w:r>
    </w:p>
    <w:p w14:paraId="71E4C4D4" w14:textId="77777777" w:rsidR="00025041" w:rsidRDefault="00000000">
      <w:pPr>
        <w:ind w:firstLineChars="200" w:firstLine="360"/>
        <w:rPr>
          <w:rFonts w:ascii="黑体" w:eastAsia="黑体" w:hAnsi="黑体" w:cs="黑体" w:hint="eastAsia"/>
          <w:bCs/>
          <w:sz w:val="18"/>
          <w:szCs w:val="18"/>
        </w:rPr>
      </w:pPr>
      <w:r>
        <w:rPr>
          <w:rFonts w:ascii="黑体" w:eastAsia="黑体" w:hAnsi="黑体" w:cs="黑体" w:hint="eastAsia"/>
          <w:bCs/>
          <w:sz w:val="18"/>
          <w:szCs w:val="18"/>
        </w:rPr>
        <w:t>4.若为集中实习类实践或课程设计类实践，以周为单位记学时。</w:t>
      </w:r>
    </w:p>
    <w:p w14:paraId="55F33F8E" w14:textId="77777777" w:rsidR="00025041" w:rsidRDefault="00000000">
      <w:pPr>
        <w:ind w:firstLineChars="200" w:firstLine="360"/>
        <w:rPr>
          <w:rFonts w:ascii="黑体" w:eastAsia="黑体" w:hAnsi="黑体" w:cs="黑体" w:hint="eastAsia"/>
          <w:bCs/>
          <w:kern w:val="28"/>
          <w:sz w:val="18"/>
          <w:szCs w:val="18"/>
        </w:rPr>
      </w:pPr>
      <w:r>
        <w:rPr>
          <w:rFonts w:ascii="黑体" w:eastAsia="黑体" w:hAnsi="黑体" w:cs="黑体" w:hint="eastAsia"/>
          <w:bCs/>
          <w:kern w:val="28"/>
          <w:sz w:val="18"/>
          <w:szCs w:val="18"/>
        </w:rPr>
        <w:t>5.表中（ ）选项请打“√”。</w:t>
      </w:r>
    </w:p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第1章（U01）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课程导入、开发环境与第一个 C 程序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map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（1）理解课程定位、C 程序从源代码到可执行文件的基本链路。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（2）认识 C 程序基本骨架：头文件、main 函数、语句与注释。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（1）能够进入 CodeArts/openEuler 环境，新建、编译、运行 hello.c。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（2）能够读取编译器输出并区分“编译成功/运行成功”。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（1）建立“先运行、再理解、留证据”的工程学习习惯。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（1）结合华为 CodeArts IDE 与鲲鹏 openEuler 环境，说明软件工具链自主可控、规范使用和工程责任的关系，培养学生尊重标准、重视复现的职业意识。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（2）通过真实编译错误、调试记录和可复现项目，引导学生如实记录问题与修复过程，形成实事求是、严谨求证的工程作风。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围绕“国产开发环境 + 可复现最小项目”设计小型工具链实践，引导学生思考代码模板、自动编译、版本记录等可复用能力在工程开发和技术服务中的价值。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教学重点：C 程序基本结构；编辑—编译—链接—运行流程。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教学难点：初学者对“源文件、编译器、程序运行”三者关系的区分。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【教师】课前发布本课主题“课程导入、开发环境与第一个 C 程序”及对应教材阅读范围，给出一个最小预习问题/代码片段，不提前给出完整答案。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【教师】教师直接给出一个故意缺少分号的 hello.c；学生先尝试编译并记录第一条错误信息。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【教师】教师现场修复错误，带领学生创建 hello.c，解释 #include、main、printf、return 0 的职责，并演示终端编译与 IDE 编译。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【学生】学生独立完成“个人信息卡”程序：输出课程名、姓名占位符、学号占位符和一句学习目标；要求至少使用 2 条 printf。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【教师/学生】同桌交换代码，检查扩展名、分号、英文引号、括号配对与编译日志；教师示范如何从第一条错误开始定位。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【学习证据】hello.c 源文件 + 一次成功运行截图/终端日志 + 1 句错误修复说明。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C 源文件常用扩展名是什么？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main 函数在当前入门程序中的作用是什么？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编译报错时为什么优先看第一条 error？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【教师】回到本课知识脉络图，用“概念—关系—应用—边界”四个关键词总结“课程导入、开发环境与第一个 C 程序”。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重点再次强调：C 程序基本结构；编辑—编译—链接—运行流程。。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【教师】布置课后任务：整理开发环境截图；将 hello.c 改名为 lesson01_card.c 并再次成功编译运行；写 80 字“第一次编译失败是如何解决的”。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教学内容：重点记录“初学者对“源文件、编译器、程序运行”三者关系的区分。”的真实掌握证据与常见错误；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[2] 华为 CodeArts IDE、鲲鹏 openEuler 环境使用说明。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第1章（U01）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C 程序结构、编译过程与基础调试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ma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（1）理解预处理、编译、链接、运行的先后关系。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（2）掌握标识符、关键字、注释与基本书写规范。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（1）能根据常见编译错误定位缺失符号、拼写错误与括号错误。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（2）能使用最基础的断点/单步功能观察程序执行顺序。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（1）形成不掩盖错误、记录错误、复现错误的调试意识。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（1）结合华为 CodeArts IDE 与鲲鹏 openEuler 环境，说明软件工具链自主可控、规范使用和工程责任的关系，培养学生尊重标准、重视复现的职业意识。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（2）通过真实编译错误、调试记录和可复现项目，引导学生如实记录问题与修复过程，形成实事求是、严谨求证的工程作风。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围绕“国产开发环境 + 可复现最小项目”设计小型工具链实践，引导学生思考代码模板、自动编译、版本记录等可复用能力在工程开发和技术服务中的价值。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教学重点：编译链路；语法错误与运行错误的基本区分；代码规范。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教学难点：从报错现象反推错误位置，而不是盲目修改。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【教师】课前发布本课主题“C 程序结构、编译过程与基础调试”及对应教材阅读范围，给出一个最小预习问题/代码片段，不提前给出完整答案。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【教师】学生运行 3 个“坏程序”：缺分号、括号不配对、函数名拼写错误；先不改，给错误分类。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【教师】教师用流程图讲解预处理→编译→链接→运行，并演示断点停在 printf 前后时变量/流程变化。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debug_lab.c：修复 6 个预置错误，并为每个错误写一条“现象—原因—修复”注释。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【教师/学生】小组互审：随机抽取 1 个错误，要求另一位学生复现并说明修复依据。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【学习证据】debug_lab.c + 错误模式表（至少 4 条）+ 一次断点截图。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“编译错误”和“运行结果不符合预期”是否是一回事？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注释会直接参与程序执行吗？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为什么一次只改一个高置信度错误更利于调试？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【教师】回到本课知识脉络图，用“概念—关系—应用—边界”四个关键词总结“C 程序结构、编译过程与基础调试”。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重点再次强调：编译链路；语法错误与运行错误的基本区分；代码规范。。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【教师】布置课后任务：补充个人错误模式表；将课堂程序提交到按“学号/课次”命名的文件夹。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教学内容：重点记录“从报错现象反推错误位置，而不是盲目修改。”的真实掌握证据与常见错误；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[2] 华为 CodeArts IDE、鲲鹏 openEuler 环境使用说明。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第1章（U01）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算法表示：从问题描述到可执行步骤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ma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（1）理解算法的输入、处理、输出及有限性、确定性。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（2）会用自然语言、伪代码或流程图描述简单算法。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（1）能把一个工程小问题拆成顺序步骤，再翻译为 C 程序框架。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（2）能检查算法是否遗漏输入、边界或输出。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（1）培养先建模、后编码的严谨思维。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（1）结合华为 CodeArts IDE 与鲲鹏 openEuler 环境，说明软件工具链自主可控、规范使用和工程责任的关系，培养学生尊重标准、重视复现的职业意识。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（2）通过真实编译错误、调试记录和可复现项目，引导学生如实记录问题与修复过程，形成实事求是、严谨求证的工程作风。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围绕“国产开发环境 + 可复现最小项目”设计小型工具链实践，引导学生思考代码模板、自动编译、版本记录等可复用能力在工程开发和技术服务中的价值。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教学重点：问题分解；算法表示；输入—处理—输出模型。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教学难点：从自然语言需求中提取明确、无歧义的可执行步骤。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【教师】课前发布本课主题“算法表示：从问题描述到可执行步骤”及对应教材阅读范围，给出一个最小预习问题/代码片段，不提前给出完整答案。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【教师】给出任务：“已知零件加工 3 道工序的时间，输出总时间”。学生先只写 5 行以内伪代码。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【教师】教师展示 IPO（Input-Process-Output）模板，演示把伪代码映射到 C 程序骨架；暂用常量代替用户输入。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【学生】学生独立设计“设备运行成本估算”算法：给定运行时长与单位能耗，先写伪代码，再写能运行的最小 C 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【教师/学生】同伴检查伪代码是否可逐步执行；若存在“算一下”“处理一下”等模糊词必须改写。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【学习证据】algorithm.md/纸面算法 + lesson03_cost.c + 一条“需求→步骤”映射说明。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算法为什么必须是有限步骤？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IPO 中 P 代表什么？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“把数据处理一下”为什么不是合格的算法步骤？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【教师】回到本课知识脉络图，用“概念—关系—应用—边界”四个关键词总结“算法表示：从问题描述到可执行步骤”。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重点再次强调：问题分解；算法表示；输入—处理—输出模型。。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【教师】布置课后任务：完成一个生活/制造场景算法，要求同时给出自然语言步骤与伪代码两种表达。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教学内容：重点记录“从自然语言需求中提取明确、无歧义的可执行步骤。”的真实掌握证据与常见错误；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[2] 华为 CodeArts IDE、鲲鹏 openEuler 环境使用说明。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第1章（U01）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单元综合：可复现的 C 开发工作流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ma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（1）巩固 C 程序基本结构、算法表示和开发流程。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（2）理解文件命名、版本记录与简短开发说明的作用。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（1）能从空目录开始创建、编译、运行并归档一个最小 C 项目。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（2）能依据检查表完成自检与同伴复核。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（1）建立规范交付、结果可复现的工程意识。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（1）结合华为 CodeArts IDE 与鲲鹏 openEuler 环境，说明软件工具链自主可控、规范使用和工程责任的关系，培养学生尊重标准、重视复现的职业意识。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（2）实验/综合任务要求保留源代码、测试记录和结论，强调实验诚信、结果可复现和过程可追溯；不得以主观判断代替测试证据。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围绕“国产开发环境 + 可复现最小项目”设计小型工具链实践，引导学生思考代码模板、自动编译、版本记录等可复用能力在工程开发和技术服务中的价值。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教学重点：完整开发闭环；复现性；基本文件组织。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教学难点：把个人操作转化为别人可重复执行的说明。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任务驱动法、实验/上机实践法、巡回指导法、测试驱动评价、同伴复核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【教师】课前发布本课主题“单元综合：可复现的 C 开发工作流”及对应教材阅读范围，给出一个最小预习问题/代码片段，不提前给出完整答案。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【教师】教师只给“输出设备编号和状态”需求，不给步骤；学生 8 分钟完成最小可运行版本。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【教师】教师展示标准目录：src/、README.md（或说明.txt）、run-log.txt；演示如何记录编译命令和运行结果。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mini_project_01：设备状态卡。要求代码、运行日志、README 三件套，README 写明“如何编译/如何运行/预期输出”。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【教师/学生】两人互换文件夹，严格按 README 复现；复现失败必须记录失败点。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【学习证据】完整项目文件夹 + README + 复现记录；作为 U01 阶段证据。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别人拿到代码后不能运行，最先应检查什么？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README 至少应说明哪三件事？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为什么“在我电脑上能运行”不等于可交付？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【教师】回到本课知识脉络图，用“概念—关系—应用—边界”四个关键词总结“单元综合：可复现的 C 开发工作流”。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重点再次强调：完整开发闭环；复现性；基本文件组织。。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【教师】布置课后任务：根据同伴复现反馈修订 README；提交 U01 学习小结（错误模式、有效调试方法、下一单元计划）。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教学内容：重点记录“把个人操作转化为别人可重复执行的说明。”的真实掌握证据与常见错误；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[2] 华为 CodeArts IDE、鲲鹏 openEuler 环境使用说明。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第2章（U02）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基本数据类型、常量与变量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ma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（1）掌握 int、char、float、double 等基本类型的用途。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（2）理解变量声明、初始化、常量与标识符命名。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（1）能根据数据含义选择基本类型并编写声明。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（2）能通过 sizeof 观察不同类型在当前环境中的大小。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（1）形成“先理解数据含义，再决定表示方式”的工程习惯。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（1）通过数据类型、精度、类型转换和输入输出案例，强调工程数据必须语义明确、单位清晰、表达准确，培养对数据质量负责的意识。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（2）结合整数除法、格式匹配等易错点，说明微小表示错误也可能放大为工程判断偏差，强化严谨计算与质量意识。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以设备参数录入、生产率/合格率计算和格式化报告为场景，训练“工业数据 → 程序计算 → 结果表达”的微型应用原型，形成面向实际需求的产品化思维。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教学重点：基本类型；变量/常量；sizeof。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教学难点：类型选择与数值范围/精度之间的关系。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【教师】课前发布本课主题“基本数据类型、常量与变量”及对应教材阅读范围，给出一个最小预习问题/代码片段，不提前给出完整答案。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【教师】给出温度 36.5、工位号 12、状态字符 A 三个数据，学生快速选择类型并说明理由。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【教师】教师演示变量声明、初始化、const、sizeof；比较 int/float/double 输出。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sensor_types.c：定义温度、转速、计数、状态等变量并打印类型大小与值。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【教师/学生】对比两种不合理类型选择（如用 int 存 36.5），观察输出差异并写原因。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【学习证据】sensor_types.c + 类型选择表（数据/类型/理由）+ sizeof 运行结果。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36.5 用 int 存会发生什么？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变量为什么建议初始化？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sizeof 的结果是否应该脱离具体环境死记？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【教师】回到本课知识脉络图，用“概念—关系—应用—边界”四个关键词总结“基本数据类型、常量与变量”。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重点再次强调：基本类型；变量/常量；sizeof。。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【教师】布置课后任务：设计 8 个智能制造数据字段，为每个字段选择 C 类型并说明理由。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教学内容：重点记录“类型选择与数值范围/精度之间的关系。”的真实掌握证据与常见错误；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第2章（U02）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运算符、表达式与类型转换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map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（1）掌握算术、关系、逻辑、赋值及自增自减运算符。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（2）理解运算优先级、整数除法和显式/隐式类型转换。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（1）能写出正确表达式完成工程量计算。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（2）能通过拆分表达式和中间变量排查计算错误。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（1）养成不依赖“复杂一行式”、优先可读性的编码习惯。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（1）通过数据类型、精度、类型转换和输入输出案例，强调工程数据必须语义明确、单位清晰、表达准确，培养对数据质量负责的意识。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（2）结合整数除法、格式匹配等易错点，说明微小表示错误也可能放大为工程判断偏差，强化严谨计算与质量意识。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以设备参数录入、生产率/合格率计算和格式化报告为场景，训练“工业数据 → 程序计算 → 结果表达”的微型应用原型，形成面向实际需求的产品化思维。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教学重点：运算符；表达式求值；整数除法；类型转换。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教学难点：混合类型运算与优先级造成的隐蔽错误。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【教师】课前发布本课主题“运算符、表达式与类型转换”及对应教材阅读范围，给出一个最小预习问题/代码片段，不提前给出完整答案。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【教师】学生预测 5/2、5.0/2、(double)5/2 的输出，再运行验证。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【教师】教师讲解优先级、结合性和类型提升，演示利用中间变量拆解复杂公式。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【学生】学生编写 production_rate.c：根据合格件数、总件数、时间计算合格率与生产率。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【教师/学生】教师提供 3 组边界数据，学生检查整数除法、百分比和括号问题。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【学习证据】production_rate.c + 三组测试输出 + 一条类型转换说明。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5/2 为什么不是 2.5？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什么时候建议显式强制类型转换？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复杂表达式为什么适合拆成中间变量？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【教师】回到本课知识脉络图，用“概念—关系—应用—边界”四个关键词总结“运算符、表达式与类型转换”。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重点再次强调：运算符；表达式求值；整数除法；类型转换。。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【教师】布置课后任务：重构课堂程序：不得出现超过 3 个运算符的单行复杂表达式；补充注释说明单位。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教学内容：重点记录“混合类型运算与优先级造成的隐蔽错误。”的真实掌握证据与常见错误；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第2章（U02）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格式化输入输出：printf 与 scanf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map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（1）掌握 printf/scanf 的基本格式控制。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（2）理解格式说明符与变量类型匹配的重要性。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（1）能实现命令行数据输入、格式化输出。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（2）能发现并修复常见格式说明符、取地址符号错误。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（1）形成对输入数据和输出格式负责的规范意识。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（1）通过数据类型、精度、类型转换和输入输出案例，强调工程数据必须语义明确、单位清晰、表达准确，培养对数据质量负责的意识。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（2）结合整数除法、格式匹配等易错点，说明微小表示错误也可能放大为工程判断偏差，强化严谨计算与质量意识。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以设备参数录入、生产率/合格率计算和格式化报告为场景，训练“工业数据 → 程序计算 → 结果表达”的微型应用原型，形成面向实际需求的产品化思维。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教学重点：printf/scanf；格式说明符；&amp;；输出精度。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教学难点：scanf 取地址与格式匹配。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【教师】课前发布本课主题“格式化输入输出：printf 与 scanf”及对应教材阅读范围，给出一个最小预习问题/代码片段，不提前给出完整答案。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【教师】给出一个 scanf 缺少 &amp; 的程序，学生先编译/运行并观察现象。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【教师】教师演示 %d、%f、%lf、%c、宽度与小数位控制，解释 scanf 为什么需要变量地址。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machine_input.c：输入设备编号、温度、转速，按固定表头输出两位小数报告。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【教师/学生】同伴用异常格式输入测试；检查提示语、输出单位和格式说明符。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【学习证据】machine_input.c + 两组运行记录（正常输入/边界输入）+ 格式检查表。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scanf("%d", &amp;n) 中 &amp; 的作用是什么？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printf 输出 double 常用哪个格式？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为什么输出结果要带单位？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【教师】回到本课知识脉络图，用“概念—关系—应用—边界”四个关键词总结“格式化输入输出：printf 与 scanf”。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重点再次强调：printf/scanf；格式说明符；&amp;；输出精度。。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【教师】布置课后任务：把程序扩展为 2 台设备数据输入并分别输出；整理常用格式说明符速查表。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教学内容：重点记录“scanf 取地址与格式匹配。”的真实掌握证据与常见错误；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第2章（U02）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实验1：工程数据输入、计算与格式化输出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map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（1）综合运用数据类型、表达式、类型转换和格式化输入输出。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（2）理解测试数据对验证程序正确性的作用。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（1）能独立完成一个小型数据处理程序并提供测试证据。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（2）能撰写简短实验说明，解释公式、输入和输出。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（1）建立“程序正确性必须有测试证据”的质量意识。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（1）通过数据类型、精度、类型转换和输入输出案例，强调工程数据必须语义明确、单位清晰、表达准确，培养对数据质量负责的意识。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（2）实验/综合任务要求保留源代码、测试记录和结论，强调实验诚信、结果可复现和过程可追溯；不得以主观判断代替测试证据。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以设备参数录入、生产率/合格率计算和格式化报告为场景，训练“工业数据 → 程序计算 → 结果表达”的微型应用原型，形成面向实际需求的产品化思维。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教学重点：综合数据处理；测试；实验报告。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教学难点：选择覆盖正常值与边界值的测试数据。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任务驱动法、实验/上机实践法、巡回指导法、测试驱动评价、同伴复核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编译器、示例代码、实验任务书、测试记录表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【教师】课前发布本课主题“实验1：工程数据输入、计算与格式化输出”及对应教材阅读范围，给出一个最小预习问题/代码片段，不提前给出完整答案。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【教师】教师发布实验需求与验收表，学生先写 5 分钟输入/输出样例，再开始编码。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【教师】教师只做关键点巡回辅导，不给完整答案；必要时提醒类型转换与格式符。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【学生】学生独立完成 engineering_calc.c，至少接收 3 个输入、完成 2 个计算、输出带单位结果。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【教师/学生】用至少 3 组测试数据验证：正常、边界、容易暴露整数除法的一组；记录实际结果。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【学习证据】实验源代码 + 实验报告（需求、公式、测试表、结论）+ 运行日志；计入 A02。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【评价关联】本课评价：A01+A02；课堂证据用于检验本课知识与编程能力目标。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测试用例为什么不能只用一组？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如何设计一组能暴露整数除法问题的数据？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实验报告中的“预期结果”和“实际结果”有什么区别？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【教师】回到本课知识脉络图，用“概念—关系—应用—边界”四个关键词总结“实验1：工程数据输入、计算与格式化输出”。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重点再次强调：综合数据处理；测试；实验报告。。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【教师】布置课后任务：根据验收反馈修改程序；提交实验1完整包。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教学内容：重点记录“选择覆盖正常值与边界值的测试数据。”的真实掌握证据与常见错误；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第3章（U03）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if 语句与条件表达式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map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（1）掌握 if、if-else、多分支结构与关系/逻辑条件。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（2）理解条件表达式真值与短路求值的基本现象。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（1）能根据规则编写分类判断程序。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（2）能为分支程序设计覆盖每条主要分支的测试。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（1）培养规则清晰、条件边界明确的逻辑习惯。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（1）将条件、状态与循环控制联系到设备联锁、质量判定等规则系统，强调边界条件和异常路径对工程安全的重要性。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（2）通过分支覆盖和路径测试，培养按规则办事、先验证后结论的程序设计习惯，形成责任意识与系统思维。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以质量门、设备模式和批次检测逻辑为原型，探索规则引擎、状态控制和自动判定在智能制造软件中的应用，培养从业务规则到程序逻辑的转化能力。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教学重点：if 结构；复合条件；边界。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教学难点：多条件边界重叠与遗漏。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【教师】课前发布本课主题“if 语句与条件表达式”及对应教材阅读范围，给出一个最小预习问题/代码片段，不提前给出完整答案。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【教师】给出温度阈值规则，学生先写条件表而不是直接写代码。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【教师】教师演示 if、else if、&amp;&amp;、||，讲解区间条件的写法与边界包含关系。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quality_gate.c：根据测量值和上下限输出合格/偏低/偏高。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【教师/学生】学生用恰好等于上下限的测试值验证边界；同伴检查分支覆盖。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【学习证据】quality_gate.c + 分支测试表（至少 5 组）+ 边界说明。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区间 [a,b] 用 C 条件如何表示？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else if 链的顺序可能影响结果吗？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什么叫分支覆盖？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【教师】回到本课知识脉络图，用“概念—关系—应用—边界”四个关键词总结“if 语句与条件表达式”。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重点再次强调：if 结构；复合条件；边界。。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【教师】布置课后任务：扩展为“双条件质量判定”：尺寸和表面缺陷同时满足才合格。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教学内容：重点记录“多条件边界重叠与遗漏。”的真实掌握证据与常见错误；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第3章（U03）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switch 与多分支状态处理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map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（1）掌握 switch、case、break、default 的语法与执行机制。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 switch 适合离散状态选择而非任意区间判断。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（1）能用 switch 实现菜单/状态机式分支。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（2）能识别因缺少 break 导致的贯穿执行。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（1）形成根据问题结构选择控制语句的意识。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（1）将条件、状态与循环控制联系到设备联锁、质量判定等规则系统，强调边界条件和异常路径对工程安全的重要性。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（2）通过分支覆盖和路径测试，培养按规则办事、先验证后结论的程序设计习惯，形成责任意识与系统思维。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以质量门、设备模式和批次检测逻辑为原型，探索规则引擎、状态控制和自动判定在智能制造软件中的应用，培养从业务规则到程序逻辑的转化能力。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教学重点：switch；case；break；default。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教学难点：贯穿执行；switch 与 if 的适用边界。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【教师】课前发布本课主题“switch 与多分支状态处理”及对应教材阅读范围，给出一个最小预习问题/代码片段，不提前给出完整答案。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【教师】运行一个故意漏写 break 的 switch 程序，学生根据输出推断执行路径。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【教师】教师讲解匹配机制、default 和 break，并对比 if-else 处理区间的场景。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【学生】学生编写 machine_mode.c：输入 0/1/2/3，输出停机/待机/运行/维护；其他值输出非法状态。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【教师/学生】小组互测全部合法状态+2个非法状态；检查是否存在意外贯穿。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【学习证据】machine_mode.c + 状态表 + 全状态运行记录。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switch 更适合连续区间还是离散枚举？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漏写 break 可能发生什么？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default 的工程意义是什么？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【教师】回到本课知识脉络图，用“概念—关系—应用—边界”四个关键词总结“switch 与多分支状态处理”。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重点再次强调：switch；case；break；default。。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【教师】布置课后任务：把状态程序扩展为“模式+权限”双层判断，写出为什么外层使用 switch/if 的选择理由。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教学内容：重点记录“贯穿执行；switch 与 if 的适用边界。”的真实掌握证据与常见错误；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第3章（U03）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循环：for、while 与 do-while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map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（1）掌握 for、while、do-while 的基本结构。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（2）理解循环初始化、条件、更新与终止。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（1）能选择合适循环完成重复计算和累计。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（2）能识别常见死循环、少循环一次/多循环一次问题。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（1）养成明确循环终止条件的安全意识。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（1）将条件、状态与循环控制联系到设备联锁、质量判定等规则系统，强调边界条件和异常路径对工程安全的重要性。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（2）通过分支覆盖和路径测试，培养按规则办事、先验证后结论的程序设计习惯，形成责任意识与系统思维。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以质量门、设备模式和批次检测逻辑为原型，探索规则引擎、状态控制和自动判定在智能制造软件中的应用，培养从业务规则到程序逻辑的转化能力。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教学重点：循环三要素；累计；计数。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教学难点：循环边界与终止条件。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【教师】课前发布本课主题“循环：for、while 与 do-while”及对应教材阅读范围，给出一个最小预习问题/代码片段，不提前给出完整答案。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【教师】学生预测 for(i=0;i&lt;5;i++) 的 i 取值序列并运行验证。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【教师】教师演示三种循环，讲解计数、求和、平均值模式；示范死循环诊断。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batch_average.c：循环输入/生成 10 个数据，计算总和和平均值。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【教师/学生】教师提供 n=0、n=1 等思考题；学生检查循环次数和除零风险。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【学习证据】batch_average.c + 循环轨迹表（前3次）+ 结果验证。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for 循环最常见的三个组成是什么？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do-while 至少执行几次？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如何判断一个循环是否可能永不结束？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【教师】回到本课知识脉络图，用“概念—关系—应用—边界”四个关键词总结“循环：for、while 与 do-while”。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重点再次强调：循环三要素；累计；计数。。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【教师】布置课后任务：用 while 改写课堂 for 程序，并比较可读性；完成一个累乘或计数任务。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教学内容：重点记录“循环边界与终止条件。”的真实掌握证据与常见错误；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第3章（U03）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实验2：嵌套循环、break/continue 与流程控制综合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map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（1）理解嵌套循环、break、continue。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（2）了解 goto 的语法和限制性使用背景。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（3）综合选择结构与循环结构解决流程问题。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（1）能编写包含多分支和循环的完整小程序。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（2）能用测试表验证正常、跳过、提前终止等路径。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（1）强化结构化程序设计和可维护性优先意识。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（1）将条件、状态与循环控制联系到设备联锁、质量判定等规则系统，强调边界条件和异常路径对工程安全的重要性。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（2）实验/综合任务要求保留源代码、测试记录和结论，强调实验诚信、结果可复现和过程可追溯；不得以主观判断代替测试证据。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以质量门、设备模式和批次检测逻辑为原型，探索规则引擎、状态控制和自动判定在智能制造软件中的应用，培养从业务规则到程序逻辑的转化能力。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教学重点：嵌套/循环控制；路径测试。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教学难点：多层流程中 break/continue 的作用范围。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任务驱动法、实验/上机实践法、巡回指导法、测试驱动评价、同伴复核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编译器、示例代码、实验任务书、测试记录表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【教师】课前发布本课主题“实验2：嵌套循环、break/continue 与流程控制综合”及对应教材阅读范围，给出一个最小预习问题/代码片段，不提前给出完整答案。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【教师】学生阅读 20 行流程程序，在纸上标出 continue 和 break 各自影响哪一层。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【教师】教师演示嵌套循环和控制语句；用 goto 做“识别用途、不推荐常规使用”的反例。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batch_inspection.c：处理若干批次数据，轻微异常 continue，严重异常 break，并输出统计。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【教师/学生】设计 4 组测试覆盖：全正常、含跳过、含提前终止、边界；记录路径。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【学习证据】实验2源代码 + 路径测试表 + 结构说明；计入 A02。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【评价关联】本课评价：A01+A02；课堂证据用于检验本课知识与编程能力目标。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break 会结束哪一层循环？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continue 会跳过什么？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为什么一般不把 goto 作为普通流程控制首选？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【教师】回到本课知识脉络图，用“概念—关系—应用—边界”四个关键词总结“实验2：嵌套循环、break/continue 与流程控制综合”。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重点再次强调：嵌套/循环控制；路径测试。。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【教师】布置课后任务：提交实验2；用流程图重画自己的程序，并检查代码与流程图是否一致。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教学内容：重点记录“多层流程中 break/continue 的作用范围。”的真实掌握证据与常见错误；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第4章（U04）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一维数组：批量同类数据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map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（1）掌握一维数组定义、初始化、下标访问和遍历。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（2）理解下标从 0 开始及越界风险。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（1）能用数组完成批量数据统计、查找和简单处理。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（2）能设计循环避免数组越界。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（1）建立边界意识与内存安全意识。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（1）通过数组、字符串和结构体组织工程数据，强调数据边界、记录完整性和可追溯性，培养规范管理数据的职业意识。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（2）结合越界、字符串终止符和记录字段一致性等问题，强化资源边界、信息完整与质量控制意识。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围绕批量尺寸、工位矩阵、字符串和设备记录，构建轻量级数据处理原型，为后续数据结构、设备信息管理和生产数据分析建立应用意识。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教学重点：数组定义/访问/遍历；下标边界。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教学难点：数组长度与循环条件的一致性。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【教师】课前发布本课主题“一维数组：批量同类数据”及对应教材阅读范围，给出一个最小预习问题/代码片段，不提前给出完整答案。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【教师】教师展示 10 个独立变量与 int data[10] 两种写法，学生判断哪种更易扩展。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【教师】教师演示初始化、遍历、求和、最大值；强调 0..n-1。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dimension_stats.c：对 10 个尺寸求平均、最大、最小、超差数量。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【教师/学生】故意把循环条件改成 i&lt;=10，观察/讨论越界的不可预测性，不要求依赖崩溃现象。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【学习证据】dimension_stats.c + 数据表 + 边界自检清单。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长度为 10 的数组合法下标范围是什么？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为什么越界不一定立刻报错？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数组适合保存哪类数据？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【教师】回到本课知识脉络图，用“概念—关系—应用—边界”四个关键词总结“一维数组：批量同类数据”。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重点再次强调：数组定义/访问/遍历；下标边界。。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【教师】布置课后任务：把程序扩展为由常量 N 控制数组长度；禁止在循环中硬编码 10。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教学内容：重点记录“数组长度与循环条件的一致性。”的真实掌握证据与常见错误；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第4章（U04）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二维数组：矩阵化工位数据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_map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（1）掌握二维数组定义、初始化与双重循环遍历。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（2）理解行、列和内存中连续存储的初步概念。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（1）能表示“批次×工位”或“日期×设备”二维数据。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（2）能按行/列计算统计结果。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（1）培养结构化组织数据的意识。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（1）通过数组、字符串和结构体组织工程数据，强调数据边界、记录完整性和可追溯性，培养规范管理数据的职业意识。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（2）结合越界、字符串终止符和记录字段一致性等问题，强化资源边界、信息完整与质量控制意识。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围绕批量尺寸、工位矩阵、字符串和设备记录，构建轻量级数据处理原型，为后续数据结构、设备信息管理和生产数据分析建立应用意识。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教学重点：二维数组；嵌套循环；行列统计。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教学难点：行列下标与双层循环的对应关系。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【教师】课前发布本课主题“二维数组：矩阵化工位数据”及对应教材阅读范围，给出一个最小预习问题/代码片段，不提前给出完整答案。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【教师】学生在纸上标出 a[2][3] 的行列位置，并写出遍历顺序。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【教师】教师演示二维数组初始化、输出矩阵、按行求和。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production_matrix.c：3×4 产量矩阵，输出每台设备总产量和每时段总产量。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【教师/学生】同伴检查 i/j 含义命名、行列范围和累计变量是否放在正确位置初始化。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【学习证据】production_matrix.c + 矩阵输出 + 行/列统计结果。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二维数组 a[r][c] 中第一个下标通常表示什么？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为什么每行求和时 sum 要在外层循环适当位置清零？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双重循环总次数如何估算？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【教师】回到本课知识脉络图，用“概念—关系—应用—边界”四个关键词总结“二维数组：矩阵化工位数据”。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重点再次强调：二维数组；嵌套循环；行列统计。。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【教师】布置课后任务：扩展一个“找出产量最低工位/时段”的功能。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教学内容：重点记录“行列下标与双层循环的对应关系。”的真实掌握证据与常见错误；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第4章（U04）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字符数组与字符串基础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_map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（1）理解字符数组、字符串结束符 \0 的基本概念。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（2）掌握基础字符串输入输出与常见处理思路。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（1）能保存设备编号、状态文本并完成简单字符遍历。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（2）能区分单个字符与字符串字面量。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（1）形成对文本边界和缓冲区长度敏感的安全习惯。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（1）通过数组、字符串和结构体组织工程数据，强调数据边界、记录完整性和可追溯性，培养规范管理数据的职业意识。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（2）结合越界、字符串终止符和记录字段一致性等问题，强化资源边界、信息完整与质量控制意识。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围绕批量尺寸、工位矩阵、字符串和设备记录，构建轻量级数据处理原型，为后续数据结构、设备信息管理和生产数据分析建立应用意识。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教学重点：char 与字符串；\0；字符数组遍历。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教学难点：字符串结束与数组容量。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【教师】课前发布本课主题“字符数组与字符串基础”及对应教材阅读范围，给出一个最小预习问题/代码片段，不提前给出完整答案。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【教师】比较 char c='A' 与 char s[]="A" 的内存/含义差异。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【教师】教师演示字符数组初始化、printf("%s")、逐字符遍历；提醒输入长度风险。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device_label.c：保存设备编号字符串，统计字符数（手写遍历），输出格式化标签。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【教师/学生】测试空串/较短/接近容量的字符串样例（使用安全输入方式或固定初始化），检查终止条件。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【学习证据】device_label.c + 字符遍历记录 + 容量说明。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字符串为什么需要 \0？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字符 'A' 与字符串 "A" 是否相同？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为什么字符数组容量必须考虑终止符？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【教师】回到本课知识脉络图，用“概念—关系—应用—边界”四个关键词总结“字符数组与字符串基础”。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重点再次强调：char 与字符串；\0；字符数组遍历。。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【教师】布置课后任务：编写一个不调用 strlen 的字符串长度函数雏形（本课可直接写循环，函数化留到U06）。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教学内容：重点记录“字符串结束与数组容量。”的真实掌握证据与常见错误；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第4章（U04）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实验3：结构体与结构数组——设备记录管理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_map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（1）掌握 struct 定义、成员访问和结构数组。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（2）理解结构体适合组织异质但属于同一实体的数据。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（1）能设计设备/零件记录结构并完成批量输出、筛选。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（2）能把数组、分支、循环组合成小型记录处理程序。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（1）培养面向工程对象组织数据、保持字段一致性的意识。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（1）通过数组、字符串和结构体组织工程数据，强调数据边界、记录完整性和可追溯性，培养规范管理数据的职业意识。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（2）实验/综合任务要求保留源代码、测试记录和结论，强调实验诚信、结果可复现和过程可追溯；不得以主观判断代替测试证据。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围绕批量尺寸、工位矩阵、字符串和设备记录，构建轻量级数据处理原型，为后续数据结构、设备信息管理和生产数据分析建立应用意识。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教学重点：结构体；结构数组；综合数据处理。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教学难点：结构字段设计与结构数组遍历。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任务驱动法、实验/上机实践法、巡回指导法、测试驱动评价、同伴复核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编译器、示例代码、实验任务书、测试记录表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【教师】课前发布本课主题“实验3：结构体与结构数组——设备记录管理”及对应教材阅读范围，给出一个最小预习问题/代码片段，不提前给出完整答案。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【教师】给出 4 组散乱变量，学生判断哪些字段应该归并为一个设备记录。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【教师】教师演示 struct Machine、成员赋值、数组遍历和按条件筛选。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machine_registry.c：保存至少 5 台设备记录，输出状态表并筛选温度超限设备。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【教师/学生】使用验收表检查字段、输出、筛选正确性；同伴随机修改一条数据验证结果变化。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【学习证据】实验3源代码 + 数据结构说明 + 测试记录 + 简短实验报告；计入 A02。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【评价关联】本课评价：A01+A02；课堂证据用于检验本课知识与编程能力目标。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什么时候应该用结构体而不是多个平行数组？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结构数组访问成员的基本写法是什么？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字段命名为什么应体现单位/含义？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【教师】回到本课知识脉络图，用“概念—关系—应用—边界”四个关键词总结“实验3：结构体与结构数组——设备记录管理”。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重点再次强调：结构体；结构数组；综合数据处理。。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【教师】布置课后任务：提交实验3；写 150 字说明“结构体如何改善程序可读性与可维护性”。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教学内容：重点记录“结构字段设计与结构数组遍历。”的真实掌握证据与常见错误；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第5章（U05）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指针基础：地址、解引用与内存观察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_map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（1）理解变量地址、指针变量、&amp; 与 * 的基本含义。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（2）理解指针类型与被指向对象类型的关系。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（1）能声明、赋值和解引用基本指针。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（2）能使用调试器观察变量地址和值变化。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（1）建立“指针操作必须知道它指向哪里”的内存安全意识。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（1）通过指针、地址和内存访问，说明底层程序错误可能引发数据破坏与系统失效，强化软件安全、边界意识和工程责任。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（2）以可复现的内存调试过程训练学生不依赖猜测、用证据定位问题的习惯，培养严谨调试与风险意识。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结合指针与内存访问，讨论嵌入式设备、传感数据缓冲和高性能程序中的底层数据访问需求，在安全边界内培养面向系统软件的创新意识。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教学重点：地址；指针；解引用。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教学难点：* 在声明和表达式中的不同语境；未初始化指针风险。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【教师】课前发布本课主题“指针基础：地址、解引用与内存观察”及对应教材阅读范围，给出一个最小预习问题/代码片段，不提前给出完整答案。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【教师】学生先画 x、p、&amp;x、*p 的关系图，再运行最小程序验证。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【教师】教师演示 int x=10; int *p=&amp;x; 并在调试器中观察 x、p、*p；解释类型匹配。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pointer_basics.c：通过指针修改变量值，并打印修改前后值与地址。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【教师/学生】教师给出未初始化指针反例，强调“识别风险，不执行危险写入”；学生列安全规则。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【学习证据】pointer_basics.c + 内存关系图 + 调试器截图 + 3条安全规则。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&amp;x 得到什么？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*p 在表达式中通常表示什么？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为什么指针声明后不应在未知指向时解引用？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【教师】回到本课知识脉络图，用“概念—关系—应用—边界”四个关键词总结“指针基础：地址、解引用与内存观察”。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重点再次强调：地址；指针；解引用。。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【教师】布置课后任务：绘制三个变量与两个指针的地址关系图，并写对应 C 声明。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教学内容：重点记录“* 在声明和表达式中的不同语境；未初始化指针风险。”的真实掌握证据与常见错误；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第5章（U05）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指针与数组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_map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（1）理解数组名与首元素地址的关系（在适用表达式语境下）。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（2）掌握通过指针遍历一维数组的基本方式。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（1）能用下标和指针两种方式访问数组。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（2）能比较两种写法的可读性并避免越界。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（1）形成“性能/技巧不能凌驾于可读性和安全性”的工程判断。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（1）通过指针、地址和内存访问，说明底层程序错误可能引发数据破坏与系统失效，强化软件安全、边界意识和工程责任。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（2）以可复现的内存调试过程训练学生不依赖猜测、用证据定位问题的习惯，培养严谨调试与风险意识。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结合指针与内存访问，讨论嵌入式设备、传感数据缓冲和高性能程序中的底层数据访问需求，在安全边界内培养面向系统软件的创新意识。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教学重点：数组名、指针算术、遍历。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教学难点：p+i 与 a[i] 的关系及边界。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【教师】课前发布本课主题“指针与数组”及对应教材阅读范围，给出一个最小预习问题/代码片段，不提前给出完整答案。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【教师】学生预测 a、&amp;a[0]、p 的打印地址是否相同（数值层面），再运行验证。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【教师】教师演示 *(p+i) 与 a[i]，讲解指针步长由类型决定。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【学生】学生重写 dimension_stats.c 的遍历部分：使用指针遍历求和与最大值。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【教师/学生】同伴检查指针终止条件，要求写出“起点/终点/步长”三项。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【学习证据】array_pointer.c + 下标版/指针版关键片段对照 + 运行一致性证据。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p+1 增加的是 1 字节吗？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*(p+i) 与 a[i] 在常见一维数组访问中是什么关系？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指针遍历如何判断结束？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【教师】回到本课知识脉络图，用“概念—关系—应用—边界”四个关键词总结“指针与数组”。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重点再次强调：数组名、指针算术、遍历。。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【教师】布置课后任务：将一个数组查找程序分别用下标和指针实现，比较代码清晰度。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教学内容：重点记录“p+i 与 a[i] 的关系及边界。”的真实掌握证据与常见错误；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第5章（U05）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字符串指针与指针数组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_map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（1）理解 char* 指向字符串与字符数组两种常见表示方式。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（2）理解指针数组的基本结构和用途。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（1）能用指针遍历字符串。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（2）能用指针数组组织多个字符串标签并输出。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（1）培养区分“数据本体”和“指向数据的引用”的抽象能力。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（1）通过指针、地址和内存访问，说明底层程序错误可能引发数据破坏与系统失效，强化软件安全、边界意识和工程责任。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（2）以可复现的内存调试过程训练学生不依赖猜测、用证据定位问题的习惯，培养严谨调试与风险意识。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结合指针与内存访问，讨论嵌入式设备、传感数据缓冲和高性能程序中的底层数据访问需求，在安全边界内培养面向系统软件的创新意识。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教学重点：字符串指针；指针数组。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教学难点：字符串字面量的修改风险；数组指针概念与指针数组概念不要混淆。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【教师】课前发布本课主题“字符串指针与指针数组”及对应教材阅读范围，给出一个最小预习问题/代码片段，不提前给出完整答案。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【教师】学生观察 char *labels[]={"STOP","RUN","MAINT"}; 的结构，并画出指向关系。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【教师】教师演示逐字符指针遍历、指针数组访问；明确字符串字面量应视为不可修改。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status_labels.c：通过状态码选择指针数组中的文本标签并输出。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【教师/学生】设计非法状态测试；检查 default/边界处理和指针下标范围。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【学习证据】status_labels.c + 指针关系图 + 状态映射表。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char *p="ABC" 与 char a[]="ABC" 在可修改性上应如何谨慎区分？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什么叫指针数组？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使用状态码做数组下标前为什么要检查范围？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【教师】回到本课知识脉络图，用“概念—关系—应用—边界”四个关键词总结“字符串指针与指针数组”。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重点再次强调：字符串指针；指针数组。。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【教师】布置课后任务：增加 5 个状态文本，编写安全的状态码→文本映射。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教学内容：重点记录“字符串字面量的修改风险；数组指针概念与指针数组概念不要混淆。”的真实掌握证据与常见错误；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第5章（U05）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实验4：指针综合与内存安全调试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_map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（1）综合运用地址、解引用、指针与数组、字符串指针。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（2）理解空指针、越界、悬空/失效指向等风险的入门概念。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（1）能用调试器和打印证据定位常见指针错误。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（2）能制定并执行基础内存安全检查表。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（1）把“能跑”提升为“知道为什么安全地跑”。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（1）通过指针、地址和内存访问，说明底层程序错误可能引发数据破坏与系统失效，强化软件安全、边界意识和工程责任。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（2）实验/综合任务要求保留源代码、测试记录和结论，强调实验诚信、结果可复现和过程可追溯；不得以主观判断代替测试证据。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结合指针与内存访问，讨论嵌入式设备、传感数据缓冲和高性能程序中的底层数据访问需求，在安全边界内培养面向系统软件的创新意识。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教学重点：指针综合；内存安全；调试。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教学难点：定位指针错误的系统步骤。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任务驱动法、实验/上机实践法、巡回指导法、测试驱动评价、同伴复核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编译器、示例代码、实验任务书、测试记录表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【教师】课前发布本课主题“实验4：指针综合与内存安全调试”及对应教材阅读范围，给出一个最小预习问题/代码片段，不提前给出完整答案。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【教师】教师发放 4 个已知风险片段（越界、空指针、错误下标、未初始化指针），学生先静态识别，不直接运行危险写操作。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【教师】教师示范使用断点、监视窗口、地址打印和边界检查定位问题。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safe_buffer.c：使用指针遍历数组并保证不越界；附安全检查表。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【教师/学生】回归测试：正常数组、最小长度、最大允许长度；记录每次结果。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【学习证据】实验4源代码 + 安全检查表 + 调试记录 + 回归测试表；计入 A02。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【评价关联】本课评价：A01+A02；课堂证据用于检验本课知识与编程能力目标。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遇到指针错误时第一步应确认什么？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为什么“没有崩溃”不能证明没有越界？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回归测试的目的是什么？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【教师】回到本课知识脉络图，用“概念—关系—应用—边界”四个关键词总结“实验4：指针综合与内存安全调试”。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重点再次强调：指针综合；内存安全；调试。。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【教师】布置课后任务：提交实验4；整理个人“指针安全五条规则”。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教学内容：重点记录“定位指针错误的系统步骤。”的真实掌握证据与常见错误；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第6章（U06）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函数定义、声明与调用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_map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（1）掌握函数定义、声明、调用、返回值。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（2）理解函数用于分解任务和复用逻辑。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（1）能把长 main 拆成多个职责单一的函数。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（2）能为函数设计清晰的参数与返回值。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（1）形成模块化、单一职责和可复用的工程思维。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（1）通过函数分解、参数传递和模块复用，强调接口清晰、职责单一、协作规范在工程软件中的价值，培养模块化与团队协作意识。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（2）结合递归边界和函数接口测试，强化“复杂问题分解、结果可验证、模块可复用”的工程思维。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通过函数库、模块化接口和综合工程数据处理程序，训练可复用组件设计与协作开发，为后续 C++、数据结构和智能制造软件原型开发奠定基础。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教学重点：函数定义/声明/调用；返回值。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教学难点：函数职责边界与接口设计。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【教师】课前发布本课主题“函数定义、声明与调用”及对应教材阅读范围，给出一个最小预习问题/代码片段，不提前给出完整答案。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【教师】学生阅读一个 40 行 main，标出可以独立成函数的三个职责。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【教师】教师演示 calcAverage、findMax 等函数，解释参数、返回值、声明顺序。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【学生】学生重构 batch_stats.c：至少拆成输入/计算/输出中的 2 个函数。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【教师/学生】同伴按“一个函数只做一类事”检查；教师演示单独测试 calc 函数。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【学习证据】batch_stats_functions.c + 重构前后结构对照 + 函数职责表。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函数为什么有助于复用？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void 和非 void 返回类型有什么差别？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一个函数承担过多职责会带来什么问题？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【教师】回到本课知识脉络图，用“概念—关系—应用—边界”四个关键词总结“函数定义、声明与调用”。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重点再次强调：函数定义/声明/调用；返回值。。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【教师】布置课后任务：把 U02 或 U04 的一个程序重构成至少 3 个函数。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教学内容：重点记录“函数职责边界与接口设计。”的真实掌握证据与常见错误；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第6章（U06）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函数参数传递、作用域与数组/指针参数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_map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（1）理解 C 中参数按值传递的基本机制。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（2）理解局部变量作用域。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（3）掌握通过指针参数修改调用者数据。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（1）能正确选择“返回值/普通参数/指针参数”。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（2）能把数组作为参数传给处理函数并同时传入长度。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（1）建立明确接口、副作用可控的函数设计意识。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（1）通过函数分解、参数传递和模块复用，强调接口清晰、职责单一、协作规范在工程软件中的价值，培养模块化与团队协作意识。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（2）结合递归边界和函数接口测试，强化“复杂问题分解、结果可验证、模块可复用”的工程思维。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通过函数库、模块化接口和综合工程数据处理程序，训练可复用组件设计与协作开发，为后续 C++、数据结构和智能制造软件原型开发奠定基础。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教学重点：值传递；作用域；指针参数；数组参数。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教学难点：为什么普通 swap 不生效；数组参数必须配合长度。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【教师】课前发布本课主题“函数参数传递、作用域与数组/指针参数”及对应教材阅读范围，给出一个最小预习问题/代码片段，不提前给出完整答案。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【教师】学生先运行 swap_value.c，观察函数内部交换成功但 main 外部不变。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【教师】教师用内存示意图解释形参与实参副本，再演示 swap(&amp;a,&amp;b)；讲数组+长度接口。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normalize.c：函数接收数组和长度，按要求处理/统计；不得依赖全局变量。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【教师/学生】同伴检查函数是否知道数组长度、是否越界、是否存在不必要全局变量。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【学习证据】normalize.c + swap 机制图 + 函数接口说明。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C 的普通形参修改会直接改变实参吗？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要让函数修改调用者变量，常见做法是什么？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数组参数为什么通常还要传长度？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【教师】回到本课知识脉络图，用“概念—关系—应用—边界”四个关键词总结“函数参数传递、作用域与数组/指针参数”。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重点再次强调：值传递；作用域；指针参数；数组参数。。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【教师】布置课后任务：设计一个 max_min 函数，同时返回最大值和最小值（可用指针输出参数）。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教学内容：重点记录“为什么普通 swap 不生效；数组参数必须配合长度。”的真实掌握证据与常见错误；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第6章（U06）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返回指针与递归函数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_map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（1）理解函数返回指针的基本合法场景与返回局部变量地址的风险。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（2）理解递归的基线条件和递归步骤。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（1）能判断简单返回指针代码是否安全。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（2）能跟踪递归调用栈并编写一个有明确终止条件的递归函数。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（1）强化生命周期意识与“必须证明会终止”的程序安全思维。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（1）通过函数分解、参数传递和模块复用，强调接口清晰、职责单一、协作规范在工程软件中的价值，培养模块化与团队协作意识。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（2）结合递归边界和函数接口测试，强化“复杂问题分解、结果可验证、模块可复用”的工程思维。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通过函数库、模块化接口和综合工程数据处理程序，训练可复用组件设计与协作开发，为后续 C++、数据结构和智能制造软件原型开发奠定基础。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教学重点：指针返回；生命周期；递归。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教学难点：返回局部变量地址；递归终止与调用展开。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任务驱动法、演示法、上机实践法、问题引导法、同伴互评与调试复盘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【教师】课前发布本课主题“返回指针与递归函数”及对应教材阅读范围，给出一个最小预习问题/代码片段，不提前给出完整答案。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【教师】学生判断三个“返回指针”片段哪个安全，并写出理由；教师不让学生盲目运行未定义行为。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【教师】教师讲解静态存储期/调用者提供缓冲区的安全思路；用 factorial 或 sum(1..n) 演示递归栈。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recursive_sum.c，并用表格记录 n=4 时每一层调用和返回值。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【教师/学生】比较循环版与递归版；检查 n&lt;=0 等基线条件。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【学习证据】recursive_sum.c + 调用栈跟踪表 + 一条返回指针安全判断题说明。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为什么不能返回普通局部变量的地址给调用者长期使用？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递归函数必须包含什么条件？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递归与循环哪个一定更好？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【教师】回到本课知识脉络图，用“概念—关系—应用—边界”四个关键词总结“返回指针与递归函数”。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重点再次强调：指针返回；生命周期；递归。。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【教师】布置课后任务：用递归实现一个简单整数阶乘/数字求和，并写出对应循环版进行比较。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教学内容：重点记录“返回局部变量地址；递归终止与调用展开。”的真实掌握证据与常见错误；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p>
      <w:r>
        <w:br w:type="page"/>
      </w:r>
    </w:p>
    <w:tbl>
      <w:tblPr>
        <w:tblW w:w="8714" w:type="dxa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342"/>
        <w:gridCol w:w="2923"/>
        <w:gridCol w:w="1448"/>
        <w:gridCol w:w="1416"/>
        <w:gridCol w:w="1585"/>
      </w:tblGrid>
      <w:tr w:rsidR="00025041" w14:paraId="719D44F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章节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第6章（U06）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授课题目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实验5与课程综合：模块化工程数据处理程序</w:t>
            </w:r>
          </w:p>
        </w:tc>
      </w:tr>
      <w:tr w:rsidR="00025041" w14:paraId="7A2DFDD7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周次</w:t>
            </w:r>
          </w:p>
        </w:tc>
        <w:tc>
          <w:tcPr>
            <w:tcW w:w="292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按实际课表填写</w:t>
            </w:r>
          </w:p>
        </w:tc>
        <w:tc>
          <w:tcPr>
            <w:tcW w:w="144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课时安排</w:t>
            </w:r>
          </w:p>
        </w:tc>
        <w:tc>
          <w:tcPr>
            <w:tcW w:w="3001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2课时（100 min）</w:t>
            </w:r>
          </w:p>
        </w:tc>
      </w:tr>
      <w:tr w:rsidR="00025041" w14:paraId="76D03DE5" w14:textId="77777777">
        <w:trPr>
          <w:trHeight w:val="2534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知识脉络图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151180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_map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5041" w14:paraId="52C39771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教学目标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7"/>
              </w:rPr>
              <w:t>知识目标：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（1）综合复习数据类型、输入输出、控制结构、数组/结构、指针、函数。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（2）理解从需求、设计、实现、测试到文档的最小开发流程。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能力目标：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（1）能独立设计并实现一个 100–200 行以内的模块化 C 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（2）能提交可运行代码、测试证据与简短说明，并进行自评。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价值目标：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（1）形成规范编程、严谨调试、主动复盘和持续改进的综合工程素养。</w:t>
            </w:r>
          </w:p>
        </w:tc>
      </w:tr>
      <w:tr w:rsidR="00025041" w14:paraId="0316C109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课程思政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（1）通过函数分解、参数传递和模块复用，强调接口清晰、职责单一、协作规范在工程软件中的价值，培养模块化与团队协作意识。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（2）实验/综合任务要求保留源代码、测试记录和结论，强调实验诚信、结果可复现和过程可追溯；不得以主观判断代替测试证据。</w:t>
            </w:r>
          </w:p>
        </w:tc>
      </w:tr>
      <w:tr w:rsidR="00025041" w14:paraId="0BF84270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专创融合 /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双创融合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通过函数库、模块化接口和综合工程数据处理程序，训练可复用组件设计与协作开发，为后续 C++、数据结构和智能制造软件原型开发奠定基础。</w:t>
            </w:r>
          </w:p>
        </w:tc>
      </w:tr>
      <w:tr w:rsidR="00025041" w14:paraId="08B6D44B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教学重难点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教学重点：知识综合；模块化；测试与交付。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教学难点：合理拆分模块并提供覆盖关键路径的测试证据。</w:t>
            </w:r>
          </w:p>
        </w:tc>
      </w:tr>
      <w:tr w:rsidR="00025041" w14:paraId="6A60786F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教学方法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任务驱动法、实验/上机实践法、巡回指导法、测试驱动评价、同伴复核</w:t>
            </w:r>
          </w:p>
        </w:tc>
      </w:tr>
      <w:tr w:rsidR="00025041" w14:paraId="7830FCCC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教学用具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电脑、投影仪、多媒体课件、教材、华为 CodeArts IDE、鲲鹏 openEuler/终端、C 编译器、示例代码、实验任务书、测试记录表</w:t>
            </w:r>
          </w:p>
        </w:tc>
      </w:tr>
      <w:tr w:rsidR="00025041" w14:paraId="748442E5" w14:textId="77777777">
        <w:trPr>
          <w:trHeight w:val="20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教学设计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课前任务 → 互动导入（15 min）→ 传授新知与上机训练（70 min）→ 过关检测（10 min）→ 课堂小结（3 min）→ 作业布置（1 min）→ 考勤（1 min）</w:t>
            </w:r>
          </w:p>
        </w:tc>
      </w:tr>
      <w:tr w:rsidR="00025041" w14:paraId="6059C809" w14:textId="77777777">
        <w:trPr>
          <w:trHeight w:val="20" w:hRule="atLeast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教学过程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2"/>
              </w:rPr>
              <w:t>教学步骤及主要教学内容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设计意图</w:t>
            </w:r>
          </w:p>
        </w:tc>
      </w:tr>
      <w:tr w:rsidR="00025041" w14:paraId="463E9665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课前任务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【教师】课前发布本课主题“实验5与课程综合：模块化工程数据处理程序”及对应教材阅读范围，给出一个最小预习问题/代码片段，不提前给出完整答案。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1. 阅读教材对应内容，圈出 3 个核心术语；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2. 预读/预测课堂任务中可能出现的关键问题；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3. 检查开发环境，确保能够编译运行上一课最小程序。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【学生】完成阅读与环境检查，记录至少 1 个疑问，带着问题进入课堂。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通过课前阅读、环境检查和一个最小问题建立先备认知，避免把课堂时间消耗在环境故障上，并让学生带着真实疑问进入学习。</w:t>
            </w:r>
          </w:p>
        </w:tc>
      </w:tr>
      <w:tr w:rsidR="00496E24" w14:paraId="004A0135" w14:textId="77777777" w:rsidTr="0050517A">
        <w:trPr>
          <w:trHeight w:val="254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互动导入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（15 min）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传授新知与上机训练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7"/>
              </w:rPr>
              <w:t>（70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【互动导入 15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【教师】教师发布终期实验验收标准；学生先提交 10 分钟“需求—数据结构—函数列表—测试计划”草图。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【学生】先运行/预测/观察，记录结果和第一判断；不先听完整结论。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【传授新知与上机训练 70 min】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一、最小讲解与示范（约20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【教师】教师按检查点巡回：数据结构、函数接口、边界、输出、代码规范；不直接给成品代码。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【学生】同步操作，在关键位置写注释或记录规则，随时验证教师示范。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二、学生独立产出（约35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【学生】学生完成 final_c_project：至少包含 1 个结构体、1 个数组、2 个自定义函数、1 个分支、1 个循环，并合理使用指针。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【教师】巡回指导，只提示问题定位方法、边界和验收条件，不直接代写完整答案。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三、调试、互审与证据固化（约15 min）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【教师/学生】学生执行自测+同伴复现，依据 A02 评分维度检查功能正确性、代码规范与文档。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【学习证据】最终项目源代码 + README/实验报告 + 至少 5 组测试记录 + 自评表；计入 A02，并作为期末复习综合证据。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【评价关联】本课评价：A01+A02；课堂证据用于检验本课知识与编程能力目标。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采用“先运行/预测 → 最小讲解与示范 → 独立编程 → 调试互审 → 证据固化”的上机闭环。把抽象语法/概念落到可运行程序，通过独立产出和测试证据检验真实学习，而不是只听懂讲解。</w:t>
            </w:r>
          </w:p>
        </w:tc>
      </w:tr>
      <w:tr w:rsidR="00025041" w14:paraId="07BF51C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过关检测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（10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【教师】组织当堂检测：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项目中的哪一部分最适合拆成函数？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如何证明程序覆盖了关键分支？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如果同伴按 README 不能复现，交付是否合格？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【学生】独立作答/运行验证；【教师】根据错误类型进行针对性讲解，并要求学生说明判断依据。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用概念题、边界题和运行验证即时检测关键知识，暴露易错点；要求说明依据，避免只记答案。</w:t>
            </w:r>
          </w:p>
        </w:tc>
      </w:tr>
      <w:tr w:rsidR="00025041" w14:paraId="67EE6E6B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课堂小结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（3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【教师】回到本课知识脉络图，用“概念—关系—应用—边界”四个关键词总结“实验5与课程综合：模块化工程数据处理程序”。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重点再次强调：知识综合；模块化；测试与交付。。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【学生】用 1 分钟口述/书写“本课最重要的一条规则 + 一个最容易出错的边界”。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回到知识脉络图压缩本课信息，帮助学生形成层级结构，并把“规则—边界—应用”连接到下一次课。</w:t>
            </w:r>
          </w:p>
        </w:tc>
      </w:tr>
      <w:tr w:rsidR="00025041" w14:paraId="578B5786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作业布置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【教师】布置课后任务：提交最终实验包；整理个人课程复盘：最常见3类错误、最有效2种调试方法、后续进入 C++ Ⅱ前需要补强的1项能力。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【学生】按课程文件命名规范整理代码、测试记录和必要说明，课后提交。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通过整理源代码、测试记录和说明，固化课堂成果，形成可复查、可复现的过程性学习证据。</w:t>
            </w:r>
          </w:p>
        </w:tc>
      </w:tr>
      <w:tr w:rsidR="00025041" w14:paraId="703E729C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考勤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（1 min）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【教师】利用学校/课程实际使用的平台进行签到。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【学生】按课程要求完成签到。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保留学校模板中的考勤环节，用于教学秩序管理；不在教案中预填任何出勤事实。</w:t>
            </w:r>
          </w:p>
        </w:tc>
      </w:tr>
      <w:tr w:rsidR="00025041" w14:paraId="5AE51073" w14:textId="77777777">
        <w:trPr>
          <w:trHeight w:val="397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课后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教学反思</w:t>
            </w:r>
          </w:p>
        </w:tc>
        <w:tc>
          <w:tcPr>
            <w:tcW w:w="5787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【课后填写，不预填事实】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1. 教学流程：记录 100 min 各环节实际用时及需要调整的位置；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2. 教学内容：重点记录“合理拆分模块并提供覆盖关键路径的测试证据。”的真实掌握证据与常见错误；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3. 学生参与：仅依据课堂实际记录填写独立完成、提问、互审等情况，不补写推测性结论；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4. 评价证据：检查本课源代码/测试/调试证据是否完整，记录缺项及原因；</w:t>
            </w:r>
          </w:p>
          <w:p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b w:val="0"/>
                <w:sz w:val="16"/>
              </w:rPr>
              <w:t>5. 后续改进：依据真实课堂证据确定下一轮教学调整。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反思必须基于真实课堂证据。课前仅提供填写框架，避免把预测或模板化表述误写成已发生的学生表现。</w:t>
            </w:r>
          </w:p>
        </w:tc>
      </w:tr>
      <w:tr w:rsidR="00025041" w14:paraId="415332AD" w14:textId="77777777" w:rsidTr="00947E01">
        <w:trPr>
          <w:trHeight w:val="676"/>
          <w:jc w:val="center"/>
        </w:trPr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本章节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参考文献</w:t>
            </w:r>
          </w:p>
        </w:tc>
        <w:tc>
          <w:tcPr>
            <w:tcW w:w="7372" w:type="dxa"/>
            <w:gridSpan w:val="4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[1] 戴波.《C与C++程序设计（第二版）》[M]. 北京：北京大学出版社，2025.</w:t>
            </w:r>
          </w:p>
        </w:tc>
      </w:tr>
    </w:tbl>
    <w:sectPr w:rsidR="001E5A0D">
      <w:pgSz w:w="11906" w:h="16838"/>
      <w:pgMar w:top="1088" w:right="1134" w:bottom="1304" w:left="141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78F8A6" w14:textId="77777777" w:rsidR="00175B77" w:rsidRDefault="00175B77" w:rsidP="00BD11FE">
      <w:r>
        <w:separator/>
      </w:r>
    </w:p>
  </w:endnote>
  <w:endnote w:type="continuationSeparator" w:id="0">
    <w:p w14:paraId="2AEF66BE" w14:textId="77777777" w:rsidR="00175B77" w:rsidRDefault="00175B77" w:rsidP="00BD11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中宋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subsetted="1" w:fontKey="{CB258700-EB8C-4B4C-83EB-A9E7E9F1FD75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FAECDA82-B4A3-4B96-BD75-E83C272D55F7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9F8F5FFF-882A-4FCD-B80F-D2F968482965}"/>
    <w:embedBold r:id="rId4" w:subsetted="1" w:fontKey="{9485180F-BFAF-4EC5-9946-38FAC4A233E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BF433ED-55B0-49AF-98F3-AB2835A408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7ED54" w14:textId="77777777" w:rsidR="00175B77" w:rsidRDefault="00175B77" w:rsidP="00BD11FE">
      <w:r>
        <w:separator/>
      </w:r>
    </w:p>
  </w:footnote>
  <w:footnote w:type="continuationSeparator" w:id="0">
    <w:p w14:paraId="15203FF1" w14:textId="77777777" w:rsidR="00175B77" w:rsidRDefault="00175B77" w:rsidP="00BD11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663BC0C"/>
    <w:multiLevelType w:val="singleLevel"/>
    <w:tmpl w:val="9663BC0C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C00D241B"/>
    <w:multiLevelType w:val="singleLevel"/>
    <w:tmpl w:val="C00D241B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D9792458"/>
    <w:multiLevelType w:val="singleLevel"/>
    <w:tmpl w:val="D9792458"/>
    <w:lvl w:ilvl="0">
      <w:start w:val="2"/>
      <w:numFmt w:val="decimal"/>
      <w:lvlText w:val="[%1]"/>
      <w:lvlJc w:val="left"/>
      <w:pPr>
        <w:tabs>
          <w:tab w:val="left" w:pos="312"/>
        </w:tabs>
      </w:pPr>
    </w:lvl>
  </w:abstractNum>
  <w:abstractNum w:abstractNumId="3" w15:restartNumberingAfterBreak="0">
    <w:nsid w:val="DF5C6BB0"/>
    <w:multiLevelType w:val="singleLevel"/>
    <w:tmpl w:val="DF5C6BB0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A1F0E68"/>
    <w:multiLevelType w:val="singleLevel"/>
    <w:tmpl w:val="EA1F0E68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061CC974"/>
    <w:multiLevelType w:val="singleLevel"/>
    <w:tmpl w:val="061CC974"/>
    <w:lvl w:ilvl="0">
      <w:start w:val="1"/>
      <w:numFmt w:val="decimal"/>
      <w:suff w:val="nothing"/>
      <w:lvlText w:val="（%1）"/>
      <w:lvlJc w:val="left"/>
    </w:lvl>
  </w:abstractNum>
  <w:abstractNum w:abstractNumId="6" w15:restartNumberingAfterBreak="0">
    <w:nsid w:val="08880520"/>
    <w:multiLevelType w:val="multilevel"/>
    <w:tmpl w:val="08880520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  <w:color w:val="5D8979"/>
        <w:sz w:val="18"/>
        <w:szCs w:val="18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7" w15:restartNumberingAfterBreak="0">
    <w:nsid w:val="10E717CC"/>
    <w:multiLevelType w:val="multilevel"/>
    <w:tmpl w:val="10E717CC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8" w15:restartNumberingAfterBreak="0">
    <w:nsid w:val="136C3CA5"/>
    <w:multiLevelType w:val="multilevel"/>
    <w:tmpl w:val="136C3CA5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  <w:color w:val="84615D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9" w15:restartNumberingAfterBreak="0">
    <w:nsid w:val="226373EA"/>
    <w:multiLevelType w:val="multilevel"/>
    <w:tmpl w:val="226373EA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0" w15:restartNumberingAfterBreak="0">
    <w:nsid w:val="3B1605B8"/>
    <w:multiLevelType w:val="multilevel"/>
    <w:tmpl w:val="02CE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707C5C"/>
    <w:multiLevelType w:val="multilevel"/>
    <w:tmpl w:val="46707C5C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2" w15:restartNumberingAfterBreak="0">
    <w:nsid w:val="4A3F0B19"/>
    <w:multiLevelType w:val="hybridMultilevel"/>
    <w:tmpl w:val="972A8C50"/>
    <w:lvl w:ilvl="0" w:tplc="EAA673C4">
      <w:start w:val="1"/>
      <w:numFmt w:val="japaneseCounting"/>
      <w:lvlText w:val="%1、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60" w:hanging="440"/>
      </w:pPr>
    </w:lvl>
    <w:lvl w:ilvl="2" w:tplc="0409001B" w:tentative="1">
      <w:start w:val="1"/>
      <w:numFmt w:val="lowerRoman"/>
      <w:lvlText w:val="%3."/>
      <w:lvlJc w:val="right"/>
      <w:pPr>
        <w:ind w:left="1500" w:hanging="440"/>
      </w:pPr>
    </w:lvl>
    <w:lvl w:ilvl="3" w:tplc="0409000F" w:tentative="1">
      <w:start w:val="1"/>
      <w:numFmt w:val="decimal"/>
      <w:lvlText w:val="%4."/>
      <w:lvlJc w:val="left"/>
      <w:pPr>
        <w:ind w:left="1940" w:hanging="440"/>
      </w:pPr>
    </w:lvl>
    <w:lvl w:ilvl="4" w:tplc="04090019" w:tentative="1">
      <w:start w:val="1"/>
      <w:numFmt w:val="lowerLetter"/>
      <w:lvlText w:val="%5)"/>
      <w:lvlJc w:val="left"/>
      <w:pPr>
        <w:ind w:left="2380" w:hanging="440"/>
      </w:pPr>
    </w:lvl>
    <w:lvl w:ilvl="5" w:tplc="0409001B" w:tentative="1">
      <w:start w:val="1"/>
      <w:numFmt w:val="lowerRoman"/>
      <w:lvlText w:val="%6."/>
      <w:lvlJc w:val="right"/>
      <w:pPr>
        <w:ind w:left="2820" w:hanging="440"/>
      </w:pPr>
    </w:lvl>
    <w:lvl w:ilvl="6" w:tplc="0409000F" w:tentative="1">
      <w:start w:val="1"/>
      <w:numFmt w:val="decimal"/>
      <w:lvlText w:val="%7."/>
      <w:lvlJc w:val="left"/>
      <w:pPr>
        <w:ind w:left="3260" w:hanging="440"/>
      </w:pPr>
    </w:lvl>
    <w:lvl w:ilvl="7" w:tplc="04090019" w:tentative="1">
      <w:start w:val="1"/>
      <w:numFmt w:val="lowerLetter"/>
      <w:lvlText w:val="%8)"/>
      <w:lvlJc w:val="left"/>
      <w:pPr>
        <w:ind w:left="3700" w:hanging="440"/>
      </w:pPr>
    </w:lvl>
    <w:lvl w:ilvl="8" w:tplc="0409001B" w:tentative="1">
      <w:start w:val="1"/>
      <w:numFmt w:val="lowerRoman"/>
      <w:lvlText w:val="%9."/>
      <w:lvlJc w:val="right"/>
      <w:pPr>
        <w:ind w:left="4140" w:hanging="440"/>
      </w:pPr>
    </w:lvl>
  </w:abstractNum>
  <w:abstractNum w:abstractNumId="13" w15:restartNumberingAfterBreak="0">
    <w:nsid w:val="4FF35F3B"/>
    <w:multiLevelType w:val="multilevel"/>
    <w:tmpl w:val="4FF35F3B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4" w15:restartNumberingAfterBreak="0">
    <w:nsid w:val="56274B74"/>
    <w:multiLevelType w:val="multilevel"/>
    <w:tmpl w:val="BB0A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00DFC"/>
    <w:multiLevelType w:val="multilevel"/>
    <w:tmpl w:val="6492D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887EA9"/>
    <w:multiLevelType w:val="singleLevel"/>
    <w:tmpl w:val="59887EA9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7" w15:restartNumberingAfterBreak="0">
    <w:nsid w:val="5F0456E2"/>
    <w:multiLevelType w:val="multilevel"/>
    <w:tmpl w:val="5F0456E2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18" w15:restartNumberingAfterBreak="0">
    <w:nsid w:val="64B4201F"/>
    <w:multiLevelType w:val="multilevel"/>
    <w:tmpl w:val="64B4201F"/>
    <w:lvl w:ilvl="0">
      <w:start w:val="1"/>
      <w:numFmt w:val="bullet"/>
      <w:lvlText w:val=""/>
      <w:lvlJc w:val="left"/>
      <w:pPr>
        <w:ind w:left="6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9" w15:restartNumberingAfterBreak="0">
    <w:nsid w:val="6A661CF4"/>
    <w:multiLevelType w:val="multilevel"/>
    <w:tmpl w:val="6A661CF4"/>
    <w:lvl w:ilvl="0">
      <w:start w:val="1"/>
      <w:numFmt w:val="bullet"/>
      <w:lvlText w:val=""/>
      <w:lvlJc w:val="left"/>
      <w:pPr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num w:numId="1" w16cid:durableId="32969700">
    <w:abstractNumId w:val="2"/>
  </w:num>
  <w:num w:numId="2" w16cid:durableId="719980168">
    <w:abstractNumId w:val="1"/>
  </w:num>
  <w:num w:numId="3" w16cid:durableId="1100368663">
    <w:abstractNumId w:val="0"/>
  </w:num>
  <w:num w:numId="4" w16cid:durableId="901675814">
    <w:abstractNumId w:val="5"/>
  </w:num>
  <w:num w:numId="5" w16cid:durableId="1831671337">
    <w:abstractNumId w:val="17"/>
  </w:num>
  <w:num w:numId="6" w16cid:durableId="1339818607">
    <w:abstractNumId w:val="4"/>
  </w:num>
  <w:num w:numId="7" w16cid:durableId="2088647002">
    <w:abstractNumId w:val="11"/>
  </w:num>
  <w:num w:numId="8" w16cid:durableId="1020662974">
    <w:abstractNumId w:val="8"/>
  </w:num>
  <w:num w:numId="9" w16cid:durableId="147551695">
    <w:abstractNumId w:val="6"/>
  </w:num>
  <w:num w:numId="10" w16cid:durableId="1507743680">
    <w:abstractNumId w:val="16"/>
  </w:num>
  <w:num w:numId="11" w16cid:durableId="1977297042">
    <w:abstractNumId w:val="3"/>
  </w:num>
  <w:num w:numId="12" w16cid:durableId="1186213936">
    <w:abstractNumId w:val="13"/>
  </w:num>
  <w:num w:numId="13" w16cid:durableId="602342601">
    <w:abstractNumId w:val="18"/>
  </w:num>
  <w:num w:numId="14" w16cid:durableId="1293944954">
    <w:abstractNumId w:val="7"/>
  </w:num>
  <w:num w:numId="15" w16cid:durableId="35736972">
    <w:abstractNumId w:val="19"/>
  </w:num>
  <w:num w:numId="16" w16cid:durableId="361783358">
    <w:abstractNumId w:val="9"/>
  </w:num>
  <w:num w:numId="17" w16cid:durableId="2076656270">
    <w:abstractNumId w:val="12"/>
  </w:num>
  <w:num w:numId="18" w16cid:durableId="1610091081">
    <w:abstractNumId w:val="10"/>
  </w:num>
  <w:num w:numId="19" w16cid:durableId="858007070">
    <w:abstractNumId w:val="14"/>
  </w:num>
  <w:num w:numId="20" w16cid:durableId="8016579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YxZTYzYzdlNTM0YzAzNjAwODVhZDNiOTE4YWRhYTAifQ=="/>
    <w:docVar w:name="KSO_WPS_MARK_KEY" w:val="ecfab58f-ed0e-45de-840d-692d0dd5284e"/>
  </w:docVars>
  <w:rsids>
    <w:rsidRoot w:val="00025041"/>
    <w:rsid w:val="000014C5"/>
    <w:rsid w:val="00025041"/>
    <w:rsid w:val="00092EA2"/>
    <w:rsid w:val="00117AAC"/>
    <w:rsid w:val="001439D3"/>
    <w:rsid w:val="00175B77"/>
    <w:rsid w:val="001A3217"/>
    <w:rsid w:val="001E292C"/>
    <w:rsid w:val="001E5A0D"/>
    <w:rsid w:val="0029564D"/>
    <w:rsid w:val="002C3226"/>
    <w:rsid w:val="0033297C"/>
    <w:rsid w:val="00496E24"/>
    <w:rsid w:val="004A1504"/>
    <w:rsid w:val="004C6CF8"/>
    <w:rsid w:val="0050517A"/>
    <w:rsid w:val="0051522F"/>
    <w:rsid w:val="005517D3"/>
    <w:rsid w:val="0058023C"/>
    <w:rsid w:val="005B0F7E"/>
    <w:rsid w:val="005C70D0"/>
    <w:rsid w:val="005E58BD"/>
    <w:rsid w:val="00661DA1"/>
    <w:rsid w:val="006C3240"/>
    <w:rsid w:val="006D50D2"/>
    <w:rsid w:val="00704708"/>
    <w:rsid w:val="00763B02"/>
    <w:rsid w:val="0079336F"/>
    <w:rsid w:val="007B737D"/>
    <w:rsid w:val="007C3DE4"/>
    <w:rsid w:val="007F6B01"/>
    <w:rsid w:val="00820C9F"/>
    <w:rsid w:val="008257A6"/>
    <w:rsid w:val="0088143F"/>
    <w:rsid w:val="009322AC"/>
    <w:rsid w:val="00947E01"/>
    <w:rsid w:val="009D1433"/>
    <w:rsid w:val="00A23C51"/>
    <w:rsid w:val="00A24DF0"/>
    <w:rsid w:val="00A306F8"/>
    <w:rsid w:val="00A61C3A"/>
    <w:rsid w:val="00A72C1A"/>
    <w:rsid w:val="00AC04F5"/>
    <w:rsid w:val="00AD02EA"/>
    <w:rsid w:val="00BD11FE"/>
    <w:rsid w:val="00BD2414"/>
    <w:rsid w:val="00BF176D"/>
    <w:rsid w:val="00C0757D"/>
    <w:rsid w:val="00C11D6F"/>
    <w:rsid w:val="00C27D26"/>
    <w:rsid w:val="00CA51FD"/>
    <w:rsid w:val="00CC7FAB"/>
    <w:rsid w:val="00D168AC"/>
    <w:rsid w:val="00D93CF9"/>
    <w:rsid w:val="00DB00CA"/>
    <w:rsid w:val="00DB71CA"/>
    <w:rsid w:val="00DE6A1F"/>
    <w:rsid w:val="00EF3A26"/>
    <w:rsid w:val="00F77235"/>
    <w:rsid w:val="00FA0F4D"/>
    <w:rsid w:val="00FF3009"/>
    <w:rsid w:val="047915F8"/>
    <w:rsid w:val="07D85C41"/>
    <w:rsid w:val="0843465D"/>
    <w:rsid w:val="0B7D242C"/>
    <w:rsid w:val="0C342C91"/>
    <w:rsid w:val="0C402AF5"/>
    <w:rsid w:val="0C6E2C1B"/>
    <w:rsid w:val="0C796FE7"/>
    <w:rsid w:val="0D4B4161"/>
    <w:rsid w:val="0D8B27AF"/>
    <w:rsid w:val="0EA16EDC"/>
    <w:rsid w:val="118B76D1"/>
    <w:rsid w:val="13F840BE"/>
    <w:rsid w:val="14BE16BC"/>
    <w:rsid w:val="15273705"/>
    <w:rsid w:val="16FC64A7"/>
    <w:rsid w:val="17455B63"/>
    <w:rsid w:val="17C065FA"/>
    <w:rsid w:val="18583BD5"/>
    <w:rsid w:val="1A5E1D51"/>
    <w:rsid w:val="1B317B00"/>
    <w:rsid w:val="1B5D07D0"/>
    <w:rsid w:val="1C6D1AB1"/>
    <w:rsid w:val="1C9B0BE5"/>
    <w:rsid w:val="1E22267C"/>
    <w:rsid w:val="1E844911"/>
    <w:rsid w:val="1F930616"/>
    <w:rsid w:val="206633A9"/>
    <w:rsid w:val="216830F6"/>
    <w:rsid w:val="25164BFC"/>
    <w:rsid w:val="26227B0D"/>
    <w:rsid w:val="26CB0A5B"/>
    <w:rsid w:val="279B102C"/>
    <w:rsid w:val="28A3717E"/>
    <w:rsid w:val="28A71321"/>
    <w:rsid w:val="29F14A30"/>
    <w:rsid w:val="2AA46851"/>
    <w:rsid w:val="2AAA2020"/>
    <w:rsid w:val="2AE638C5"/>
    <w:rsid w:val="2B93333B"/>
    <w:rsid w:val="2C7763B2"/>
    <w:rsid w:val="2C7B782D"/>
    <w:rsid w:val="2EB555F1"/>
    <w:rsid w:val="2FD95C43"/>
    <w:rsid w:val="3049057C"/>
    <w:rsid w:val="30D53BE2"/>
    <w:rsid w:val="33311805"/>
    <w:rsid w:val="33CD5020"/>
    <w:rsid w:val="347E631A"/>
    <w:rsid w:val="35CD1307"/>
    <w:rsid w:val="36603F29"/>
    <w:rsid w:val="36A022A0"/>
    <w:rsid w:val="38754708"/>
    <w:rsid w:val="39706AA0"/>
    <w:rsid w:val="3999755F"/>
    <w:rsid w:val="3BDB1F46"/>
    <w:rsid w:val="3C406F08"/>
    <w:rsid w:val="3C5824C8"/>
    <w:rsid w:val="3C9368AF"/>
    <w:rsid w:val="3FA85938"/>
    <w:rsid w:val="401D10DD"/>
    <w:rsid w:val="402E32EA"/>
    <w:rsid w:val="4410282B"/>
    <w:rsid w:val="45035695"/>
    <w:rsid w:val="46A65E5C"/>
    <w:rsid w:val="46A9191C"/>
    <w:rsid w:val="48DF495E"/>
    <w:rsid w:val="4A45685C"/>
    <w:rsid w:val="4B052E99"/>
    <w:rsid w:val="4B680B3F"/>
    <w:rsid w:val="4CA62FF8"/>
    <w:rsid w:val="4CBE1552"/>
    <w:rsid w:val="4DBD7A5B"/>
    <w:rsid w:val="4FBB3CD7"/>
    <w:rsid w:val="4FEB56BF"/>
    <w:rsid w:val="503C55AF"/>
    <w:rsid w:val="51496ADF"/>
    <w:rsid w:val="519D5BDA"/>
    <w:rsid w:val="52572E43"/>
    <w:rsid w:val="536B2160"/>
    <w:rsid w:val="541E2F2B"/>
    <w:rsid w:val="54442C85"/>
    <w:rsid w:val="56647BDB"/>
    <w:rsid w:val="56AE4A63"/>
    <w:rsid w:val="588C7497"/>
    <w:rsid w:val="5B083E59"/>
    <w:rsid w:val="5B207809"/>
    <w:rsid w:val="5BB2028B"/>
    <w:rsid w:val="5BD101B4"/>
    <w:rsid w:val="5D8F1F3B"/>
    <w:rsid w:val="5E243D4E"/>
    <w:rsid w:val="5F92069B"/>
    <w:rsid w:val="626C5880"/>
    <w:rsid w:val="638821B8"/>
    <w:rsid w:val="63A728E8"/>
    <w:rsid w:val="65F96F6A"/>
    <w:rsid w:val="66640FC8"/>
    <w:rsid w:val="66EB7F2E"/>
    <w:rsid w:val="67894753"/>
    <w:rsid w:val="67C53ABA"/>
    <w:rsid w:val="68FB170C"/>
    <w:rsid w:val="69E5416A"/>
    <w:rsid w:val="6AFB3C45"/>
    <w:rsid w:val="6AFE54E3"/>
    <w:rsid w:val="6BE20E22"/>
    <w:rsid w:val="6C6C600D"/>
    <w:rsid w:val="6C8A5EDE"/>
    <w:rsid w:val="6CA404CA"/>
    <w:rsid w:val="6D08089B"/>
    <w:rsid w:val="6E526272"/>
    <w:rsid w:val="6E60613A"/>
    <w:rsid w:val="6E810905"/>
    <w:rsid w:val="73993FFB"/>
    <w:rsid w:val="74F45930"/>
    <w:rsid w:val="75FE1B78"/>
    <w:rsid w:val="77361223"/>
    <w:rsid w:val="778E65F2"/>
    <w:rsid w:val="7879089F"/>
    <w:rsid w:val="787D76FB"/>
    <w:rsid w:val="792451CB"/>
    <w:rsid w:val="7AC53928"/>
    <w:rsid w:val="7AC96B9B"/>
    <w:rsid w:val="7B551150"/>
    <w:rsid w:val="7C1C456B"/>
    <w:rsid w:val="7DC42183"/>
    <w:rsid w:val="7E143A39"/>
    <w:rsid w:val="7F47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10C90B"/>
  <w15:docId w15:val="{401C87DB-0E51-40D8-B8A9-2927E67F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Subtitle"/>
    <w:basedOn w:val="a"/>
    <w:next w:val="a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qFormat/>
    <w:rPr>
      <w:color w:val="0000FF"/>
      <w:u w:val="single"/>
    </w:rPr>
  </w:style>
  <w:style w:type="character" w:styleId="a9">
    <w:name w:val="annotation reference"/>
    <w:basedOn w:val="a0"/>
    <w:rPr>
      <w:sz w:val="21"/>
      <w:szCs w:val="21"/>
    </w:rPr>
  </w:style>
  <w:style w:type="paragraph" w:styleId="aa">
    <w:name w:val="header"/>
    <w:basedOn w:val="a"/>
    <w:link w:val="ab"/>
    <w:rsid w:val="00BD11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BD11FE"/>
    <w:rPr>
      <w:kern w:val="2"/>
      <w:sz w:val="18"/>
      <w:szCs w:val="18"/>
    </w:rPr>
  </w:style>
  <w:style w:type="paragraph" w:styleId="ac">
    <w:name w:val="List Paragraph"/>
    <w:basedOn w:val="a"/>
    <w:uiPriority w:val="99"/>
    <w:unhideWhenUsed/>
    <w:rsid w:val="00F7723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0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theme" Target="theme/theme1.xml"/><Relationship Id="rId4" Type="http://schemas.openxmlformats.org/officeDocument/2006/relationships/webSettings" Target="webSettings.xml"/><Relationship Id="rId27" Type="http://schemas.openxmlformats.org/officeDocument/2006/relationships/fontTable" Target="fontTable.xml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2207</TotalTime>
  <Pages>95</Pages>
  <Words>16829</Words>
  <Characters>95927</Characters>
  <Application>Microsoft Office Word</Application>
  <DocSecurity>0</DocSecurity>
  <Lines>799</Lines>
  <Paragraphs>225</Paragraphs>
  <ScaleCrop>false</ScaleCrop>
  <Company/>
  <LinksUpToDate>false</LinksUpToDate>
  <CharactersWithSpaces>112531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29</cp:revision>
  <dcterms:created xsi:type="dcterms:W3CDTF">2026-09-06T16:20:20Z</dcterms:created>
  <dcterms:modified xsi:type="dcterms:W3CDTF">2026-09-06T16:20:20Z</dcterms:modified>
  <dc:title>程序设计基础（C&amp;C++）Ⅰ 教学设计（24次课）</dc:title>
  <dc:subject>智能制造工程专业；48学时全部上机</dc:subject>
  <cp:keywords>程序设计基础,C,C++,教案,教学设计,知识脉络图,智能制造工程</cp:keywords>
  <dc:description>依据现行课程大纲与学校教学设计样例编制；课后教学反思为待填写模板，不含虚构课堂事实。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45A1D20DE1CB44F9BB64CDD07DE38F65_13</vt:lpwstr>
  </property>
  <property fmtid="{D5CDD505-2E9C-101B-9397-08002B2CF9AE}" pid="4" name="KSOTemplateDocerSaveRecord">
    <vt:lpwstr>eyJoZGlkIjoiNjQ1ODFiZjZiMDU0MjM1MWE5NWMyYTgyOTFmMjJjMmUiLCJ1c2VySWQiOiI1Mzg3ODAzODEifQ==</vt:lpwstr>
  </property>
</Properties>
</file>