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/>
          <w:b/>
          <w:sz w:val="32"/>
        </w:rPr>
        <w:t>《智能生产计划管理（MES/ERP）》课程教学大纲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智能生产计划管理（MES/ERP）  Intelligent Production Planning and Management (MES/ERP)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25JD32416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第7学期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智能制造导论、机械制造技术基础、数据库基础或同等基础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智能制造综合实践、毕业实习、毕业设计（论文）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r>
              <w:rPr>
                <w:rFonts w:ascii="Times New Roman" w:hAnsi="Times New Roman" w:eastAsia="宋体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本课程是智能制造工程专业第7学期开设的专业选修课，面向制造企业“订单—计划—物料—能力—工单—车间执行—质量—追溯—成本”业务链，重点讲授ERP/MRP/MRPⅡ、主生产计划、物料需求计划、能力计划、车间作业控制、MES功能模型、生产数据与ERP-MES协同。培养方案规定本课程32学时全部为理论学时，因此课程采用案例、表格推演和纸面/电子数据分析，不虚构上机或实验学时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学生能够理解ERP与MES在企业信息化层级中的职责边界；能够根据BOM、库存、提前期、工艺路线和产能数据进行MPS/MRP基本计算；能够分析工单下达、派工、报工、WIP、质量、设备和追溯业务；能够设计ERP-MES之间的基本数据流和业务闭环；能够比较计划方案的交期、库存、在制品、设备利用率和成本影响，并认识数据真实性、权限、追溯和经营决策责任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采用“业务场景—数据模型—计划计算—执行闭环—案例评审”的教学方式。使用订单、BOM、库存、工艺路线、工时、设备能力、质量和工单等简化数据进行课堂推演，可用Excel、Python或演示型MES/ERP界面辅助说明，但不将特定商业软件操作作为课程目标。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2026年9月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809"/>
        <w:gridCol w:w="4248"/>
        <w:gridCol w:w="4229"/>
      </w:tblGrid>
      <w:tr>
        <w:trPr>
          <w:tblHeader w:val="true"/>
        </w:trPr>
        <w:tc>
          <w:tcPr>
            <w:tcW w:type="dxa" w:w="80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422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1.知识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1.1 理解制造企业生产计划层级、ERP/MRP/MRPⅡ/MES的概念及系统边界。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1.2 掌握需求管理、主生产计划、BOM、库存状态、提前期和MRP基本逻辑。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1.3 掌握能力需求计划、工艺路线、工作中心、负荷与产能平衡的基本方法。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1.4 掌握车间作业计划、工单、派工、报工、WIP、质量和异常处理的业务逻辑。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1.5 理解MES核心功能、生产数据采集、质量追溯、设备/物料/人员资源管理及ERP-MES集成。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1.6 理解智能排程、APS、KPI、成本与持续改进的基本思想及数据、权限和决策边界。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2.能力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2.1 能识别企业生产计划与执行业务中的主要对象、流程和数据。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2.2 能依据订单、BOM、库存和提前期完成基本MPS/MRP计算并解释结果。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2.3 能依据工艺路线和能力数据进行负荷分析并提出产能调整方案。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2.4 能分析工单从下达到完工的状态流转、异常和质量闭环。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2.5 能绘制ERP-MES数据流、接口对象和追溯链，识别数据一致性问题。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2.6 能比较不同计划/排程方案的交期、库存、WIP、利用率和成本影响并形成管理建议。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3.素质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3.1 形成以客户需求、交付和企业资源约束为基础的系统管理意识。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3.2 形成数据准确、版本一致和计划可执行意识。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3.3 形成资源节约、瓶颈管理和协同决策意识。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3.4 形成生产记录真实、质量追溯和异常闭环责任意识。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3.5 形成权限控制、数据安全、业务契约和跨部门沟通意识。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3.6 形成成本、效率、员工影响、合规和持续学习意识。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通过制造业务案例、计划计算、数据流分析和方案评审达成。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70"/>
        <w:gridCol w:w="1424"/>
        <w:gridCol w:w="688"/>
        <w:gridCol w:w="1137"/>
        <w:gridCol w:w="3640"/>
        <w:gridCol w:w="1111"/>
      </w:tblGrid>
      <w:tr>
        <w:trPr>
          <w:tblHeader w:val="true"/>
        </w:trPr>
        <w:tc>
          <w:tcPr>
            <w:tcW w:type="dxa" w:w="107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单元标题</w:t>
            </w:r>
          </w:p>
        </w:tc>
        <w:tc>
          <w:tcPr>
            <w:tcW w:type="dxa" w:w="142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教学内容</w:t>
            </w:r>
          </w:p>
        </w:tc>
        <w:tc>
          <w:tcPr>
            <w:tcW w:type="dxa" w:w="68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777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课程要求</w:t>
            </w:r>
          </w:p>
        </w:tc>
        <w:tc>
          <w:tcPr>
            <w:tcW w:type="dxa" w:w="111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制造运营管理与ERP/MES体系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制造企业订单到交付流程；计划层级；ERP、MRP、MRPⅡ、MES、APS概念；ISA-95层级思想；基础数据与编码；系统边界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结合真实制造数据、企业责任、诚信经营、员工影响和经济决策开展案例分析。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能够完成本单元业务建模、计划计算或数据流分析并解释管理含义。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讲授、订单/BOM/工单案例、表格推演、方案评审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需求管理、MPS与MRP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独立/相关需求；预测与订单；主生产计划；BOM；库存状态；提前期；批量；MRP展开、净需求和计划订单；安全库存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结合真实制造数据、企业责任、诚信经营、员工影响和经济决策开展案例分析。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能够完成本单元业务建模、计划计算或数据流分析并解释管理含义。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讲授、订单/BOM/工单案例、表格推演、方案评审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能力计划与生产排程基础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工艺路线、工作中心、标准工时；粗能力/能力需求；负荷与产能；瓶颈；有限/无限能力；正排/倒排；优先规则和交期权衡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结合真实制造数据、企业责任、诚信经营、员工影响和经济决策开展案例分析。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1.3，2.3，3.3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能够完成本单元业务建模、计划计算或数据流分析并解释管理含义。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讲授、订单/BOM/工单案例、表格推演、方案评审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车间作业控制与执行闭环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生产订单/工单；下达、派工、开工、报工、完工；在制品WIP；物料配送；质量检验、不合格与返工；异常、停机与计划调整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结合真实制造数据、企业责任、诚信经营、员工影响和经济决策开展案例分析。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1.4，2.4，3.4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能够完成本单元业务建模、计划计算或数据流分析并解释管理含义。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讲授、订单/BOM/工单案例、表格推演、方案评审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MES功能、数据与ERP-MES集成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MES功能模型；工单、物料、人员、设备、质量、追溯、文档；生产数据采集；条码/RFID概念；ERP-MES主数据/业务数据接口；状态同步和数据一致性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结合真实制造数据、企业责任、诚信经营、员工影响和经济决策开展案例分析。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1.5，2.5，3.5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能够完成本单元业务建模、计划计算或数据流分析并解释管理含义。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讲授、订单/BOM/工单案例、表格推演、方案评审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智能计划、绩效与管理决策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APS与优化排程概念；多约束计划；OEE、准时交付率、库存周转、WIP、一次合格率；成本与经济决策；可视化看板；数据质量、权限、审计和持续改进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结合真实制造数据、企业责任、诚信经营、员工影响和经济决策开展案例分析。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1.6，2.6，3.6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能够完成本单元业务建模、计划计算或数据流分析并解释管理含义。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讲授、订单/BOM/工单案例、表格推演、方案评审</w:t>
            </w:r>
          </w:p>
        </w:tc>
        <w:tc>
          <w:tcPr>
            <w:tcW w:type="dxa" w:w="1111"/>
            <w:vMerge/>
          </w:tcPr>
          <w:p/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理论总学时 32</w:t>
      </w:r>
    </w:p>
    <w:p>
      <w:pPr>
        <w:keepNext/>
        <w:pageBreakBefore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四、实验教学环节及基本要求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68"/>
        <w:gridCol w:w="1407"/>
        <w:gridCol w:w="707"/>
        <w:gridCol w:w="905"/>
        <w:gridCol w:w="4273"/>
        <w:gridCol w:w="710"/>
      </w:tblGrid>
      <w:tr>
        <w:trPr>
          <w:tblHeader w:val="true"/>
        </w:trPr>
        <w:tc>
          <w:tcPr>
            <w:tcW w:type="dxa" w:w="106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实验项目</w:t>
            </w:r>
          </w:p>
        </w:tc>
        <w:tc>
          <w:tcPr>
            <w:tcW w:type="dxa" w:w="14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实验内容</w:t>
            </w:r>
          </w:p>
        </w:tc>
        <w:tc>
          <w:tcPr>
            <w:tcW w:type="dxa" w:w="7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5178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实验要求</w:t>
            </w:r>
          </w:p>
        </w:tc>
        <w:tc>
          <w:tcPr>
            <w:tcW w:type="dxa" w:w="71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本课程培养方案未设置实验/上机学时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五、课程评价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00"/>
        <w:gridCol w:w="600"/>
        <w:gridCol w:w="600"/>
        <w:gridCol w:w="700"/>
        <w:gridCol w:w="1100"/>
        <w:gridCol w:w="1100"/>
        <w:gridCol w:w="1100"/>
        <w:gridCol w:w="1100"/>
        <w:gridCol w:w="1370"/>
      </w:tblGrid>
      <w:tr>
        <w:trPr>
          <w:tblHeader w:val="true"/>
        </w:trPr>
        <w:tc>
          <w:tcPr>
            <w:tcW w:type="dxa" w:w="13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总学时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理论学时</w:t>
            </w:r>
          </w:p>
        </w:tc>
        <w:tc>
          <w:tcPr>
            <w:tcW w:type="dxa" w:w="7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实验学时</w:t>
            </w:r>
          </w:p>
        </w:tc>
        <w:tc>
          <w:tcPr>
            <w:tcW w:type="dxa" w:w="4400"/>
            <w:vAlign w:val="center"/>
            <w:gridSpan w:val="4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考核方式及占比（100%）</w:t>
            </w:r>
          </w:p>
        </w:tc>
        <w:tc>
          <w:tcPr>
            <w:tcW w:type="dxa" w:w="137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3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平时表现（15%）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案例作业（30%）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业务分析项目（35%）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个人核验（20%）</w:t>
            </w:r>
          </w:p>
        </w:tc>
        <w:tc>
          <w:tcPr>
            <w:tcW w:type="dxa" w:w="137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制造运营管理与ERP/MES体系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全过程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需求管理、MPS与MRP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能力计划与生产排程基础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1.3，2.3，3.3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车间作业控制与执行闭环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1.4，2.4，3.4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MES功能、数据与ERP-MES集成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1.5，2.5，3.5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智能计划、绩效与管理决策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1.6，2.6，3.6</w:t>
            </w:r>
          </w:p>
        </w:tc>
      </w:tr>
      <w:tr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32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32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0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—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1.考核方式</w:t>
      </w:r>
    </w:p>
    <w:p>
      <w:pPr>
        <w:keepNext w:val="0"/>
        <w:spacing w:before="0" w:after="0" w:line="300" w:lineRule="auto"/>
        <w:jc w:val="both"/>
      </w:pPr>
      <w:r>
        <w:rPr>
          <w:rFonts w:ascii="Times New Roman" w:hAnsi="Times New Roman" w:eastAsia="宋体"/>
          <w:b w:val="0"/>
          <w:sz w:val="21"/>
        </w:rPr>
        <w:t>考查。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2.评分说明</w:t>
      </w:r>
    </w:p>
    <w:p>
      <w:pPr>
        <w:keepNext w:val="0"/>
        <w:spacing w:before="0" w:after="0" w:line="288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本课程采用平时表现、计划计算与案例作业、MES/ERP业务分析项目和个人核验与答辩相结合的方式。最终成绩100%=平时表现15%＋计划计算与案例作业30%＋MES/ERP业务分析项目35%＋个人核验与答辩20%。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3.评分标准分项说明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>
        <w:trPr>
          <w:tblHeader w:val="true"/>
        </w:trPr>
        <w:tc>
          <w:tcPr>
            <w:tcW w:type="dxa" w:w="13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指标权重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90–100（优）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80–89（良）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70–79（中）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60–69（及格）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考勤与课堂规范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优秀且完整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良好，少量疏漏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缺勤/失实或无法完成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案例讨论与参与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优秀且完整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良好，少量疏漏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缺勤/失实或无法完成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数据记录与技术表达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优秀且完整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良好，少量疏漏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缺勤/失实或无法完成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（2）计划计算与案例作业评分标准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考核目标与评分要求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MPS/MRP计算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计算/流程正确，数据依据清楚，能够解释计划与经营影响。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能力与排程分析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计算/流程正确，数据依据清楚，能够解释计划与经营影响。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工单执行与异常分析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计算/流程正确，数据依据清楚，能够解释计划与经营影响。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ERP-MES数据流分析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计算/流程正确，数据依据清楚，能够解释计划与经营影响。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（3）MES/ERP业务分析项目评分标准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>
        <w:trPr>
          <w:tblHeader w:val="true"/>
        </w:trPr>
        <w:tc>
          <w:tcPr>
            <w:tcW w:type="dxa" w:w="13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指标权重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90–100（优）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80–89（良）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70–79（中）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60–69（及格）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业务需求与流程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方案逻辑完整、数据一致、指标可解释，体现权限、追溯和经济决策。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完成主要准备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经指导达到最低要求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存在明显安全风险或准备不足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主数据与数据模型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方案逻辑完整、数据一致、指标可解释，体现权限、追溯和经济决策。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完成主要操作与记录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经指导完成基本操作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操作不规范或缺关键记录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计划与能力方案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方案逻辑完整、数据一致、指标可解释，体现权限、追溯和经济决策。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有主要原始数据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数据存在缺项但可用于基本分析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数据缺失、不可用或无法追溯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MES执行与追溯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方案逻辑完整、数据一致、指标可解释，体现权限、追溯和经济决策。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完成主要处理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经指导完成基础处理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处理错误或结果无法复现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ERP-MES集成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方案逻辑完整、数据一致、指标可解释，体现权限、追溯和经济决策。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有基本结果解释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解释较弱但达到最低要求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无有效解释或结论明显错误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KPI成本与改进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方案逻辑完整、数据一致、指标可解释，体现权限、追溯和经济决策。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完成主要内容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存在明显缺项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报告缺失或无法核验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达到基本目标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勉强达到最低目标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未达到实验目标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（4）个人核验与答辩评分标准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考点与要求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ERP/MES边界说明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能够独立计算、解释或修改方案，并说明数据、权限和决策边界。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MPS/MRP现场计算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能够独立计算、解释或修改方案，并说明数据、权限和决策边界。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能力/排程解释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能够独立计算、解释或修改方案，并说明数据、权限和决策边界。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工单与异常闭环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能够独立计算、解释或修改方案，并说明数据、权限和决策边界。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数据接口与追溯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能够独立计算、解释或修改方案，并说明数据、权限和决策边界。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KPI与管理判断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能够独立计算、解释或修改方案，并说明数据、权限和决策边界。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六、参考书目及学习资料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刘晓冰, 赵希男. 生产计划与控制（第2版）[M]. 北京：清华大学出版社，2022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（二）学习资料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[1] 王爱民. 制造执行系统（MES）原理与应用[M]. 北京：北京航空航天大学出版社，2021。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[2] 陈启申. ERP——从内部集成起步（第3版）[M]. 北京：电子工业出版社，2022。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 xml:space="preserve">制定人：　　　　　　　　审定人：　　　　　　　　批准人：　　　　　　　　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/>
          <w:b w:val="0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智能生产计划管理（MES/ERP）课程教学大纲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