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184F3">
      <w:pPr>
        <w:pStyle w:val="2"/>
        <w:spacing w:after="156"/>
        <w:jc w:val="center"/>
        <w:rPr>
          <w:szCs w:val="32"/>
        </w:rPr>
      </w:pPr>
      <w:r>
        <w:rPr>
          <w:szCs w:val="32"/>
        </w:rPr>
        <w:t>沧州交通学院</w:t>
      </w:r>
    </w:p>
    <w:p w14:paraId="61FDF782">
      <w:pPr>
        <w:pStyle w:val="3"/>
      </w:pPr>
      <w:r>
        <w:t>2024－2025学年第二学期    命题单位：机械与动力工程学院    命题教师：</w:t>
      </w:r>
      <w:r>
        <w:rPr>
          <w:rFonts w:hint="eastAsia"/>
        </w:rPr>
        <w:t>姜启龙</w:t>
      </w:r>
    </w:p>
    <w:p w14:paraId="34563C40">
      <w:r>
        <w:t>【</w:t>
      </w:r>
      <w:r>
        <w:rPr>
          <w:rFonts w:hint="eastAsia"/>
        </w:rPr>
        <w:t>程序设计基础（C&amp;C++）Ⅱ</w:t>
      </w:r>
      <w:r>
        <w:t xml:space="preserve">】课程          </w:t>
      </w:r>
      <w:r>
        <w:rPr>
          <w:rFonts w:hint="eastAsia"/>
        </w:rPr>
        <w:t>试卷</w:t>
      </w:r>
      <w:r>
        <w:t xml:space="preserve">( A卷)   </w:t>
      </w:r>
      <w:r>
        <w:rPr>
          <w:rFonts w:hint="eastAsia"/>
        </w:rPr>
        <w:t xml:space="preserve">  </w:t>
      </w:r>
      <w:r>
        <w:t xml:space="preserve">       【闭卷】</w:t>
      </w:r>
    </w:p>
    <w:p w14:paraId="5BB55E4C">
      <w:pPr>
        <w:pStyle w:val="3"/>
      </w:pPr>
      <w:r>
        <w:t>序号</w:t>
      </w:r>
      <w:r>
        <w:rPr>
          <w:u w:val="single"/>
        </w:rPr>
        <w:t xml:space="preserve">            </w:t>
      </w:r>
      <w:r>
        <w:t xml:space="preserve"> 学号</w:t>
      </w:r>
      <w:r>
        <w:rPr>
          <w:u w:val="single"/>
        </w:rPr>
        <w:t xml:space="preserve">            </w:t>
      </w:r>
      <w:r>
        <w:t xml:space="preserve">  姓名</w:t>
      </w:r>
      <w:r>
        <w:rPr>
          <w:u w:val="single"/>
        </w:rPr>
        <w:t xml:space="preserve">            </w:t>
      </w:r>
      <w:r>
        <w:t xml:space="preserve"> 专业及班级</w:t>
      </w:r>
      <w:r>
        <w:rPr>
          <w:u w:val="single"/>
        </w:rPr>
        <w:t xml:space="preserve">            </w:t>
      </w:r>
    </w:p>
    <w:p w14:paraId="54ABF265">
      <w:pPr>
        <w:pStyle w:val="3"/>
      </w:pPr>
      <w:r>
        <w:t>本试卷共有</w:t>
      </w:r>
      <w:r>
        <w:rPr>
          <w:rFonts w:hint="eastAsia"/>
        </w:rPr>
        <w:t>五</w:t>
      </w:r>
      <w:r>
        <w:t>道大题 (满分：100分)</w:t>
      </w:r>
    </w:p>
    <w:tbl>
      <w:tblPr>
        <w:tblStyle w:val="9"/>
        <w:tblpPr w:leftFromText="180" w:rightFromText="180" w:vertAnchor="text" w:horzAnchor="page" w:tblpX="1801" w:tblpY="178"/>
        <w:tblW w:w="90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1107"/>
        <w:gridCol w:w="1107"/>
        <w:gridCol w:w="1107"/>
        <w:gridCol w:w="1107"/>
        <w:gridCol w:w="1107"/>
        <w:gridCol w:w="1107"/>
        <w:gridCol w:w="1110"/>
      </w:tblGrid>
      <w:tr w14:paraId="52587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EB8B3F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题号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A6AA31E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一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EB37AA1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二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D9EE0BA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三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FCE9C47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四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66F9F1F">
            <w:pPr>
              <w:spacing w:line="240" w:lineRule="auto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五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1D4E051">
            <w:pPr>
              <w:tabs>
                <w:tab w:val="left" w:pos="221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1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9668F0D">
            <w:pPr>
              <w:tabs>
                <w:tab w:val="left" w:pos="221"/>
              </w:tabs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总分</w:t>
            </w:r>
          </w:p>
        </w:tc>
      </w:tr>
      <w:tr w14:paraId="26CC5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7F4822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得分</w:t>
            </w:r>
          </w:p>
        </w:tc>
        <w:tc>
          <w:tcPr>
            <w:tcW w:w="110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2C1CD00">
            <w:pPr>
              <w:spacing w:line="240" w:lineRule="auto"/>
              <w:jc w:val="center"/>
              <w:rPr>
                <w:rFonts w:hint="eastAsia"/>
                <w:szCs w:val="24"/>
              </w:rPr>
            </w:pPr>
          </w:p>
        </w:tc>
        <w:tc>
          <w:tcPr>
            <w:tcW w:w="110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D45707C">
            <w:pPr>
              <w:spacing w:line="240" w:lineRule="auto"/>
              <w:jc w:val="center"/>
              <w:rPr>
                <w:rFonts w:hint="eastAsia"/>
                <w:szCs w:val="24"/>
              </w:rPr>
            </w:pPr>
          </w:p>
        </w:tc>
        <w:tc>
          <w:tcPr>
            <w:tcW w:w="110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29855FC">
            <w:pPr>
              <w:spacing w:line="240" w:lineRule="auto"/>
              <w:jc w:val="center"/>
              <w:rPr>
                <w:rFonts w:hint="eastAsia"/>
                <w:szCs w:val="24"/>
              </w:rPr>
            </w:pPr>
          </w:p>
        </w:tc>
        <w:tc>
          <w:tcPr>
            <w:tcW w:w="110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31AB247">
            <w:pPr>
              <w:spacing w:line="240" w:lineRule="auto"/>
              <w:jc w:val="center"/>
              <w:rPr>
                <w:rFonts w:hint="eastAsia"/>
                <w:szCs w:val="24"/>
              </w:rPr>
            </w:pPr>
          </w:p>
        </w:tc>
        <w:tc>
          <w:tcPr>
            <w:tcW w:w="110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4CBDB4B">
            <w:pPr>
              <w:spacing w:line="240" w:lineRule="auto"/>
              <w:jc w:val="center"/>
              <w:rPr>
                <w:rFonts w:hint="eastAsia"/>
                <w:szCs w:val="24"/>
              </w:rPr>
            </w:pPr>
          </w:p>
        </w:tc>
        <w:tc>
          <w:tcPr>
            <w:tcW w:w="1107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3BB96FA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10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0C0FBE1">
            <w:pPr>
              <w:spacing w:line="240" w:lineRule="auto"/>
              <w:jc w:val="center"/>
              <w:rPr>
                <w:szCs w:val="24"/>
              </w:rPr>
            </w:pPr>
          </w:p>
        </w:tc>
      </w:tr>
      <w:tr w14:paraId="7BDEA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765875">
            <w:pPr>
              <w:spacing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阅卷人</w:t>
            </w:r>
          </w:p>
        </w:tc>
        <w:tc>
          <w:tcPr>
            <w:tcW w:w="1107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AB919A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07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0C533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07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A13771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07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B9A4A9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07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8E61C5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07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31ABAB">
            <w:pPr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1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B5F90D">
            <w:pPr>
              <w:spacing w:line="240" w:lineRule="auto"/>
              <w:jc w:val="center"/>
              <w:rPr>
                <w:szCs w:val="24"/>
              </w:rPr>
            </w:pPr>
          </w:p>
        </w:tc>
      </w:tr>
    </w:tbl>
    <w:p w14:paraId="12B5D4A7">
      <w:pPr>
        <w:numPr>
          <w:ilvl w:val="0"/>
          <w:numId w:val="1"/>
        </w:numPr>
        <w:snapToGrid w:val="0"/>
        <w:rPr>
          <w:b/>
          <w:bCs/>
          <w:szCs w:val="24"/>
        </w:rPr>
      </w:pPr>
      <w:r>
        <w:rPr>
          <w:b/>
          <w:bCs/>
          <w:szCs w:val="24"/>
        </w:rPr>
        <w:t>选择题（</w:t>
      </w:r>
      <w:r>
        <w:rPr>
          <w:b/>
          <w:bCs/>
        </w:rPr>
        <w:t>满分</w:t>
      </w:r>
      <w:r>
        <w:rPr>
          <w:rFonts w:hint="eastAsia"/>
          <w:b/>
          <w:bCs/>
        </w:rPr>
        <w:t>2</w:t>
      </w:r>
      <w:r>
        <w:rPr>
          <w:b/>
          <w:bCs/>
        </w:rPr>
        <w:t>0分，共1</w:t>
      </w:r>
      <w:r>
        <w:rPr>
          <w:rFonts w:hint="eastAsia"/>
          <w:b/>
          <w:bCs/>
        </w:rPr>
        <w:t>0</w:t>
      </w:r>
      <w:r>
        <w:rPr>
          <w:b/>
          <w:bCs/>
        </w:rPr>
        <w:t>道小题，每题2分</w:t>
      </w:r>
      <w:r>
        <w:rPr>
          <w:b/>
          <w:bCs/>
          <w:szCs w:val="24"/>
        </w:rPr>
        <w:t>）</w:t>
      </w:r>
    </w:p>
    <w:p w14:paraId="57678A28">
      <w:pPr>
        <w:snapToGrid w:val="0"/>
        <w:rPr>
          <w:szCs w:val="24"/>
        </w:rPr>
      </w:pPr>
      <w:r>
        <w:rPr>
          <w:szCs w:val="24"/>
        </w:rPr>
        <w:t>1、</w:t>
      </w:r>
      <w:r>
        <w:t>以下关于new和delete的说法，正确的是</w:t>
      </w:r>
      <w:bookmarkStart w:id="0" w:name="OLE_LINK1"/>
      <w:r>
        <w:rPr>
          <w:szCs w:val="24"/>
        </w:rPr>
        <w:t>（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>）</w:t>
      </w:r>
      <w:bookmarkEnd w:id="0"/>
      <w:r>
        <w:rPr>
          <w:szCs w:val="24"/>
        </w:rPr>
        <w:t>。</w:t>
      </w:r>
      <w:bookmarkStart w:id="2" w:name="_GoBack"/>
      <w:bookmarkEnd w:id="2"/>
    </w:p>
    <w:p w14:paraId="3A857824">
      <w:pPr>
        <w:snapToGrid w:val="0"/>
        <w:ind w:left="425" w:leftChars="177"/>
        <w:rPr>
          <w:rFonts w:hint="eastAsia"/>
          <w:szCs w:val="24"/>
        </w:rPr>
      </w:pPr>
      <w:r>
        <w:rPr>
          <w:rFonts w:hint="eastAsia"/>
          <w:szCs w:val="24"/>
        </w:rPr>
        <w:t>A、使用new分配的内存，不使用delete释放也不会有问题</w:t>
      </w:r>
    </w:p>
    <w:p w14:paraId="419EF325">
      <w:pPr>
        <w:snapToGrid w:val="0"/>
        <w:ind w:left="425" w:leftChars="177"/>
        <w:rPr>
          <w:rFonts w:hint="eastAsia"/>
          <w:szCs w:val="24"/>
        </w:rPr>
      </w:pPr>
      <w:r>
        <w:rPr>
          <w:rFonts w:hint="eastAsia"/>
          <w:szCs w:val="24"/>
        </w:rPr>
        <w:t>B、int* ptr = new int[10];，释放内存时应使用delete ptr;</w:t>
      </w:r>
    </w:p>
    <w:p w14:paraId="659B811E">
      <w:pPr>
        <w:snapToGrid w:val="0"/>
        <w:ind w:left="425" w:leftChars="177"/>
        <w:rPr>
          <w:rFonts w:hint="eastAsia"/>
          <w:szCs w:val="24"/>
        </w:rPr>
      </w:pPr>
      <w:r>
        <w:rPr>
          <w:rFonts w:hint="eastAsia"/>
          <w:szCs w:val="24"/>
        </w:rPr>
        <w:t>C、new操作失败时，默认会抛出异常</w:t>
      </w:r>
    </w:p>
    <w:p w14:paraId="32108777">
      <w:pPr>
        <w:snapToGrid w:val="0"/>
        <w:ind w:left="425" w:leftChars="177"/>
        <w:rPr>
          <w:rFonts w:hint="eastAsia"/>
          <w:szCs w:val="24"/>
        </w:rPr>
      </w:pPr>
      <w:r>
        <w:rPr>
          <w:rFonts w:hint="eastAsia"/>
          <w:szCs w:val="24"/>
        </w:rPr>
        <w:t>D、动态分配的数组内存，释放时不需要使用[]</w:t>
      </w:r>
    </w:p>
    <w:p w14:paraId="33CDAB32">
      <w:pPr>
        <w:snapToGrid w:val="0"/>
        <w:ind w:left="283" w:hanging="283" w:hangingChars="118"/>
        <w:rPr>
          <w:szCs w:val="24"/>
        </w:rPr>
      </w:pPr>
      <w:r>
        <w:rPr>
          <w:szCs w:val="24"/>
        </w:rPr>
        <w:t>2、若有类定义class A { virtual void func() { cout &lt;&lt; "A::func" &lt;&lt; endl; } };和class B : public A { void func() { cout &lt;&lt; "B::func" &lt;&lt; endl; } };，执行A* a = new B; a-&gt;func();后，输出结果是（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>）</w:t>
      </w:r>
    </w:p>
    <w:tbl>
      <w:tblPr>
        <w:tblStyle w:val="9"/>
        <w:tblW w:w="9287" w:type="dxa"/>
        <w:tblInd w:w="53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1"/>
        <w:gridCol w:w="2322"/>
        <w:gridCol w:w="2322"/>
        <w:gridCol w:w="2322"/>
      </w:tblGrid>
      <w:tr w14:paraId="67105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1" w:type="dxa"/>
            <w:noWrap w:val="0"/>
            <w:vAlign w:val="top"/>
          </w:tcPr>
          <w:p w14:paraId="5AD6EF27">
            <w:pPr>
              <w:snapToGrid w:val="0"/>
              <w:rPr>
                <w:rFonts w:hint="eastAsia"/>
                <w:szCs w:val="24"/>
              </w:rPr>
            </w:pPr>
            <w:r>
              <w:rPr>
                <w:szCs w:val="24"/>
              </w:rPr>
              <w:t>A. A::func</w:t>
            </w:r>
          </w:p>
        </w:tc>
        <w:tc>
          <w:tcPr>
            <w:tcW w:w="2322" w:type="dxa"/>
            <w:noWrap w:val="0"/>
            <w:vAlign w:val="top"/>
          </w:tcPr>
          <w:p w14:paraId="68FCFFE1">
            <w:pPr>
              <w:snapToGrid w:val="0"/>
              <w:rPr>
                <w:rFonts w:hint="eastAsia"/>
                <w:szCs w:val="24"/>
              </w:rPr>
            </w:pPr>
            <w:r>
              <w:rPr>
                <w:szCs w:val="24"/>
              </w:rPr>
              <w:t>B. B::func</w:t>
            </w:r>
          </w:p>
        </w:tc>
        <w:tc>
          <w:tcPr>
            <w:tcW w:w="2322" w:type="dxa"/>
            <w:noWrap w:val="0"/>
            <w:vAlign w:val="top"/>
          </w:tcPr>
          <w:p w14:paraId="5C0A9967">
            <w:pPr>
              <w:snapToGrid w:val="0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C. 编译错误</w:t>
            </w:r>
          </w:p>
        </w:tc>
        <w:tc>
          <w:tcPr>
            <w:tcW w:w="2322" w:type="dxa"/>
            <w:noWrap w:val="0"/>
            <w:vAlign w:val="top"/>
          </w:tcPr>
          <w:p w14:paraId="0FAE18FE">
            <w:pPr>
              <w:snapToGrid w:val="0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D. 运行时错误</w:t>
            </w:r>
          </w:p>
        </w:tc>
      </w:tr>
    </w:tbl>
    <w:p w14:paraId="36AFD190">
      <w:pPr>
        <w:snapToGrid w:val="0"/>
      </w:pPr>
      <w:r>
        <w:t>3、</w:t>
      </w:r>
      <w:r>
        <w:rPr>
          <w:rFonts w:hint="eastAsia"/>
        </w:rPr>
        <w:t>下列关于抽象类的说法，错误的是</w:t>
      </w:r>
      <w:r>
        <w:rPr>
          <w:szCs w:val="24"/>
        </w:rPr>
        <w:t>（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>）</w:t>
      </w:r>
    </w:p>
    <w:p w14:paraId="2D6103E7">
      <w:pPr>
        <w:snapToGrid w:val="0"/>
        <w:ind w:left="425" w:leftChars="177"/>
        <w:rPr>
          <w:rFonts w:hint="eastAsia"/>
          <w:szCs w:val="24"/>
        </w:rPr>
      </w:pPr>
      <w:r>
        <w:rPr>
          <w:rFonts w:hint="eastAsia"/>
          <w:szCs w:val="24"/>
        </w:rPr>
        <w:t>A. 抽象类不能实例化对象</w:t>
      </w:r>
    </w:p>
    <w:p w14:paraId="1DE1509A">
      <w:pPr>
        <w:snapToGrid w:val="0"/>
        <w:ind w:left="425" w:leftChars="177"/>
        <w:rPr>
          <w:rFonts w:hint="eastAsia"/>
          <w:szCs w:val="24"/>
        </w:rPr>
      </w:pPr>
      <w:r>
        <w:rPr>
          <w:rFonts w:hint="eastAsia"/>
          <w:szCs w:val="24"/>
        </w:rPr>
        <w:t>B. 抽象类中必须包含纯虚函数</w:t>
      </w:r>
    </w:p>
    <w:p w14:paraId="1FFA4AB4">
      <w:pPr>
        <w:snapToGrid w:val="0"/>
        <w:ind w:left="425" w:leftChars="177"/>
        <w:rPr>
          <w:rFonts w:hint="eastAsia"/>
          <w:szCs w:val="24"/>
        </w:rPr>
      </w:pPr>
      <w:r>
        <w:rPr>
          <w:rFonts w:hint="eastAsia"/>
          <w:szCs w:val="24"/>
        </w:rPr>
        <w:t>C. 抽象类可以作为基类被其他类继承</w:t>
      </w:r>
    </w:p>
    <w:p w14:paraId="573F0490">
      <w:pPr>
        <w:snapToGrid w:val="0"/>
        <w:ind w:left="425" w:leftChars="177"/>
        <w:rPr>
          <w:szCs w:val="24"/>
        </w:rPr>
      </w:pPr>
      <w:r>
        <w:rPr>
          <w:rFonts w:hint="eastAsia"/>
          <w:szCs w:val="24"/>
        </w:rPr>
        <w:t>D. 派生类必须实现抽象类中的纯虚函数才能实例化对象</w:t>
      </w:r>
    </w:p>
    <w:p w14:paraId="5E002425">
      <w:pPr>
        <w:snapToGrid w:val="0"/>
      </w:pPr>
      <w:r>
        <w:t>4、函数模板定义正确的是</w:t>
      </w:r>
      <w:r>
        <w:rPr>
          <w:szCs w:val="24"/>
        </w:rPr>
        <w:t>（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>）</w:t>
      </w:r>
      <w:r>
        <w:t>。</w:t>
      </w:r>
    </w:p>
    <w:p w14:paraId="37BE383D">
      <w:pPr>
        <w:snapToGrid w:val="0"/>
        <w:ind w:left="425" w:leftChars="177"/>
        <w:rPr>
          <w:szCs w:val="24"/>
        </w:rPr>
      </w:pPr>
      <w:r>
        <w:rPr>
          <w:szCs w:val="24"/>
        </w:rPr>
        <w:t>A. template &lt;class T&gt; T add(T a, T b) { return a + b; }</w:t>
      </w:r>
    </w:p>
    <w:p w14:paraId="7C11D905">
      <w:pPr>
        <w:snapToGrid w:val="0"/>
        <w:ind w:left="425" w:leftChars="177"/>
        <w:rPr>
          <w:szCs w:val="24"/>
        </w:rPr>
      </w:pPr>
      <w:r>
        <w:rPr>
          <w:szCs w:val="24"/>
        </w:rPr>
        <w:t>B. template &lt;typename T; T add(T a, T b) { return a + b; }</w:t>
      </w:r>
    </w:p>
    <w:p w14:paraId="7BD484DA">
      <w:pPr>
        <w:snapToGrid w:val="0"/>
        <w:ind w:left="425" w:leftChars="177"/>
        <w:rPr>
          <w:szCs w:val="24"/>
        </w:rPr>
      </w:pPr>
      <w:r>
        <w:rPr>
          <w:szCs w:val="24"/>
        </w:rPr>
        <w:t>C. template T add(T a, T b) { return a + b; }</w:t>
      </w:r>
    </w:p>
    <w:p w14:paraId="3ED8100B">
      <w:pPr>
        <w:snapToGrid w:val="0"/>
        <w:ind w:left="425" w:leftChars="177"/>
        <w:rPr>
          <w:rFonts w:hint="eastAsia"/>
          <w:szCs w:val="24"/>
        </w:rPr>
      </w:pPr>
      <w:r>
        <w:rPr>
          <w:szCs w:val="24"/>
        </w:rPr>
        <w:t>D. template &lt;class T&gt; void add(T a, T b) { return a + b; }</w:t>
      </w:r>
    </w:p>
    <w:p w14:paraId="4E94228D">
      <w:pPr>
        <w:snapToGrid w:val="0"/>
      </w:pPr>
      <w:r>
        <w:t>5、</w:t>
      </w:r>
      <w:r>
        <w:rPr>
          <w:rFonts w:hint="eastAsia"/>
        </w:rPr>
        <w:t>关于std::vector和std::list，说法正确的是</w:t>
      </w:r>
      <w:r>
        <w:rPr>
          <w:szCs w:val="24"/>
        </w:rPr>
        <w:t>（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>）</w:t>
      </w:r>
    </w:p>
    <w:p w14:paraId="486E9ECE">
      <w:pPr>
        <w:snapToGrid w:val="0"/>
        <w:ind w:left="425" w:leftChars="177"/>
        <w:rPr>
          <w:rFonts w:hint="eastAsia"/>
          <w:szCs w:val="24"/>
        </w:rPr>
      </w:pPr>
      <w:r>
        <w:rPr>
          <w:rFonts w:hint="eastAsia"/>
          <w:szCs w:val="24"/>
        </w:rPr>
        <w:t>A. std::vector在中间插入元素效率比std::list高</w:t>
      </w:r>
    </w:p>
    <w:p w14:paraId="6FAD8B6A">
      <w:pPr>
        <w:snapToGrid w:val="0"/>
        <w:ind w:left="425" w:leftChars="177"/>
        <w:rPr>
          <w:rFonts w:hint="eastAsia"/>
          <w:szCs w:val="24"/>
        </w:rPr>
      </w:pPr>
      <w:r>
        <w:rPr>
          <w:rFonts w:hint="eastAsia"/>
          <w:szCs w:val="24"/>
        </w:rPr>
        <w:t>B. std::list支持随机访问，std::vector不支持</w:t>
      </w:r>
    </w:p>
    <w:p w14:paraId="132742B0">
      <w:pPr>
        <w:snapToGrid w:val="0"/>
        <w:ind w:left="425" w:leftChars="177"/>
        <w:rPr>
          <w:rFonts w:hint="eastAsia"/>
          <w:szCs w:val="24"/>
        </w:rPr>
      </w:pPr>
      <w:r>
        <w:rPr>
          <w:rFonts w:hint="eastAsia"/>
          <w:szCs w:val="24"/>
        </w:rPr>
        <w:t>C. std::vector占用连续内存空间，std::list不占用</w:t>
      </w:r>
    </w:p>
    <w:p w14:paraId="4D590D57">
      <w:pPr>
        <w:snapToGrid w:val="0"/>
        <w:ind w:left="425" w:leftChars="177"/>
        <w:rPr>
          <w:szCs w:val="24"/>
        </w:rPr>
      </w:pPr>
      <w:r>
        <w:rPr>
          <w:rFonts w:hint="eastAsia"/>
          <w:szCs w:val="24"/>
        </w:rPr>
        <w:t>D. std::list的push_back操作比std::vector慢</w:t>
      </w:r>
    </w:p>
    <w:p w14:paraId="7C442188">
      <w:pPr>
        <w:snapToGrid w:val="0"/>
        <w:rPr>
          <w:szCs w:val="24"/>
        </w:rPr>
      </w:pPr>
      <w:r>
        <w:rPr>
          <w:szCs w:val="24"/>
        </w:rPr>
        <w:t>6、</w:t>
      </w:r>
      <w:r>
        <w:rPr>
          <w:rFonts w:hint="eastAsia"/>
          <w:szCs w:val="24"/>
        </w:rPr>
        <w:t>当通过基类指针调用虚函数时，函数调用的具体版本由</w:t>
      </w:r>
      <w:r>
        <w:rPr>
          <w:szCs w:val="24"/>
        </w:rPr>
        <w:t>（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>）</w:t>
      </w:r>
      <w:r>
        <w:rPr>
          <w:rFonts w:hint="eastAsia"/>
          <w:szCs w:val="24"/>
        </w:rPr>
        <w:t>决定。</w:t>
      </w:r>
    </w:p>
    <w:tbl>
      <w:tblPr>
        <w:tblStyle w:val="9"/>
        <w:tblW w:w="7797" w:type="dxa"/>
        <w:tblInd w:w="67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4395"/>
      </w:tblGrid>
      <w:tr w14:paraId="16C3F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noWrap w:val="0"/>
            <w:vAlign w:val="top"/>
          </w:tcPr>
          <w:p w14:paraId="007BFB2E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A. 基类指针的类型</w:t>
            </w:r>
          </w:p>
        </w:tc>
        <w:tc>
          <w:tcPr>
            <w:tcW w:w="4395" w:type="dxa"/>
            <w:noWrap w:val="0"/>
            <w:vAlign w:val="top"/>
          </w:tcPr>
          <w:p w14:paraId="0205BE78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B. 基类指针所指向的对象的实际类型</w:t>
            </w:r>
          </w:p>
        </w:tc>
      </w:tr>
      <w:tr w14:paraId="481BE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noWrap w:val="0"/>
            <w:vAlign w:val="top"/>
          </w:tcPr>
          <w:p w14:paraId="4A34B603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C. 函数参数</w:t>
            </w:r>
          </w:p>
        </w:tc>
        <w:tc>
          <w:tcPr>
            <w:tcW w:w="4395" w:type="dxa"/>
            <w:noWrap w:val="0"/>
            <w:vAlign w:val="top"/>
          </w:tcPr>
          <w:p w14:paraId="7BC972A8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D. 函数返回值类型</w:t>
            </w:r>
          </w:p>
        </w:tc>
      </w:tr>
    </w:tbl>
    <w:p w14:paraId="3BD8B2C7">
      <w:pPr>
        <w:snapToGrid w:val="0"/>
      </w:pPr>
      <w:r>
        <w:rPr>
          <w:rFonts w:hint="eastAsia"/>
        </w:rPr>
        <w:t>7、智能指针std::unique_ptr的特点是</w:t>
      </w:r>
      <w:r>
        <w:rPr>
          <w:szCs w:val="24"/>
        </w:rPr>
        <w:t>（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>）</w:t>
      </w:r>
    </w:p>
    <w:p w14:paraId="0721D738">
      <w:pPr>
        <w:snapToGrid w:val="0"/>
        <w:ind w:left="708" w:leftChars="295"/>
        <w:rPr>
          <w:rFonts w:hint="eastAsia"/>
        </w:rPr>
      </w:pPr>
      <w:r>
        <w:rPr>
          <w:rFonts w:hint="eastAsia"/>
        </w:rPr>
        <w:t>A. 允许多个指针共享同一对象</w:t>
      </w:r>
    </w:p>
    <w:p w14:paraId="5025154D">
      <w:pPr>
        <w:snapToGrid w:val="0"/>
        <w:ind w:left="708" w:leftChars="295"/>
        <w:rPr>
          <w:rFonts w:hint="eastAsia"/>
        </w:rPr>
      </w:pPr>
      <w:r>
        <w:rPr>
          <w:rFonts w:hint="eastAsia"/>
        </w:rPr>
        <w:t>B. 可以通过get()方法获取原始指针</w:t>
      </w:r>
    </w:p>
    <w:p w14:paraId="75443651">
      <w:pPr>
        <w:snapToGrid w:val="0"/>
        <w:ind w:left="708" w:leftChars="295"/>
        <w:rPr>
          <w:rFonts w:hint="eastAsia"/>
        </w:rPr>
      </w:pPr>
      <w:r>
        <w:rPr>
          <w:rFonts w:hint="eastAsia"/>
        </w:rPr>
        <w:t>C. 可以进行赋值和拷贝操作</w:t>
      </w:r>
    </w:p>
    <w:p w14:paraId="37039541">
      <w:pPr>
        <w:snapToGrid w:val="0"/>
        <w:ind w:left="708" w:leftChars="295"/>
        <w:rPr>
          <w:rFonts w:hint="eastAsia"/>
        </w:rPr>
      </w:pPr>
      <w:r>
        <w:rPr>
          <w:rFonts w:hint="eastAsia"/>
        </w:rPr>
        <w:t>D. 不能与std::shared_ptr相互转换</w:t>
      </w:r>
    </w:p>
    <w:p w14:paraId="1350459A">
      <w:pPr>
        <w:snapToGrid w:val="0"/>
        <w:spacing w:before="156" w:beforeLines="50"/>
      </w:pPr>
      <w:r>
        <w:rPr>
          <w:rFonts w:hint="eastAsia"/>
        </w:rPr>
        <w:t>8、已知map&lt;int, string&gt; myMap;，要插入键值对{1, "one"}，正确的操作是</w:t>
      </w:r>
      <w:r>
        <w:rPr>
          <w:szCs w:val="24"/>
        </w:rPr>
        <w:t>（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>）</w:t>
      </w:r>
      <w:r>
        <w:rPr>
          <w:rFonts w:hint="eastAsia"/>
        </w:rPr>
        <w:t>。</w:t>
      </w:r>
    </w:p>
    <w:p w14:paraId="5654C8B3">
      <w:pPr>
        <w:snapToGrid w:val="0"/>
        <w:ind w:left="708" w:leftChars="295"/>
      </w:pPr>
      <w:r>
        <w:t>A. myMap.insert({1, "one"});</w:t>
      </w:r>
    </w:p>
    <w:p w14:paraId="5CC3900F">
      <w:pPr>
        <w:snapToGrid w:val="0"/>
        <w:ind w:left="708" w:leftChars="295"/>
      </w:pPr>
      <w:r>
        <w:t>B. myMap.push_back({1, "one"});</w:t>
      </w:r>
    </w:p>
    <w:p w14:paraId="67AE0ACE">
      <w:pPr>
        <w:snapToGrid w:val="0"/>
        <w:ind w:left="708" w:leftChars="295"/>
      </w:pPr>
      <w:r>
        <w:t>C. myMap[1] = "one";</w:t>
      </w:r>
    </w:p>
    <w:p w14:paraId="3A69EDB0">
      <w:pPr>
        <w:snapToGrid w:val="0"/>
        <w:ind w:left="708" w:leftChars="295"/>
      </w:pPr>
      <w:r>
        <w:rPr>
          <w:rFonts w:hint="eastAsia"/>
        </w:rPr>
        <w:t>D. 以上都不正确</w:t>
      </w:r>
    </w:p>
    <w:p w14:paraId="24A67BD1">
      <w:pPr>
        <w:snapToGrid w:val="0"/>
        <w:rPr>
          <w:rFonts w:hint="eastAsia"/>
        </w:rPr>
      </w:pPr>
      <w:r>
        <w:rPr>
          <w:rFonts w:hint="eastAsia"/>
        </w:rPr>
        <w:t>9、以下关于类模板成员函数定义，正确的是</w:t>
      </w:r>
      <w:r>
        <w:rPr>
          <w:szCs w:val="24"/>
        </w:rPr>
        <w:t>（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>）</w:t>
      </w:r>
    </w:p>
    <w:p w14:paraId="0F5A59F5">
      <w:pPr>
        <w:snapToGrid w:val="0"/>
        <w:ind w:left="708" w:leftChars="295"/>
      </w:pPr>
      <w:r>
        <w:t>A. template &lt;class T&gt; void MyClass&lt;T&gt;::myFunction() {}</w:t>
      </w:r>
    </w:p>
    <w:p w14:paraId="7D5376A5">
      <w:pPr>
        <w:snapToGrid w:val="0"/>
        <w:ind w:left="708" w:leftChars="295"/>
      </w:pPr>
      <w:r>
        <w:t>B. void MyClass&lt;T&gt;::myFunction() {}</w:t>
      </w:r>
    </w:p>
    <w:p w14:paraId="3A40A4A3">
      <w:pPr>
        <w:snapToGrid w:val="0"/>
        <w:ind w:left="708" w:leftChars="295"/>
      </w:pPr>
      <w:r>
        <w:t>C. template &lt;class T&gt; MyClass::myFunction() {}</w:t>
      </w:r>
    </w:p>
    <w:p w14:paraId="56EF6AC6">
      <w:pPr>
        <w:snapToGrid w:val="0"/>
        <w:ind w:left="708" w:leftChars="295"/>
      </w:pPr>
      <w:r>
        <w:t>D. template &lt;class T&gt; void myFunction() {}</w:t>
      </w:r>
    </w:p>
    <w:p w14:paraId="1AC27CBE">
      <w:pPr>
        <w:snapToGrid w:val="0"/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ab/>
      </w:r>
      <w:r>
        <w:rPr>
          <w:rFonts w:hint="eastAsia"/>
        </w:rPr>
        <w:t>使用std::sort对vector&lt;int&gt;进行排序，正确的调用方式是</w:t>
      </w:r>
      <w:r>
        <w:rPr>
          <w:szCs w:val="24"/>
        </w:rPr>
        <w:t>（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>）</w:t>
      </w:r>
    </w:p>
    <w:p w14:paraId="45221ADE">
      <w:pPr>
        <w:snapToGrid w:val="0"/>
        <w:ind w:left="566" w:leftChars="236"/>
      </w:pPr>
      <w:r>
        <w:t>A. std::sort(vec);</w:t>
      </w:r>
    </w:p>
    <w:p w14:paraId="54F5CD63">
      <w:pPr>
        <w:snapToGrid w:val="0"/>
        <w:ind w:left="566" w:leftChars="236"/>
      </w:pPr>
      <w:r>
        <w:t>B. std::sort(vec.begin(), vec.end());</w:t>
      </w:r>
    </w:p>
    <w:p w14:paraId="39371E15">
      <w:pPr>
        <w:snapToGrid w:val="0"/>
        <w:ind w:left="566" w:leftChars="236"/>
      </w:pPr>
      <w:r>
        <w:t>C. std::sort(vec.begin(), vec.end(), greater&lt;int&gt;());</w:t>
      </w:r>
    </w:p>
    <w:p w14:paraId="57F4AFF7">
      <w:pPr>
        <w:snapToGrid w:val="0"/>
        <w:ind w:left="566" w:leftChars="236"/>
      </w:pPr>
      <w:r>
        <w:t>D. std::sort(vec[0], vec[vec.size() - 1]);</w:t>
      </w:r>
    </w:p>
    <w:p w14:paraId="392994A3">
      <w:pPr>
        <w:numPr>
          <w:ilvl w:val="0"/>
          <w:numId w:val="1"/>
        </w:numPr>
        <w:snapToGrid w:val="0"/>
        <w:rPr>
          <w:rFonts w:hint="eastAsia"/>
          <w:b/>
          <w:bCs/>
          <w:szCs w:val="24"/>
        </w:rPr>
      </w:pPr>
      <w:r>
        <w:rPr>
          <w:rFonts w:hint="eastAsia"/>
          <w:b/>
          <w:bCs/>
          <w:szCs w:val="24"/>
        </w:rPr>
        <w:t>判断题</w:t>
      </w:r>
      <w:r>
        <w:rPr>
          <w:b/>
          <w:bCs/>
          <w:szCs w:val="24"/>
        </w:rPr>
        <w:t>（</w:t>
      </w:r>
      <w:r>
        <w:rPr>
          <w:b/>
          <w:bCs/>
        </w:rPr>
        <w:t>满分</w:t>
      </w:r>
      <w:r>
        <w:rPr>
          <w:rFonts w:hint="eastAsia"/>
          <w:b/>
          <w:bCs/>
        </w:rPr>
        <w:t>10</w:t>
      </w:r>
      <w:r>
        <w:rPr>
          <w:b/>
          <w:bCs/>
        </w:rPr>
        <w:t>分，共</w:t>
      </w:r>
      <w:r>
        <w:rPr>
          <w:rFonts w:hint="eastAsia"/>
          <w:b/>
          <w:bCs/>
        </w:rPr>
        <w:t>10</w:t>
      </w:r>
      <w:r>
        <w:rPr>
          <w:b/>
          <w:bCs/>
        </w:rPr>
        <w:t>道小题</w:t>
      </w:r>
      <w:r>
        <w:rPr>
          <w:rFonts w:hint="eastAsia"/>
          <w:b/>
          <w:bCs/>
        </w:rPr>
        <w:t>，</w:t>
      </w:r>
      <w:r>
        <w:rPr>
          <w:b/>
          <w:bCs/>
        </w:rPr>
        <w:t>每题</w:t>
      </w:r>
      <w:r>
        <w:rPr>
          <w:rFonts w:hint="eastAsia"/>
          <w:b/>
          <w:bCs/>
        </w:rPr>
        <w:t>1</w:t>
      </w:r>
      <w:r>
        <w:rPr>
          <w:b/>
          <w:bCs/>
        </w:rPr>
        <w:t>分</w:t>
      </w:r>
      <w:r>
        <w:rPr>
          <w:b/>
          <w:bCs/>
          <w:szCs w:val="24"/>
        </w:rPr>
        <w:t>）</w:t>
      </w:r>
    </w:p>
    <w:p w14:paraId="020ED601">
      <w:pPr>
        <w:snapToGrid w:val="0"/>
        <w:spacing w:before="156" w:beforeLines="5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在 C++ 中，当基类的析构函数不是虚函数时，通过基类指针删除派生类对象，只会调用基类的析构函数，可能导致内存泄漏。</w:t>
      </w:r>
      <w:r>
        <w:rPr>
          <w:szCs w:val="24"/>
        </w:rPr>
        <w:t>（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>）</w:t>
      </w:r>
    </w:p>
    <w:p w14:paraId="13BFA7C7">
      <w:pPr>
        <w:snapToGrid w:val="0"/>
        <w:spacing w:before="156" w:beforeLines="5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函数模板实例化时，编译器会根据实参类型推导出模板参数的具体类型，生成对应的函数代码，且不同实例化的函数代码之间不会相互影响。</w:t>
      </w:r>
      <w:r>
        <w:rPr>
          <w:szCs w:val="24"/>
        </w:rPr>
        <w:t>（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>）</w:t>
      </w:r>
    </w:p>
    <w:p w14:paraId="3D298436">
      <w:pPr>
        <w:snapToGrid w:val="0"/>
        <w:spacing w:before="156" w:beforeLines="5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std::map容器中的元素是按键值对存储的，并且按键自动排序，不允许有重复的键；而std::unordered_map中的元素也是键值对，但元素存储是无序的，允许有重复的键。</w:t>
      </w:r>
      <w:r>
        <w:rPr>
          <w:szCs w:val="24"/>
        </w:rPr>
        <w:t>（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>）</w:t>
      </w:r>
    </w:p>
    <w:p w14:paraId="15B71740">
      <w:pPr>
        <w:snapToGrid w:val="0"/>
        <w:spacing w:before="156" w:beforeLines="5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类模板的成员函数只能在类模板内部进行定义，不可以在类模板外部定义。</w:t>
      </w:r>
      <w:r>
        <w:rPr>
          <w:szCs w:val="24"/>
        </w:rPr>
        <w:t>（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>）</w:t>
      </w:r>
    </w:p>
    <w:p w14:paraId="03783B9F">
      <w:pPr>
        <w:snapToGrid w:val="0"/>
        <w:spacing w:before="156" w:beforeLines="50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在智能制造设备监控程序中，使用std::list存储设备实时数据记录，每次添加新数据时在表头插入，比使用std::vector效率更高。</w:t>
      </w:r>
      <w:r>
        <w:rPr>
          <w:szCs w:val="24"/>
        </w:rPr>
        <w:t>（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>）</w:t>
      </w:r>
    </w:p>
    <w:p w14:paraId="102482D8">
      <w:pPr>
        <w:snapToGrid w:val="0"/>
        <w:spacing w:before="156" w:beforeLines="50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纯虚函数在基类中必须要有函数体，派生类重写纯虚函数时，函数原型必须与基类中的完全一致（协变返回类型除外）。</w:t>
      </w:r>
      <w:r>
        <w:rPr>
          <w:szCs w:val="24"/>
        </w:rPr>
        <w:t>（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>）</w:t>
      </w:r>
    </w:p>
    <w:p w14:paraId="7B20C343">
      <w:pPr>
        <w:snapToGrid w:val="0"/>
        <w:spacing w:before="156" w:beforeLines="50"/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智能指针std::shared_ptr通过引用计数管理对象生命周期，当引用计数为 0 时，会自动调用对象的析构函数释放内存，并且可以通过reset()方法手动将引用计数减 1。</w:t>
      </w:r>
      <w:r>
        <w:rPr>
          <w:szCs w:val="24"/>
        </w:rPr>
        <w:t>（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>）</w:t>
      </w:r>
    </w:p>
    <w:p w14:paraId="6B34BE07">
      <w:pPr>
        <w:snapToGrid w:val="0"/>
        <w:spacing w:before="156" w:beforeLines="50"/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ab/>
      </w:r>
      <w:r>
        <w:rPr>
          <w:rFonts w:hint="eastAsia"/>
        </w:rPr>
        <w:t>动态内存分配的对象，在使用delete释放内存后，该指针变量的值会自动变为nullptr，以防止悬空指针问题。</w:t>
      </w:r>
      <w:r>
        <w:rPr>
          <w:szCs w:val="24"/>
        </w:rPr>
        <w:t>（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>）</w:t>
      </w:r>
    </w:p>
    <w:p w14:paraId="0AFA8DAE">
      <w:pPr>
        <w:snapToGrid w:val="0"/>
        <w:spacing w:before="156" w:beforeLines="50"/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ab/>
      </w:r>
      <w:r>
        <w:rPr>
          <w:rFonts w:hint="eastAsia"/>
        </w:rPr>
        <w:t>在 C++ 中，多重继承一定比单一继承更能提高代码的复用性和扩展性，并且不会带来任何问题。</w:t>
      </w:r>
      <w:r>
        <w:rPr>
          <w:szCs w:val="24"/>
        </w:rPr>
        <w:t>（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>）</w:t>
      </w:r>
    </w:p>
    <w:p w14:paraId="1B4F9C35">
      <w:pPr>
        <w:snapToGrid w:val="0"/>
        <w:spacing w:before="156" w:beforeLines="50"/>
        <w:rPr>
          <w:szCs w:val="24"/>
        </w:rPr>
      </w:pPr>
      <w:r>
        <w:rPr>
          <w:rFonts w:hint="eastAsia"/>
        </w:rPr>
        <w:t>10.</w:t>
      </w:r>
      <w:r>
        <w:rPr>
          <w:rFonts w:hint="eastAsia"/>
        </w:rPr>
        <w:tab/>
      </w:r>
      <w:r>
        <w:rPr>
          <w:rFonts w:hint="eastAsia"/>
        </w:rPr>
        <w:t>使用std::for_each算法遍历std::vector容器时，只能对容器中的元素进行读取操作，不能进行修改操作。</w:t>
      </w:r>
      <w:r>
        <w:rPr>
          <w:szCs w:val="24"/>
        </w:rPr>
        <w:t>（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>）</w:t>
      </w:r>
    </w:p>
    <w:p w14:paraId="2637FE99">
      <w:pPr>
        <w:snapToGrid w:val="0"/>
        <w:spacing w:before="156" w:beforeLines="50"/>
        <w:rPr>
          <w:rFonts w:hint="eastAsia"/>
        </w:rPr>
      </w:pPr>
    </w:p>
    <w:p w14:paraId="422DF674">
      <w:pPr>
        <w:numPr>
          <w:ilvl w:val="0"/>
          <w:numId w:val="1"/>
        </w:numPr>
        <w:snapToGrid w:val="0"/>
        <w:rPr>
          <w:rFonts w:hint="eastAsia"/>
          <w:b/>
          <w:bCs/>
          <w:szCs w:val="24"/>
        </w:rPr>
      </w:pPr>
      <w:r>
        <w:rPr>
          <w:rFonts w:hint="eastAsia"/>
          <w:b/>
          <w:bCs/>
          <w:szCs w:val="24"/>
        </w:rPr>
        <w:t>改错题</w:t>
      </w:r>
      <w:r>
        <w:rPr>
          <w:b/>
          <w:bCs/>
          <w:szCs w:val="24"/>
        </w:rPr>
        <w:t>（</w:t>
      </w:r>
      <w:r>
        <w:rPr>
          <w:b/>
          <w:bCs/>
        </w:rPr>
        <w:t>满分</w:t>
      </w:r>
      <w:r>
        <w:rPr>
          <w:rFonts w:hint="eastAsia"/>
          <w:b/>
          <w:bCs/>
        </w:rPr>
        <w:t>30</w:t>
      </w:r>
      <w:r>
        <w:rPr>
          <w:b/>
          <w:bCs/>
        </w:rPr>
        <w:t>分，共</w:t>
      </w:r>
      <w:r>
        <w:rPr>
          <w:rFonts w:hint="eastAsia"/>
          <w:b/>
          <w:bCs/>
        </w:rPr>
        <w:t>5</w:t>
      </w:r>
      <w:r>
        <w:rPr>
          <w:b/>
          <w:bCs/>
        </w:rPr>
        <w:t>道小题</w:t>
      </w:r>
      <w:r>
        <w:rPr>
          <w:rFonts w:hint="eastAsia"/>
          <w:b/>
          <w:bCs/>
        </w:rPr>
        <w:t>，</w:t>
      </w:r>
      <w:r>
        <w:rPr>
          <w:b/>
          <w:bCs/>
        </w:rPr>
        <w:t>每题</w:t>
      </w:r>
      <w:r>
        <w:rPr>
          <w:rFonts w:hint="eastAsia"/>
          <w:b/>
          <w:bCs/>
        </w:rPr>
        <w:t>6</w:t>
      </w:r>
      <w:r>
        <w:rPr>
          <w:b/>
          <w:bCs/>
        </w:rPr>
        <w:t>分</w:t>
      </w:r>
      <w:r>
        <w:rPr>
          <w:b/>
          <w:bCs/>
          <w:szCs w:val="24"/>
        </w:rPr>
        <w:t>）</w:t>
      </w:r>
    </w:p>
    <w:p w14:paraId="55643BB7">
      <w:pPr>
        <w:numPr>
          <w:ilvl w:val="0"/>
          <w:numId w:val="2"/>
        </w:numPr>
        <w:snapToGrid w:val="0"/>
        <w:spacing w:before="156" w:beforeLines="50"/>
      </w:pPr>
      <w:bookmarkStart w:id="1" w:name="OLE_LINK2"/>
      <w:r>
        <w:t>以下代码存在错误，请按以下步骤完成：</w:t>
      </w:r>
      <w:r>
        <w:rPr>
          <w:rFonts w:hint="eastAsia"/>
        </w:rPr>
        <w:t>1.</w:t>
      </w:r>
      <w:r>
        <w:t>在代码行号旁标记出所有错误</w:t>
      </w:r>
      <w:r>
        <w:rPr>
          <w:rFonts w:hint="eastAsia"/>
        </w:rPr>
        <w:t>;2.</w:t>
      </w:r>
      <w:r>
        <w:t>在题目下方写出修正后的代码</w:t>
      </w:r>
      <w:r>
        <w:rPr>
          <w:rFonts w:hint="eastAsia"/>
        </w:rPr>
        <w:t>;3.</w:t>
      </w:r>
      <w:r>
        <w:t>针对每个错误，简要说明原因和修正方法</w:t>
      </w:r>
    </w:p>
    <w:tbl>
      <w:tblPr>
        <w:tblStyle w:val="9"/>
        <w:tblW w:w="0" w:type="auto"/>
        <w:tblInd w:w="36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7"/>
      </w:tblGrid>
      <w:tr w14:paraId="2FCF5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7" w:type="dxa"/>
            <w:noWrap w:val="0"/>
            <w:vAlign w:val="top"/>
          </w:tcPr>
          <w:p w14:paraId="7988EA17">
            <w:pPr>
              <w:widowControl/>
              <w:spacing w:before="120" w:after="120" w:line="288" w:lineRule="auto"/>
            </w:pPr>
            <w:r>
              <w:t>1  #include &lt;iostream&gt;</w:t>
            </w:r>
          </w:p>
          <w:p w14:paraId="1C0DD033">
            <w:pPr>
              <w:widowControl/>
              <w:spacing w:before="120" w:after="120" w:line="288" w:lineRule="auto"/>
            </w:pPr>
            <w:r>
              <w:t>2  #include &lt;vector&gt;</w:t>
            </w:r>
          </w:p>
          <w:p w14:paraId="0238AD65">
            <w:pPr>
              <w:widowControl/>
              <w:spacing w:before="120" w:after="120" w:line="288" w:lineRule="auto"/>
            </w:pPr>
            <w:r>
              <w:t xml:space="preserve">3  </w:t>
            </w:r>
          </w:p>
          <w:p w14:paraId="63D4886D">
            <w:pPr>
              <w:widowControl/>
              <w:spacing w:before="120" w:after="120" w:line="288" w:lineRule="auto"/>
            </w:pPr>
            <w:r>
              <w:t>4  class Shape {</w:t>
            </w:r>
          </w:p>
          <w:p w14:paraId="6E87A8AF">
            <w:pPr>
              <w:widowControl/>
              <w:spacing w:before="120" w:after="120" w:line="288" w:lineRule="auto"/>
            </w:pPr>
            <w:r>
              <w:t>5  public:</w:t>
            </w:r>
          </w:p>
          <w:p w14:paraId="4D6BD3CB">
            <w:pPr>
              <w:widowControl/>
              <w:spacing w:before="120" w:after="120" w:line="288" w:lineRule="auto"/>
            </w:pPr>
            <w:r>
              <w:t>6      virtual void draw() { std::cout &lt;&lt; "Shape::draw()" &lt;&lt; std::endl; }</w:t>
            </w:r>
          </w:p>
          <w:p w14:paraId="665DCBB1">
            <w:pPr>
              <w:widowControl/>
              <w:spacing w:before="120" w:after="120" w:line="288" w:lineRule="auto"/>
            </w:pPr>
            <w:r>
              <w:t xml:space="preserve">7      ~Shape() { std::cout &lt;&lt; "Shape destructor" &lt;&lt; std::endl; } </w:t>
            </w:r>
          </w:p>
          <w:p w14:paraId="69E6C5BF">
            <w:pPr>
              <w:widowControl/>
              <w:spacing w:before="120" w:after="120" w:line="288" w:lineRule="auto"/>
            </w:pPr>
            <w:r>
              <w:t>8  };</w:t>
            </w:r>
          </w:p>
          <w:p w14:paraId="7065089D">
            <w:pPr>
              <w:widowControl/>
              <w:spacing w:before="120" w:after="120" w:line="288" w:lineRule="auto"/>
            </w:pPr>
            <w:r>
              <w:t xml:space="preserve">9  </w:t>
            </w:r>
          </w:p>
          <w:p w14:paraId="710AAE7C">
            <w:pPr>
              <w:widowControl/>
              <w:spacing w:before="120" w:after="120" w:line="288" w:lineRule="auto"/>
            </w:pPr>
            <w:r>
              <w:t>10 class Circle : public Shape {</w:t>
            </w:r>
          </w:p>
          <w:p w14:paraId="368FFC79">
            <w:pPr>
              <w:widowControl/>
              <w:spacing w:before="120" w:after="120" w:line="288" w:lineRule="auto"/>
            </w:pPr>
            <w:r>
              <w:t>11 public:</w:t>
            </w:r>
          </w:p>
          <w:p w14:paraId="0E49514B">
            <w:pPr>
              <w:widowControl/>
              <w:spacing w:before="120" w:after="120" w:line="288" w:lineRule="auto"/>
            </w:pPr>
            <w:r>
              <w:t>12     void draw() override { std::cout &lt;&lt; "Circle::draw()" &lt;&lt; std::endl; }</w:t>
            </w:r>
          </w:p>
          <w:p w14:paraId="38E86C27">
            <w:pPr>
              <w:widowControl/>
              <w:spacing w:before="120" w:after="120" w:line="288" w:lineRule="auto"/>
            </w:pPr>
            <w:r>
              <w:t>13     ~Circle() { std::cout &lt;&lt; "Circle destructor" &lt;&lt; std::endl; }</w:t>
            </w:r>
          </w:p>
          <w:p w14:paraId="50A6F1BD">
            <w:pPr>
              <w:widowControl/>
              <w:spacing w:before="120" w:after="120" w:line="288" w:lineRule="auto"/>
            </w:pPr>
            <w:r>
              <w:t>14 };</w:t>
            </w:r>
          </w:p>
          <w:p w14:paraId="5D46FA61">
            <w:pPr>
              <w:widowControl/>
              <w:spacing w:before="120" w:after="120" w:line="288" w:lineRule="auto"/>
            </w:pPr>
            <w:r>
              <w:t xml:space="preserve">15 </w:t>
            </w:r>
          </w:p>
          <w:p w14:paraId="4CF1FC27">
            <w:pPr>
              <w:widowControl/>
              <w:spacing w:before="120" w:after="120" w:line="288" w:lineRule="auto"/>
            </w:pPr>
            <w:r>
              <w:t>16 int main() {</w:t>
            </w:r>
          </w:p>
          <w:p w14:paraId="6A4CC3E5">
            <w:pPr>
              <w:widowControl/>
              <w:spacing w:before="120" w:after="120" w:line="288" w:lineRule="auto"/>
            </w:pPr>
            <w:r>
              <w:t>17     Shape* shape = new Circle();</w:t>
            </w:r>
          </w:p>
          <w:p w14:paraId="45C25A67">
            <w:pPr>
              <w:widowControl/>
              <w:spacing w:before="120" w:after="120" w:line="288" w:lineRule="auto"/>
            </w:pPr>
            <w:r>
              <w:t>18     shape-&gt;draw();</w:t>
            </w:r>
          </w:p>
          <w:p w14:paraId="05AB861A">
            <w:pPr>
              <w:widowControl/>
              <w:spacing w:before="120" w:after="120" w:line="288" w:lineRule="auto"/>
            </w:pPr>
            <w:r>
              <w:t xml:space="preserve">19     delete shape; </w:t>
            </w:r>
          </w:p>
          <w:p w14:paraId="608E8542">
            <w:pPr>
              <w:widowControl/>
              <w:spacing w:before="120" w:after="120" w:line="288" w:lineRule="auto"/>
            </w:pPr>
            <w:r>
              <w:t>20     return 0;</w:t>
            </w:r>
          </w:p>
          <w:p w14:paraId="56E7687C">
            <w:pPr>
              <w:snapToGrid w:val="0"/>
              <w:spacing w:before="156" w:beforeLines="50"/>
              <w:rPr>
                <w:rFonts w:hint="eastAsia"/>
              </w:rPr>
            </w:pPr>
            <w:r>
              <w:t>21 }</w:t>
            </w:r>
          </w:p>
        </w:tc>
      </w:tr>
      <w:bookmarkEnd w:id="1"/>
    </w:tbl>
    <w:p w14:paraId="56CADBC7">
      <w:pPr>
        <w:numPr>
          <w:ilvl w:val="0"/>
          <w:numId w:val="2"/>
        </w:numPr>
        <w:snapToGrid w:val="0"/>
        <w:spacing w:before="156" w:beforeLines="50"/>
      </w:pPr>
      <w:r>
        <w:t>以下代码存在错误，请按以下步骤完成：</w:t>
      </w:r>
      <w:r>
        <w:rPr>
          <w:rFonts w:hint="eastAsia"/>
        </w:rPr>
        <w:t>1.</w:t>
      </w:r>
      <w:r>
        <w:t>在代码行号旁标记出所有错误</w:t>
      </w:r>
      <w:r>
        <w:rPr>
          <w:rFonts w:hint="eastAsia"/>
        </w:rPr>
        <w:t>;2.</w:t>
      </w:r>
      <w:r>
        <w:t>在题目下方写出修正后的代码</w:t>
      </w:r>
      <w:r>
        <w:rPr>
          <w:rFonts w:hint="eastAsia"/>
        </w:rPr>
        <w:t>;3.</w:t>
      </w:r>
      <w:r>
        <w:t>针对每个错误，简要说明原因和修正方法</w:t>
      </w:r>
      <w:r>
        <w:rPr>
          <w:rFonts w:hint="eastAsia"/>
        </w:rPr>
        <w:t>。</w:t>
      </w:r>
    </w:p>
    <w:tbl>
      <w:tblPr>
        <w:tblStyle w:val="9"/>
        <w:tblW w:w="0" w:type="auto"/>
        <w:tblInd w:w="36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7"/>
      </w:tblGrid>
      <w:tr w14:paraId="69160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7" w:type="dxa"/>
            <w:noWrap w:val="0"/>
            <w:vAlign w:val="top"/>
          </w:tcPr>
          <w:p w14:paraId="5080EF9A">
            <w:pPr>
              <w:widowControl/>
              <w:spacing w:before="120" w:after="120" w:line="288" w:lineRule="auto"/>
            </w:pPr>
            <w:r>
              <w:t>1  #include &lt;iostream&gt;</w:t>
            </w:r>
          </w:p>
          <w:p w14:paraId="652481C6">
            <w:pPr>
              <w:widowControl/>
              <w:spacing w:before="120" w:after="120" w:line="288" w:lineRule="auto"/>
            </w:pPr>
            <w:r>
              <w:t>2  #include &lt;vector&gt;</w:t>
            </w:r>
          </w:p>
          <w:p w14:paraId="35C0E808">
            <w:pPr>
              <w:widowControl/>
              <w:spacing w:before="120" w:after="120" w:line="288" w:lineRule="auto"/>
            </w:pPr>
            <w:r>
              <w:t xml:space="preserve">3  </w:t>
            </w:r>
          </w:p>
          <w:p w14:paraId="49893502">
            <w:pPr>
              <w:widowControl/>
              <w:tabs>
                <w:tab w:val="left" w:pos="4380"/>
              </w:tabs>
              <w:spacing w:before="120" w:after="120" w:line="288" w:lineRule="auto"/>
            </w:pPr>
            <w:r>
              <w:t>4  template &lt;typename T&gt;</w:t>
            </w:r>
            <w:r>
              <w:tab/>
            </w:r>
          </w:p>
          <w:p w14:paraId="2FAA6343">
            <w:pPr>
              <w:widowControl/>
              <w:spacing w:before="120" w:after="120" w:line="288" w:lineRule="auto"/>
            </w:pPr>
            <w:r>
              <w:t>5  class Stack {</w:t>
            </w:r>
          </w:p>
          <w:p w14:paraId="59A2B900">
            <w:pPr>
              <w:widowControl/>
              <w:spacing w:before="120" w:after="120" w:line="288" w:lineRule="auto"/>
            </w:pPr>
            <w:r>
              <w:t>6  private:</w:t>
            </w:r>
          </w:p>
          <w:p w14:paraId="42740A97">
            <w:pPr>
              <w:widowControl/>
              <w:spacing w:before="120" w:after="120" w:line="288" w:lineRule="auto"/>
            </w:pPr>
            <w:r>
              <w:t>7      std::vector&lt;T&gt; data;</w:t>
            </w:r>
          </w:p>
          <w:p w14:paraId="7BE51DF0">
            <w:pPr>
              <w:widowControl/>
              <w:spacing w:before="120" w:after="120" w:line="288" w:lineRule="auto"/>
            </w:pPr>
            <w:r>
              <w:t>8  public:</w:t>
            </w:r>
          </w:p>
          <w:p w14:paraId="10BFBC43">
            <w:pPr>
              <w:widowControl/>
              <w:spacing w:before="120" w:after="120" w:line="288" w:lineRule="auto"/>
            </w:pPr>
            <w:r>
              <w:t>9      void push(const T&amp; value) { data.push_back(value); }</w:t>
            </w:r>
          </w:p>
          <w:p w14:paraId="7F8264AF">
            <w:pPr>
              <w:widowControl/>
              <w:spacing w:before="120" w:after="120" w:line="288" w:lineRule="auto"/>
            </w:pPr>
            <w:r>
              <w:t xml:space="preserve">10     T pop() { </w:t>
            </w:r>
          </w:p>
          <w:p w14:paraId="4106B327">
            <w:pPr>
              <w:widowControl/>
              <w:spacing w:before="120" w:after="120" w:line="288" w:lineRule="auto"/>
            </w:pPr>
            <w:r>
              <w:t>11         T value = data.back();</w:t>
            </w:r>
          </w:p>
          <w:p w14:paraId="16101EAC">
            <w:pPr>
              <w:widowControl/>
              <w:spacing w:before="120" w:after="120" w:line="288" w:lineRule="auto"/>
            </w:pPr>
            <w:r>
              <w:t>12         data.pop_back();</w:t>
            </w:r>
          </w:p>
          <w:p w14:paraId="1034A834">
            <w:pPr>
              <w:widowControl/>
              <w:spacing w:before="120" w:after="120" w:line="288" w:lineRule="auto"/>
            </w:pPr>
            <w:r>
              <w:t>13         return value;</w:t>
            </w:r>
          </w:p>
          <w:p w14:paraId="1CD4BB67">
            <w:pPr>
              <w:widowControl/>
              <w:spacing w:before="120" w:after="120" w:line="288" w:lineRule="auto"/>
            </w:pPr>
            <w:r>
              <w:t>14     }</w:t>
            </w:r>
          </w:p>
          <w:p w14:paraId="0B164EB0">
            <w:pPr>
              <w:widowControl/>
              <w:spacing w:before="120" w:after="120" w:line="288" w:lineRule="auto"/>
            </w:pPr>
            <w:r>
              <w:t>15 };</w:t>
            </w:r>
          </w:p>
          <w:p w14:paraId="4E7FF5D5">
            <w:pPr>
              <w:widowControl/>
              <w:spacing w:before="120" w:after="120" w:line="288" w:lineRule="auto"/>
            </w:pPr>
            <w:r>
              <w:t xml:space="preserve">16 </w:t>
            </w:r>
          </w:p>
          <w:p w14:paraId="045F8EEF">
            <w:pPr>
              <w:widowControl/>
              <w:spacing w:before="120" w:after="120" w:line="288" w:lineRule="auto"/>
            </w:pPr>
            <w:r>
              <w:t>17 int main() {</w:t>
            </w:r>
          </w:p>
          <w:p w14:paraId="67CC6B44">
            <w:pPr>
              <w:widowControl/>
              <w:spacing w:before="120" w:after="120" w:line="288" w:lineRule="auto"/>
            </w:pPr>
            <w:r>
              <w:t>18     Stack&lt;int&gt; stack;</w:t>
            </w:r>
          </w:p>
          <w:p w14:paraId="44F700AE">
            <w:pPr>
              <w:widowControl/>
              <w:spacing w:before="120" w:after="120" w:line="288" w:lineRule="auto"/>
            </w:pPr>
            <w:r>
              <w:t xml:space="preserve">19     stack.pop(); </w:t>
            </w:r>
          </w:p>
          <w:p w14:paraId="29FFA07A">
            <w:pPr>
              <w:widowControl/>
              <w:spacing w:before="120" w:after="120" w:line="288" w:lineRule="auto"/>
            </w:pPr>
            <w:r>
              <w:t>20     return 0;</w:t>
            </w:r>
          </w:p>
          <w:p w14:paraId="47FB1872">
            <w:pPr>
              <w:snapToGrid w:val="0"/>
              <w:spacing w:before="156" w:beforeLines="50"/>
              <w:rPr>
                <w:rFonts w:hint="eastAsia"/>
              </w:rPr>
            </w:pPr>
            <w:r>
              <w:t>21 }</w:t>
            </w:r>
          </w:p>
        </w:tc>
      </w:tr>
    </w:tbl>
    <w:p w14:paraId="0F91CFC6">
      <w:pPr>
        <w:widowControl/>
        <w:spacing w:before="120" w:after="120" w:line="288" w:lineRule="auto"/>
        <w:rPr>
          <w:rFonts w:hint="eastAsia" w:ascii="Arial" w:hAnsi="Arial" w:eastAsia="等线" w:cs="Arial"/>
          <w:sz w:val="22"/>
          <w:szCs w:val="22"/>
        </w:rPr>
      </w:pPr>
    </w:p>
    <w:p w14:paraId="2331B00A">
      <w:pPr>
        <w:numPr>
          <w:ilvl w:val="0"/>
          <w:numId w:val="2"/>
        </w:numPr>
        <w:snapToGrid w:val="0"/>
        <w:spacing w:before="156" w:beforeLines="50"/>
      </w:pPr>
      <w:r>
        <w:t>以下代码存在错误，请按以下步骤完成：</w:t>
      </w:r>
      <w:r>
        <w:rPr>
          <w:rFonts w:hint="eastAsia"/>
        </w:rPr>
        <w:t>1.</w:t>
      </w:r>
      <w:r>
        <w:t>在代码行号旁标记出所有错误</w:t>
      </w:r>
      <w:r>
        <w:rPr>
          <w:rFonts w:hint="eastAsia"/>
        </w:rPr>
        <w:t>;2.</w:t>
      </w:r>
      <w:r>
        <w:t>在题目下方写出修正后的代码</w:t>
      </w:r>
      <w:r>
        <w:rPr>
          <w:rFonts w:hint="eastAsia"/>
        </w:rPr>
        <w:t>;3.</w:t>
      </w:r>
      <w:r>
        <w:t>针对每个错误，简要说明原因和修正方法</w:t>
      </w:r>
      <w:r>
        <w:rPr>
          <w:rFonts w:hint="eastAsia"/>
        </w:rPr>
        <w:t>。</w:t>
      </w:r>
    </w:p>
    <w:tbl>
      <w:tblPr>
        <w:tblStyle w:val="9"/>
        <w:tblW w:w="0" w:type="auto"/>
        <w:tblInd w:w="36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7"/>
      </w:tblGrid>
      <w:tr w14:paraId="36D0A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7" w:type="dxa"/>
            <w:noWrap w:val="0"/>
            <w:vAlign w:val="top"/>
          </w:tcPr>
          <w:p w14:paraId="0A76F101">
            <w:pPr>
              <w:widowControl/>
              <w:spacing w:before="120" w:after="120" w:line="288" w:lineRule="auto"/>
            </w:pPr>
            <w:r>
              <w:t>1  #include &lt;iostream&gt;</w:t>
            </w:r>
          </w:p>
          <w:p w14:paraId="3D65F716">
            <w:pPr>
              <w:widowControl/>
              <w:spacing w:before="120" w:after="120" w:line="288" w:lineRule="auto"/>
            </w:pPr>
            <w:r>
              <w:t xml:space="preserve">2  #include &lt;string&gt; </w:t>
            </w:r>
          </w:p>
          <w:p w14:paraId="69589695">
            <w:pPr>
              <w:widowControl/>
              <w:spacing w:before="120" w:after="120" w:line="288" w:lineRule="auto"/>
            </w:pPr>
            <w:r>
              <w:t xml:space="preserve">3  </w:t>
            </w:r>
          </w:p>
          <w:p w14:paraId="33CDB522">
            <w:pPr>
              <w:widowControl/>
              <w:spacing w:before="120" w:after="120" w:line="288" w:lineRule="auto"/>
            </w:pPr>
            <w:r>
              <w:t>4  class Device {</w:t>
            </w:r>
          </w:p>
          <w:p w14:paraId="08A840BE">
            <w:pPr>
              <w:widowControl/>
              <w:spacing w:before="120" w:after="120" w:line="288" w:lineRule="auto"/>
            </w:pPr>
            <w:r>
              <w:t>5  private:</w:t>
            </w:r>
          </w:p>
          <w:p w14:paraId="3D409D2F">
            <w:pPr>
              <w:widowControl/>
              <w:spacing w:before="120" w:after="120" w:line="288" w:lineRule="auto"/>
            </w:pPr>
            <w:r>
              <w:t>6      std::string id;</w:t>
            </w:r>
          </w:p>
          <w:p w14:paraId="24C5A218">
            <w:pPr>
              <w:widowControl/>
              <w:spacing w:before="120" w:after="120" w:line="288" w:lineRule="auto"/>
            </w:pPr>
            <w:r>
              <w:t>7  public:</w:t>
            </w:r>
          </w:p>
          <w:p w14:paraId="1E72B969">
            <w:pPr>
              <w:widowControl/>
              <w:spacing w:before="120" w:after="120" w:line="288" w:lineRule="auto"/>
            </w:pPr>
            <w:r>
              <w:t>8      Device(const std::string&amp; deviceId) : id(deviceId) {}</w:t>
            </w:r>
          </w:p>
          <w:p w14:paraId="2FAB0C6E">
            <w:pPr>
              <w:widowControl/>
              <w:spacing w:before="120" w:after="120" w:line="288" w:lineRule="auto"/>
            </w:pPr>
            <w:r>
              <w:t xml:space="preserve">9      </w:t>
            </w:r>
          </w:p>
          <w:p w14:paraId="2C06AB0A">
            <w:pPr>
              <w:widowControl/>
              <w:spacing w:before="120" w:after="120" w:line="288" w:lineRule="auto"/>
            </w:pPr>
            <w:r>
              <w:t xml:space="preserve">10     void printId() const { </w:t>
            </w:r>
          </w:p>
          <w:p w14:paraId="578FB61E">
            <w:pPr>
              <w:widowControl/>
              <w:spacing w:before="120" w:after="120" w:line="288" w:lineRule="auto"/>
            </w:pPr>
            <w:r>
              <w:t xml:space="preserve">11         id = "new_id"; </w:t>
            </w:r>
          </w:p>
          <w:p w14:paraId="3C6D0A48">
            <w:pPr>
              <w:widowControl/>
              <w:spacing w:before="120" w:after="120" w:line="288" w:lineRule="auto"/>
            </w:pPr>
            <w:r>
              <w:t>12         std::cout &lt;&lt; id &lt;&lt; std::endl;</w:t>
            </w:r>
          </w:p>
          <w:p w14:paraId="1D17016F">
            <w:pPr>
              <w:widowControl/>
              <w:spacing w:before="120" w:after="120" w:line="288" w:lineRule="auto"/>
            </w:pPr>
            <w:r>
              <w:t>13     }</w:t>
            </w:r>
          </w:p>
          <w:p w14:paraId="0D3FBEF6">
            <w:pPr>
              <w:widowControl/>
              <w:spacing w:before="120" w:after="120" w:line="288" w:lineRule="auto"/>
            </w:pPr>
            <w:r>
              <w:t>14 };</w:t>
            </w:r>
          </w:p>
          <w:p w14:paraId="5A1C3291">
            <w:pPr>
              <w:widowControl/>
              <w:spacing w:before="120" w:after="120" w:line="288" w:lineRule="auto"/>
            </w:pPr>
            <w:r>
              <w:t xml:space="preserve">15 </w:t>
            </w:r>
          </w:p>
          <w:p w14:paraId="22867E2A">
            <w:pPr>
              <w:widowControl/>
              <w:spacing w:before="120" w:after="120" w:line="288" w:lineRule="auto"/>
            </w:pPr>
            <w:r>
              <w:t>16 int main() {</w:t>
            </w:r>
          </w:p>
          <w:p w14:paraId="0F7F12FD">
            <w:pPr>
              <w:widowControl/>
              <w:spacing w:before="120" w:after="120" w:line="288" w:lineRule="auto"/>
            </w:pPr>
            <w:r>
              <w:t>17     const Device device("sensor");</w:t>
            </w:r>
          </w:p>
          <w:p w14:paraId="651DEB05">
            <w:pPr>
              <w:widowControl/>
              <w:spacing w:before="120" w:after="120" w:line="288" w:lineRule="auto"/>
            </w:pPr>
            <w:r>
              <w:t>18     device.printId();</w:t>
            </w:r>
          </w:p>
          <w:p w14:paraId="37578E51">
            <w:pPr>
              <w:widowControl/>
              <w:spacing w:before="120" w:after="120" w:line="288" w:lineRule="auto"/>
            </w:pPr>
            <w:r>
              <w:t>19     return 0;</w:t>
            </w:r>
          </w:p>
          <w:p w14:paraId="21BA1A33">
            <w:pPr>
              <w:snapToGrid w:val="0"/>
              <w:spacing w:before="156" w:beforeLines="50"/>
              <w:rPr>
                <w:rFonts w:hint="eastAsia"/>
              </w:rPr>
            </w:pPr>
            <w:r>
              <w:t>20 }</w:t>
            </w:r>
          </w:p>
        </w:tc>
      </w:tr>
    </w:tbl>
    <w:p w14:paraId="759E204E">
      <w:pPr>
        <w:rPr>
          <w:rFonts w:hint="eastAsia"/>
        </w:rPr>
      </w:pPr>
    </w:p>
    <w:p w14:paraId="2BFCD287">
      <w:pPr>
        <w:numPr>
          <w:ilvl w:val="0"/>
          <w:numId w:val="2"/>
        </w:numPr>
        <w:snapToGrid w:val="0"/>
        <w:spacing w:before="156" w:beforeLines="50"/>
      </w:pPr>
      <w:r>
        <w:br w:type="page"/>
      </w:r>
      <w:r>
        <w:t>以下代码存在错误，请按以下步骤完成：</w:t>
      </w:r>
      <w:r>
        <w:rPr>
          <w:rFonts w:hint="eastAsia"/>
        </w:rPr>
        <w:t>1.</w:t>
      </w:r>
      <w:r>
        <w:t>在代码行号旁标记出所有错误</w:t>
      </w:r>
      <w:r>
        <w:rPr>
          <w:rFonts w:hint="eastAsia"/>
        </w:rPr>
        <w:t>;2.</w:t>
      </w:r>
      <w:r>
        <w:t>在题目下方写出修正后的代码</w:t>
      </w:r>
      <w:r>
        <w:rPr>
          <w:rFonts w:hint="eastAsia"/>
        </w:rPr>
        <w:t>;3.</w:t>
      </w:r>
      <w:r>
        <w:t>针对每个错误，简要说明原因和修正方法</w:t>
      </w:r>
      <w:r>
        <w:rPr>
          <w:rFonts w:hint="eastAsia"/>
        </w:rPr>
        <w:t>。</w:t>
      </w:r>
    </w:p>
    <w:tbl>
      <w:tblPr>
        <w:tblStyle w:val="9"/>
        <w:tblW w:w="0" w:type="auto"/>
        <w:tblInd w:w="36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7"/>
      </w:tblGrid>
      <w:tr w14:paraId="1C5EE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7" w:type="dxa"/>
            <w:noWrap w:val="0"/>
            <w:vAlign w:val="top"/>
          </w:tcPr>
          <w:p w14:paraId="59C9DE68">
            <w:pPr>
              <w:widowControl/>
              <w:spacing w:before="120" w:after="120" w:line="288" w:lineRule="auto"/>
            </w:pPr>
            <w:r>
              <w:t>1  #include &lt;iostream&gt;</w:t>
            </w:r>
          </w:p>
          <w:p w14:paraId="12BA5DAB">
            <w:pPr>
              <w:widowControl/>
              <w:spacing w:before="120" w:after="120" w:line="288" w:lineRule="auto"/>
            </w:pPr>
            <w:r>
              <w:t>2  #include &lt;vector&gt;</w:t>
            </w:r>
          </w:p>
          <w:p w14:paraId="314791D6">
            <w:pPr>
              <w:widowControl/>
              <w:spacing w:before="120" w:after="120" w:line="288" w:lineRule="auto"/>
            </w:pPr>
            <w:r>
              <w:t xml:space="preserve">3  </w:t>
            </w:r>
          </w:p>
          <w:p w14:paraId="12AC9D05">
            <w:pPr>
              <w:widowControl/>
              <w:spacing w:before="120" w:after="120" w:line="288" w:lineRule="auto"/>
            </w:pPr>
            <w:r>
              <w:t>4  template &lt;typename T&gt;</w:t>
            </w:r>
          </w:p>
          <w:p w14:paraId="77E8120C">
            <w:pPr>
              <w:widowControl/>
              <w:spacing w:before="120" w:after="120" w:line="288" w:lineRule="auto"/>
            </w:pPr>
            <w:r>
              <w:t xml:space="preserve">5  void swap(T&amp; a, T&amp; b) { </w:t>
            </w:r>
          </w:p>
          <w:p w14:paraId="055F698C">
            <w:pPr>
              <w:widowControl/>
              <w:spacing w:before="120" w:after="120" w:line="288" w:lineRule="auto"/>
            </w:pPr>
            <w:r>
              <w:t>6      T temp = a;</w:t>
            </w:r>
          </w:p>
          <w:p w14:paraId="32A970AB">
            <w:pPr>
              <w:widowControl/>
              <w:spacing w:before="120" w:after="120" w:line="288" w:lineRule="auto"/>
            </w:pPr>
            <w:r>
              <w:t>7      a = b;</w:t>
            </w:r>
          </w:p>
          <w:p w14:paraId="306938CB">
            <w:pPr>
              <w:widowControl/>
              <w:spacing w:before="120" w:after="120" w:line="288" w:lineRule="auto"/>
            </w:pPr>
            <w:r>
              <w:t>8      b = temp;</w:t>
            </w:r>
          </w:p>
          <w:p w14:paraId="47863616">
            <w:pPr>
              <w:widowControl/>
              <w:spacing w:before="120" w:after="120" w:line="288" w:lineRule="auto"/>
            </w:pPr>
            <w:r>
              <w:t>9  }</w:t>
            </w:r>
          </w:p>
          <w:p w14:paraId="2CD4526B">
            <w:pPr>
              <w:widowControl/>
              <w:spacing w:before="120" w:after="120" w:line="288" w:lineRule="auto"/>
            </w:pPr>
            <w:r>
              <w:t xml:space="preserve">10 </w:t>
            </w:r>
          </w:p>
          <w:p w14:paraId="35EED808">
            <w:pPr>
              <w:widowControl/>
              <w:spacing w:before="120" w:after="120" w:line="288" w:lineRule="auto"/>
            </w:pPr>
            <w:r>
              <w:t>11 int main() {</w:t>
            </w:r>
          </w:p>
          <w:p w14:paraId="126CCCDB">
            <w:pPr>
              <w:widowControl/>
              <w:spacing w:before="120" w:after="120" w:line="288" w:lineRule="auto"/>
            </w:pPr>
            <w:r>
              <w:t>12     int x = 5, y = 10;</w:t>
            </w:r>
          </w:p>
          <w:p w14:paraId="6B9E8DD3">
            <w:pPr>
              <w:widowControl/>
              <w:spacing w:before="120" w:after="120" w:line="288" w:lineRule="auto"/>
            </w:pPr>
            <w:r>
              <w:t xml:space="preserve">13     swap(x, y); </w:t>
            </w:r>
          </w:p>
          <w:p w14:paraId="0A9FF4D0">
            <w:pPr>
              <w:widowControl/>
              <w:spacing w:before="120" w:after="120" w:line="288" w:lineRule="auto"/>
            </w:pPr>
            <w:r>
              <w:t>14     std::cout &lt;&lt; x &lt;&lt; " " &lt;&lt; y &lt;&lt; std::endl;</w:t>
            </w:r>
          </w:p>
          <w:p w14:paraId="5F5F1252">
            <w:pPr>
              <w:widowControl/>
              <w:spacing w:before="120" w:after="120" w:line="288" w:lineRule="auto"/>
            </w:pPr>
            <w:r>
              <w:t>15     return 0;</w:t>
            </w:r>
          </w:p>
          <w:p w14:paraId="65F6BD3A">
            <w:pPr>
              <w:snapToGrid w:val="0"/>
              <w:spacing w:before="156" w:beforeLines="50"/>
              <w:rPr>
                <w:rFonts w:hint="eastAsia"/>
              </w:rPr>
            </w:pPr>
            <w:r>
              <w:t>16 }</w:t>
            </w:r>
          </w:p>
        </w:tc>
      </w:tr>
    </w:tbl>
    <w:p w14:paraId="1BA4A225">
      <w:pPr>
        <w:numPr>
          <w:ilvl w:val="0"/>
          <w:numId w:val="2"/>
        </w:numPr>
        <w:snapToGrid w:val="0"/>
        <w:spacing w:before="156" w:beforeLines="50"/>
      </w:pPr>
      <w:r>
        <w:t>以下代码存在错误，请按以下步骤完成：</w:t>
      </w:r>
      <w:r>
        <w:rPr>
          <w:rFonts w:hint="eastAsia"/>
        </w:rPr>
        <w:t>1.</w:t>
      </w:r>
      <w:r>
        <w:t>在代码行号旁标记出所有错误</w:t>
      </w:r>
      <w:r>
        <w:rPr>
          <w:rFonts w:hint="eastAsia"/>
        </w:rPr>
        <w:t>;2.</w:t>
      </w:r>
      <w:r>
        <w:t>在题目下方写出修正后的代码</w:t>
      </w:r>
      <w:r>
        <w:rPr>
          <w:rFonts w:hint="eastAsia"/>
        </w:rPr>
        <w:t>;3.</w:t>
      </w:r>
      <w:r>
        <w:t>针对每个错误，简要说明原因和修正方法</w:t>
      </w:r>
      <w:r>
        <w:rPr>
          <w:rFonts w:hint="eastAsia"/>
        </w:rPr>
        <w:t>。</w:t>
      </w:r>
    </w:p>
    <w:tbl>
      <w:tblPr>
        <w:tblStyle w:val="9"/>
        <w:tblW w:w="0" w:type="auto"/>
        <w:tblInd w:w="36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7"/>
      </w:tblGrid>
      <w:tr w14:paraId="16FF1CDF">
        <w:tc>
          <w:tcPr>
            <w:tcW w:w="9287" w:type="dxa"/>
            <w:noWrap w:val="0"/>
            <w:vAlign w:val="top"/>
          </w:tcPr>
          <w:p w14:paraId="71634BC5">
            <w:pPr>
              <w:snapToGrid w:val="0"/>
              <w:spacing w:before="156" w:beforeLines="50"/>
            </w:pPr>
            <w:r>
              <w:t>1  #include &lt;iostream&gt;</w:t>
            </w:r>
          </w:p>
          <w:p w14:paraId="4D60566A">
            <w:pPr>
              <w:snapToGrid w:val="0"/>
              <w:spacing w:before="156" w:beforeLines="50"/>
            </w:pPr>
            <w:r>
              <w:t xml:space="preserve">2  </w:t>
            </w:r>
          </w:p>
          <w:p w14:paraId="680BCF02">
            <w:pPr>
              <w:snapToGrid w:val="0"/>
              <w:spacing w:before="156" w:beforeLines="50"/>
            </w:pPr>
            <w:r>
              <w:t>3  class Resource {</w:t>
            </w:r>
          </w:p>
          <w:p w14:paraId="41D47910">
            <w:pPr>
              <w:snapToGrid w:val="0"/>
              <w:spacing w:before="156" w:beforeLines="50"/>
            </w:pPr>
            <w:r>
              <w:t>4  private:</w:t>
            </w:r>
          </w:p>
          <w:p w14:paraId="031A7A81">
            <w:pPr>
              <w:snapToGrid w:val="0"/>
              <w:spacing w:before="156" w:beforeLines="50"/>
            </w:pPr>
            <w:r>
              <w:t>5      int* data;</w:t>
            </w:r>
          </w:p>
          <w:p w14:paraId="66005092">
            <w:pPr>
              <w:snapToGrid w:val="0"/>
              <w:spacing w:before="156" w:beforeLines="50"/>
            </w:pPr>
            <w:r>
              <w:t>6  public:</w:t>
            </w:r>
          </w:p>
          <w:p w14:paraId="54B4A02B">
            <w:pPr>
              <w:snapToGrid w:val="0"/>
              <w:spacing w:before="156" w:beforeLines="50"/>
            </w:pPr>
            <w:r>
              <w:t>7      Resource() : data(new int[100]) {}</w:t>
            </w:r>
          </w:p>
          <w:p w14:paraId="40D03CDE">
            <w:pPr>
              <w:snapToGrid w:val="0"/>
              <w:spacing w:before="156" w:beforeLines="50"/>
            </w:pPr>
            <w:r>
              <w:t>8      ~Resource() { delete[] data; }</w:t>
            </w:r>
          </w:p>
          <w:p w14:paraId="2AC62A8E">
            <w:pPr>
              <w:snapToGrid w:val="0"/>
              <w:spacing w:before="156" w:beforeLines="50"/>
            </w:pPr>
            <w:r>
              <w:t xml:space="preserve">9      </w:t>
            </w:r>
          </w:p>
          <w:p w14:paraId="037E2D6C">
            <w:pPr>
              <w:snapToGrid w:val="0"/>
              <w:spacing w:before="156" w:beforeLines="50"/>
            </w:pPr>
            <w:r>
              <w:t xml:space="preserve">10     Resource(const Resource&amp; other) { </w:t>
            </w:r>
          </w:p>
          <w:p w14:paraId="52E0EFE9">
            <w:pPr>
              <w:snapToGrid w:val="0"/>
              <w:spacing w:before="156" w:beforeLines="50"/>
            </w:pPr>
            <w:r>
              <w:t xml:space="preserve">11         data = other.data; </w:t>
            </w:r>
          </w:p>
          <w:p w14:paraId="22087455">
            <w:pPr>
              <w:snapToGrid w:val="0"/>
              <w:spacing w:before="156" w:beforeLines="50"/>
            </w:pPr>
            <w:r>
              <w:t>12     }</w:t>
            </w:r>
          </w:p>
          <w:p w14:paraId="69038703">
            <w:pPr>
              <w:snapToGrid w:val="0"/>
              <w:spacing w:before="156" w:beforeLines="50"/>
            </w:pPr>
            <w:r>
              <w:t>13 };</w:t>
            </w:r>
          </w:p>
          <w:p w14:paraId="37A6C000">
            <w:pPr>
              <w:snapToGrid w:val="0"/>
              <w:spacing w:before="156" w:beforeLines="50"/>
            </w:pPr>
            <w:r>
              <w:t xml:space="preserve">14 </w:t>
            </w:r>
          </w:p>
          <w:p w14:paraId="031F1376">
            <w:pPr>
              <w:snapToGrid w:val="0"/>
              <w:spacing w:before="156" w:beforeLines="50"/>
            </w:pPr>
            <w:r>
              <w:t>15 int main() {</w:t>
            </w:r>
          </w:p>
          <w:p w14:paraId="78F57197">
            <w:pPr>
              <w:snapToGrid w:val="0"/>
              <w:spacing w:before="156" w:beforeLines="50"/>
            </w:pPr>
            <w:r>
              <w:t>16     Resource r1;</w:t>
            </w:r>
          </w:p>
          <w:p w14:paraId="07E05208">
            <w:pPr>
              <w:snapToGrid w:val="0"/>
              <w:spacing w:before="156" w:beforeLines="50"/>
            </w:pPr>
            <w:r>
              <w:t xml:space="preserve">17     Resource r2 = r1; </w:t>
            </w:r>
          </w:p>
          <w:p w14:paraId="00F21FBD">
            <w:pPr>
              <w:snapToGrid w:val="0"/>
              <w:spacing w:before="156" w:beforeLines="50"/>
            </w:pPr>
            <w:r>
              <w:t xml:space="preserve">18     return 0; </w:t>
            </w:r>
          </w:p>
          <w:p w14:paraId="26AA5671">
            <w:pPr>
              <w:snapToGrid w:val="0"/>
              <w:spacing w:before="156" w:beforeLines="50"/>
              <w:rPr>
                <w:rFonts w:hint="eastAsia"/>
              </w:rPr>
            </w:pPr>
            <w:r>
              <w:t>19 }</w:t>
            </w:r>
          </w:p>
        </w:tc>
      </w:tr>
    </w:tbl>
    <w:p w14:paraId="305FE113">
      <w:pPr>
        <w:numPr>
          <w:ilvl w:val="0"/>
          <w:numId w:val="1"/>
        </w:numPr>
        <w:snapToGrid w:val="0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简答题（满分36分，共2道小题，每题18分）</w:t>
      </w:r>
    </w:p>
    <w:p w14:paraId="0AF56FD7">
      <w:pPr>
        <w:numPr>
          <w:ilvl w:val="0"/>
          <w:numId w:val="3"/>
        </w:numPr>
        <w:snapToGrid w:val="0"/>
        <w:rPr>
          <w:rFonts w:hint="eastAsia"/>
          <w:szCs w:val="24"/>
        </w:rPr>
      </w:pPr>
      <w:r>
        <w:rPr>
          <w:rFonts w:hint="eastAsia"/>
          <w:szCs w:val="24"/>
        </w:rPr>
        <w:t>简述 C++ 相较于 C 语言在内存管理和面向对象编程方面的核心优势，结合动态内存分配和多态性说明其对程序设计的影响。</w:t>
      </w:r>
    </w:p>
    <w:p w14:paraId="00FF17C7">
      <w:pPr>
        <w:snapToGrid w:val="0"/>
        <w:rPr>
          <w:rFonts w:hint="eastAsia"/>
          <w:szCs w:val="24"/>
        </w:rPr>
      </w:pPr>
    </w:p>
    <w:p w14:paraId="0CC46B4A">
      <w:pPr>
        <w:snapToGrid w:val="0"/>
        <w:rPr>
          <w:szCs w:val="24"/>
        </w:rPr>
      </w:pPr>
      <w:r>
        <w:rPr>
          <w:rFonts w:hint="eastAsia"/>
          <w:szCs w:val="24"/>
        </w:rPr>
        <w:t>2. 解释 C++ 中抽象类的定义规则和作用，说明抽象类与纯虚函数的关系，并举例说明如何通过抽象类设计 “传感器 - 执行器” 系统的统一接口。</w:t>
      </w:r>
    </w:p>
    <w:p w14:paraId="050C6EC1">
      <w:pPr>
        <w:numPr>
          <w:ilvl w:val="0"/>
          <w:numId w:val="1"/>
        </w:numPr>
        <w:snapToGrid w:val="0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应用题（满分16分，共1道小题，每题16分）</w:t>
      </w:r>
    </w:p>
    <w:p w14:paraId="2DE8E6E6">
      <w:pPr>
        <w:spacing w:after="156" w:afterLines="50"/>
        <w:ind w:right="240" w:rightChars="100"/>
        <w:jc w:val="left"/>
        <w:rPr>
          <w:rFonts w:hint="eastAsia"/>
        </w:rPr>
      </w:pPr>
      <w:r>
        <w:rPr>
          <w:rFonts w:hint="eastAsia"/>
        </w:rPr>
        <w:t>1. 正运动学数学原理已知双连杆机械臂的正运动学公式：</w:t>
      </w:r>
    </w:p>
    <w:p w14:paraId="0D768967">
      <w:pPr>
        <w:spacing w:after="156" w:afterLines="50"/>
        <w:ind w:left="240" w:leftChars="100" w:right="240" w:rightChars="100" w:firstLine="480" w:firstLineChars="200"/>
        <w:jc w:val="left"/>
      </w:pPr>
      <w:r>
        <w:rPr>
          <w:rFonts w:hint="eastAsia"/>
          <w:i/>
          <w:iCs/>
        </w:rPr>
        <w:t>x</w:t>
      </w:r>
      <w:r>
        <w:rPr>
          <w:rFonts w:hint="eastAsia"/>
        </w:rPr>
        <w:t>=</w:t>
      </w:r>
      <w:r>
        <w:rPr>
          <w:rFonts w:hint="eastAsia"/>
          <w:i/>
          <w:iCs/>
        </w:rPr>
        <w:t>L</w:t>
      </w:r>
      <w:r>
        <w:rPr>
          <w:rFonts w:hint="eastAsia"/>
          <w:i/>
          <w:iCs/>
          <w:vertAlign w:val="subscript"/>
        </w:rPr>
        <w:t>1</w:t>
      </w:r>
      <w:r>
        <w:rPr>
          <w:rFonts w:hint="eastAsia"/>
          <w:b/>
          <w:bCs/>
          <w:vertAlign w:val="superscript"/>
        </w:rPr>
        <w:t>.</w:t>
      </w:r>
      <w:r>
        <w:rPr>
          <w:rFonts w:hint="eastAsia"/>
        </w:rPr>
        <w:t>cos(</w:t>
      </w:r>
      <w:r>
        <w:rPr>
          <w:i/>
          <w:iCs/>
        </w:rPr>
        <w:t>θ</w:t>
      </w:r>
      <w:r>
        <w:rPr>
          <w:rFonts w:hint="eastAsia"/>
          <w:i/>
          <w:iCs/>
          <w:vertAlign w:val="subscript"/>
        </w:rPr>
        <w:t>1</w:t>
      </w:r>
      <w:r>
        <w:rPr>
          <w:rFonts w:hint="eastAsia"/>
        </w:rPr>
        <w:t>)+</w:t>
      </w:r>
      <w:r>
        <w:rPr>
          <w:rFonts w:hint="eastAsia"/>
          <w:i/>
          <w:iCs/>
        </w:rPr>
        <w:t xml:space="preserve"> L</w:t>
      </w:r>
      <w:r>
        <w:rPr>
          <w:rFonts w:hint="eastAsia"/>
          <w:i/>
          <w:iCs/>
          <w:vertAlign w:val="subscript"/>
        </w:rPr>
        <w:t>2</w:t>
      </w:r>
      <w:r>
        <w:rPr>
          <w:rFonts w:hint="eastAsia"/>
          <w:b/>
          <w:bCs/>
          <w:vertAlign w:val="superscript"/>
        </w:rPr>
        <w:t>.</w:t>
      </w:r>
      <w:r>
        <w:rPr>
          <w:rFonts w:hint="eastAsia"/>
        </w:rPr>
        <w:t>cos(</w:t>
      </w:r>
      <w:r>
        <w:rPr>
          <w:i/>
          <w:iCs/>
        </w:rPr>
        <w:t>θ</w:t>
      </w:r>
      <w:r>
        <w:rPr>
          <w:rFonts w:hint="eastAsia"/>
          <w:i/>
          <w:iCs/>
          <w:vertAlign w:val="subscript"/>
        </w:rPr>
        <w:t>1</w:t>
      </w:r>
      <w:r>
        <w:rPr>
          <w:rFonts w:hint="eastAsia"/>
          <w:i/>
          <w:iCs/>
        </w:rPr>
        <w:t>+</w:t>
      </w:r>
      <w:r>
        <w:rPr>
          <w:i/>
          <w:iCs/>
        </w:rPr>
        <w:t>θ</w:t>
      </w:r>
      <w:r>
        <w:rPr>
          <w:rFonts w:hint="eastAsia"/>
          <w:i/>
          <w:iCs/>
          <w:vertAlign w:val="subscript"/>
        </w:rPr>
        <w:t>2</w:t>
      </w:r>
      <w:r>
        <w:rPr>
          <w:rFonts w:hint="eastAsia"/>
        </w:rPr>
        <w:t>)</w:t>
      </w:r>
    </w:p>
    <w:p w14:paraId="11241F17">
      <w:pPr>
        <w:spacing w:after="156" w:afterLines="50"/>
        <w:ind w:left="240" w:leftChars="100" w:right="240" w:rightChars="100" w:firstLine="480" w:firstLineChars="200"/>
        <w:jc w:val="left"/>
        <w:rPr>
          <w:rFonts w:hint="eastAsia"/>
        </w:rPr>
      </w:pPr>
      <w:r>
        <w:rPr>
          <w:rFonts w:hint="eastAsia"/>
          <w:i/>
          <w:iCs/>
        </w:rPr>
        <w:t>y</w:t>
      </w:r>
      <w:r>
        <w:rPr>
          <w:rFonts w:hint="eastAsia"/>
        </w:rPr>
        <w:t>=</w:t>
      </w:r>
      <w:r>
        <w:rPr>
          <w:rFonts w:hint="eastAsia"/>
          <w:i/>
          <w:iCs/>
        </w:rPr>
        <w:t>L</w:t>
      </w:r>
      <w:r>
        <w:rPr>
          <w:rFonts w:hint="eastAsia"/>
          <w:i/>
          <w:iCs/>
          <w:vertAlign w:val="subscript"/>
        </w:rPr>
        <w:t>1</w:t>
      </w:r>
      <w:r>
        <w:rPr>
          <w:rFonts w:hint="eastAsia"/>
          <w:b/>
          <w:bCs/>
          <w:vertAlign w:val="superscript"/>
        </w:rPr>
        <w:t>.</w:t>
      </w:r>
      <w:r>
        <w:rPr>
          <w:rFonts w:hint="eastAsia"/>
          <w:i/>
          <w:iCs/>
        </w:rPr>
        <w:t>sin</w:t>
      </w:r>
      <w:r>
        <w:rPr>
          <w:rFonts w:hint="eastAsia"/>
        </w:rPr>
        <w:t>(</w:t>
      </w:r>
      <w:r>
        <w:rPr>
          <w:i/>
          <w:iCs/>
        </w:rPr>
        <w:t>θ</w:t>
      </w:r>
      <w:r>
        <w:rPr>
          <w:rFonts w:hint="eastAsia"/>
          <w:i/>
          <w:iCs/>
          <w:vertAlign w:val="subscript"/>
        </w:rPr>
        <w:t>1</w:t>
      </w:r>
      <w:r>
        <w:rPr>
          <w:rFonts w:hint="eastAsia"/>
        </w:rPr>
        <w:t>)+</w:t>
      </w:r>
      <w:r>
        <w:rPr>
          <w:rFonts w:hint="eastAsia"/>
          <w:i/>
          <w:iCs/>
        </w:rPr>
        <w:t xml:space="preserve"> L</w:t>
      </w:r>
      <w:r>
        <w:rPr>
          <w:rFonts w:hint="eastAsia"/>
          <w:i/>
          <w:iCs/>
          <w:vertAlign w:val="subscript"/>
        </w:rPr>
        <w:t>2</w:t>
      </w:r>
      <w:r>
        <w:rPr>
          <w:rFonts w:hint="eastAsia"/>
          <w:i/>
          <w:iCs/>
        </w:rPr>
        <w:t>sin</w:t>
      </w:r>
      <w:r>
        <w:rPr>
          <w:rFonts w:hint="eastAsia"/>
        </w:rPr>
        <w:t>(</w:t>
      </w:r>
      <w:r>
        <w:rPr>
          <w:i/>
          <w:iCs/>
        </w:rPr>
        <w:t>θ</w:t>
      </w:r>
      <w:r>
        <w:rPr>
          <w:rFonts w:hint="eastAsia"/>
          <w:i/>
          <w:iCs/>
          <w:vertAlign w:val="subscript"/>
        </w:rPr>
        <w:t>1</w:t>
      </w:r>
      <w:r>
        <w:rPr>
          <w:rFonts w:hint="eastAsia"/>
          <w:i/>
          <w:iCs/>
        </w:rPr>
        <w:t>+</w:t>
      </w:r>
      <w:r>
        <w:rPr>
          <w:i/>
          <w:iCs/>
        </w:rPr>
        <w:t>θ</w:t>
      </w:r>
      <w:r>
        <w:rPr>
          <w:rFonts w:hint="eastAsia"/>
          <w:i/>
          <w:iCs/>
          <w:vertAlign w:val="subscript"/>
        </w:rPr>
        <w:t>2</w:t>
      </w:r>
      <w:r>
        <w:rPr>
          <w:rFonts w:hint="eastAsia"/>
        </w:rPr>
        <w:t>)</w:t>
      </w:r>
    </w:p>
    <w:p w14:paraId="1C2DE156">
      <w:pPr>
        <w:spacing w:after="156" w:afterLines="50"/>
        <w:ind w:left="240" w:leftChars="100" w:right="240" w:rightChars="100" w:firstLine="480" w:firstLineChars="200"/>
        <w:jc w:val="left"/>
      </w:pPr>
      <w:r>
        <w:rPr>
          <w:rFonts w:hint="eastAsia"/>
        </w:rPr>
        <w:t>其中：</w:t>
      </w:r>
      <w:r>
        <w:rPr>
          <w:rFonts w:hint="eastAsia"/>
          <w:i/>
          <w:iCs/>
        </w:rPr>
        <w:t>L</w:t>
      </w:r>
      <w:r>
        <w:rPr>
          <w:rFonts w:hint="eastAsia"/>
          <w:i/>
          <w:iCs/>
          <w:vertAlign w:val="subscript"/>
        </w:rPr>
        <w:t>1</w:t>
      </w:r>
      <w:r>
        <w:rPr>
          <w:rFonts w:hint="eastAsia"/>
        </w:rPr>
        <w:t>,</w:t>
      </w:r>
      <w:r>
        <w:rPr>
          <w:rFonts w:hint="eastAsia"/>
          <w:i/>
          <w:iCs/>
        </w:rPr>
        <w:t xml:space="preserve"> L</w:t>
      </w:r>
      <w:r>
        <w:rPr>
          <w:rFonts w:hint="eastAsia"/>
          <w:i/>
          <w:iCs/>
          <w:vertAlign w:val="subscript"/>
        </w:rPr>
        <w:t>2</w:t>
      </w:r>
      <w:r>
        <w:rPr>
          <w:rFonts w:hint="eastAsia"/>
        </w:rPr>
        <w:t>：连杆长度（单位：m）(</w:t>
      </w:r>
      <w:r>
        <w:rPr>
          <w:i/>
          <w:iCs/>
        </w:rPr>
        <w:t>θ</w:t>
      </w:r>
      <w:r>
        <w:rPr>
          <w:rFonts w:hint="eastAsia"/>
          <w:i/>
          <w:iCs/>
          <w:vertAlign w:val="subscript"/>
        </w:rPr>
        <w:t>1</w:t>
      </w:r>
      <w:r>
        <w:rPr>
          <w:rFonts w:hint="eastAsia"/>
        </w:rPr>
        <w:t>,</w:t>
      </w:r>
      <w:r>
        <w:rPr>
          <w:i/>
          <w:iCs/>
        </w:rPr>
        <w:t xml:space="preserve"> θ</w:t>
      </w:r>
      <w:r>
        <w:rPr>
          <w:rFonts w:hint="eastAsia"/>
          <w:i/>
          <w:iCs/>
          <w:vertAlign w:val="subscript"/>
        </w:rPr>
        <w:t>2</w:t>
      </w:r>
      <w:r>
        <w:rPr>
          <w:rFonts w:hint="eastAsia"/>
        </w:rPr>
        <w:t>)：关节角度（单位：radius）(</w:t>
      </w:r>
      <w:r>
        <w:rPr>
          <w:rFonts w:hint="eastAsia"/>
          <w:i/>
          <w:iCs/>
        </w:rPr>
        <w:t>x, y</w:t>
      </w:r>
      <w:r>
        <w:rPr>
          <w:rFonts w:hint="eastAsia"/>
        </w:rPr>
        <w:t>)：末端执行器在基座坐标系中的位置。</w:t>
      </w:r>
    </w:p>
    <w:p w14:paraId="7936A967">
      <w:pPr>
        <w:spacing w:after="156" w:afterLines="50"/>
        <w:ind w:left="240" w:leftChars="100" w:right="240" w:rightChars="100" w:firstLine="480" w:firstLineChars="200"/>
        <w:jc w:val="left"/>
      </w:pPr>
      <w:r>
        <w:rPr>
          <w:rFonts w:hint="eastAsia"/>
        </w:rPr>
        <w:t>现在需要设计RobotArm类，包含：</w:t>
      </w:r>
    </w:p>
    <w:p w14:paraId="522F9AE0">
      <w:pPr>
        <w:numPr>
          <w:ilvl w:val="0"/>
          <w:numId w:val="4"/>
        </w:numPr>
        <w:spacing w:after="156" w:afterLines="50"/>
        <w:ind w:right="240" w:rightChars="100"/>
        <w:jc w:val="left"/>
      </w:pPr>
      <w:r>
        <w:rPr>
          <w:rFonts w:hint="eastAsia"/>
        </w:rPr>
        <w:t>私有成员变量：</w:t>
      </w:r>
    </w:p>
    <w:p w14:paraId="2B562B4D">
      <w:pPr>
        <w:numPr>
          <w:ilvl w:val="1"/>
          <w:numId w:val="4"/>
        </w:numPr>
        <w:spacing w:after="156" w:afterLines="50"/>
        <w:ind w:right="240" w:rightChars="100"/>
        <w:jc w:val="left"/>
      </w:pPr>
      <w:r>
        <w:rPr>
          <w:rFonts w:hint="eastAsia"/>
        </w:rPr>
        <w:t>两个连杆长度（l1, l2）;</w:t>
      </w:r>
    </w:p>
    <w:p w14:paraId="0DB8AAB2">
      <w:pPr>
        <w:numPr>
          <w:ilvl w:val="1"/>
          <w:numId w:val="4"/>
        </w:numPr>
        <w:spacing w:after="156" w:afterLines="50"/>
        <w:ind w:right="240" w:rightChars="100"/>
        <w:jc w:val="left"/>
        <w:rPr>
          <w:rFonts w:hint="eastAsia"/>
        </w:rPr>
      </w:pPr>
      <w:r>
        <w:rPr>
          <w:rFonts w:hint="eastAsia"/>
        </w:rPr>
        <w:t>两个关节角度（theta1, theta2）;</w:t>
      </w:r>
    </w:p>
    <w:p w14:paraId="62E7D97A">
      <w:pPr>
        <w:numPr>
          <w:ilvl w:val="0"/>
          <w:numId w:val="4"/>
        </w:numPr>
        <w:spacing w:after="156" w:afterLines="50"/>
        <w:ind w:right="240" w:rightChars="100"/>
        <w:jc w:val="left"/>
      </w:pPr>
      <w:r>
        <w:rPr>
          <w:rFonts w:hint="eastAsia"/>
        </w:rPr>
        <w:t>公有方法：</w:t>
      </w:r>
    </w:p>
    <w:p w14:paraId="41789D25">
      <w:pPr>
        <w:numPr>
          <w:ilvl w:val="1"/>
          <w:numId w:val="4"/>
        </w:numPr>
        <w:spacing w:after="156" w:afterLines="50"/>
        <w:ind w:right="240" w:rightChars="100"/>
        <w:jc w:val="left"/>
      </w:pPr>
      <w:r>
        <w:rPr>
          <w:rFonts w:hint="eastAsia"/>
        </w:rPr>
        <w:t>构造函数：初始化连杆长度和关节角度</w:t>
      </w:r>
    </w:p>
    <w:p w14:paraId="57391082">
      <w:pPr>
        <w:numPr>
          <w:ilvl w:val="1"/>
          <w:numId w:val="4"/>
        </w:numPr>
        <w:spacing w:after="156" w:afterLines="50"/>
        <w:ind w:right="240" w:rightChars="100"/>
        <w:jc w:val="left"/>
      </w:pPr>
      <w:r>
        <w:rPr>
          <w:rFonts w:hint="eastAsia"/>
        </w:rPr>
        <w:t>void setLinkLengths(double l1, double l2)：设置连杆长度</w:t>
      </w:r>
    </w:p>
    <w:p w14:paraId="4AC4B9CC">
      <w:pPr>
        <w:numPr>
          <w:ilvl w:val="1"/>
          <w:numId w:val="4"/>
        </w:numPr>
        <w:spacing w:after="156" w:afterLines="50"/>
        <w:ind w:right="240" w:rightChars="100"/>
        <w:jc w:val="left"/>
      </w:pPr>
      <w:r>
        <w:rPr>
          <w:rFonts w:hint="eastAsia"/>
        </w:rPr>
        <w:t>void setJointAngles(double t1, double t2)：设置关节角度（输入为度，内部转换为弧度）</w:t>
      </w:r>
    </w:p>
    <w:p w14:paraId="63B0403E">
      <w:pPr>
        <w:numPr>
          <w:ilvl w:val="1"/>
          <w:numId w:val="4"/>
        </w:numPr>
        <w:spacing w:after="156" w:afterLines="50"/>
        <w:ind w:right="240" w:rightChars="100"/>
        <w:jc w:val="left"/>
      </w:pPr>
      <w:r>
        <w:rPr>
          <w:rFonts w:hint="eastAsia"/>
        </w:rPr>
        <w:t>pair&lt;double, double&gt; calculateEndEffectorPosition()：计算末端执行器位置</w:t>
      </w:r>
    </w:p>
    <w:p w14:paraId="20939815">
      <w:pPr>
        <w:numPr>
          <w:ilvl w:val="1"/>
          <w:numId w:val="4"/>
        </w:numPr>
        <w:spacing w:after="156" w:afterLines="50"/>
        <w:ind w:right="240" w:rightChars="100"/>
        <w:jc w:val="left"/>
        <w:rPr>
          <w:rFonts w:hint="eastAsia"/>
        </w:rPr>
      </w:pPr>
      <w:r>
        <w:rPr>
          <w:rFonts w:hint="eastAsia"/>
        </w:rPr>
        <w:t>void displayConfiguration()：显示当前机械臂配置和末端位置</w:t>
      </w:r>
    </w:p>
    <w:p w14:paraId="324056CB">
      <w:pPr>
        <w:spacing w:after="156" w:afterLines="50"/>
        <w:ind w:left="240" w:leftChars="100" w:right="240" w:rightChars="100" w:firstLine="480" w:firstLineChars="200"/>
        <w:jc w:val="left"/>
        <w:rPr>
          <w:rFonts w:hint="eastAsia"/>
        </w:rPr>
      </w:pPr>
      <w:r>
        <w:rPr>
          <w:rFonts w:hint="eastAsia"/>
        </w:rPr>
        <w:t>要求main()函数，实现以下功能：</w:t>
      </w:r>
    </w:p>
    <w:p w14:paraId="158231D3">
      <w:pPr>
        <w:numPr>
          <w:ilvl w:val="0"/>
          <w:numId w:val="5"/>
        </w:numPr>
        <w:spacing w:after="156" w:afterLines="50"/>
        <w:ind w:right="240" w:rightChars="100"/>
        <w:jc w:val="left"/>
      </w:pPr>
      <w:r>
        <w:rPr>
          <w:rFonts w:hint="eastAsia"/>
        </w:rPr>
        <w:t>创建RobotArm对象，初始化连杆长度（如L1=1.0m, L2=0.8m）</w:t>
      </w:r>
    </w:p>
    <w:p w14:paraId="6F2BA556">
      <w:pPr>
        <w:numPr>
          <w:ilvl w:val="0"/>
          <w:numId w:val="5"/>
        </w:numPr>
        <w:spacing w:after="156" w:afterLines="50"/>
        <w:ind w:right="240" w:rightChars="100"/>
        <w:jc w:val="left"/>
      </w:pPr>
      <w:r>
        <w:rPr>
          <w:rFonts w:hint="eastAsia"/>
        </w:rPr>
        <w:t>提供用户交互菜单：</w:t>
      </w:r>
    </w:p>
    <w:p w14:paraId="304946FE">
      <w:pPr>
        <w:numPr>
          <w:ilvl w:val="2"/>
          <w:numId w:val="5"/>
        </w:numPr>
        <w:spacing w:after="156" w:afterLines="50"/>
        <w:ind w:left="1843" w:right="240" w:rightChars="100"/>
        <w:jc w:val="left"/>
      </w:pPr>
      <w:r>
        <w:rPr>
          <w:rFonts w:hint="eastAsia"/>
        </w:rPr>
        <w:t>输入新的关节角度（度）</w:t>
      </w:r>
    </w:p>
    <w:p w14:paraId="7F24BCFE">
      <w:pPr>
        <w:numPr>
          <w:ilvl w:val="2"/>
          <w:numId w:val="5"/>
        </w:numPr>
        <w:spacing w:after="156" w:afterLines="50"/>
        <w:ind w:left="1843" w:right="240" w:rightChars="100"/>
        <w:jc w:val="left"/>
      </w:pPr>
      <w:r>
        <w:rPr>
          <w:rFonts w:hint="eastAsia"/>
        </w:rPr>
        <w:t>计算并显示末端位置</w:t>
      </w:r>
    </w:p>
    <w:p w14:paraId="7F3A5431">
      <w:pPr>
        <w:numPr>
          <w:ilvl w:val="2"/>
          <w:numId w:val="5"/>
        </w:numPr>
        <w:spacing w:after="156" w:afterLines="50"/>
        <w:ind w:left="1843" w:right="240" w:rightChars="100"/>
        <w:jc w:val="left"/>
      </w:pPr>
      <w:r>
        <w:rPr>
          <w:rFonts w:hint="eastAsia"/>
        </w:rPr>
        <w:t>显示当前机械臂配置</w:t>
      </w:r>
    </w:p>
    <w:p w14:paraId="03C0141B">
      <w:pPr>
        <w:numPr>
          <w:ilvl w:val="2"/>
          <w:numId w:val="5"/>
        </w:numPr>
        <w:spacing w:after="156" w:afterLines="50"/>
        <w:ind w:left="1843" w:right="240" w:rightChars="100"/>
        <w:jc w:val="left"/>
      </w:pPr>
      <w:r>
        <w:rPr>
          <w:rFonts w:hint="eastAsia"/>
        </w:rPr>
        <w:t>退出程序</w:t>
      </w:r>
    </w:p>
    <w:p w14:paraId="55896BEF">
      <w:pPr>
        <w:numPr>
          <w:ilvl w:val="2"/>
          <w:numId w:val="5"/>
        </w:numPr>
        <w:spacing w:after="156" w:afterLines="50"/>
        <w:ind w:left="1843" w:right="240" w:rightChars="100"/>
        <w:jc w:val="left"/>
      </w:pPr>
      <w:r>
        <w:rPr>
          <w:rFonts w:hint="eastAsia"/>
        </w:rPr>
        <w:t>输入验证：确保输入的角度在合理范围内（如 - 180° 至 180°）</w:t>
      </w:r>
    </w:p>
    <w:p w14:paraId="18DA6343">
      <w:pPr>
        <w:spacing w:after="156" w:afterLines="50"/>
        <w:ind w:left="425" w:leftChars="177" w:right="240" w:rightChars="100"/>
        <w:jc w:val="left"/>
        <w:rPr>
          <w:rFonts w:ascii="Segoe UI" w:hAnsi="Segoe UI" w:cs="Segoe UI"/>
          <w:color w:val="000000"/>
          <w:kern w:val="0"/>
          <w:sz w:val="27"/>
        </w:rPr>
      </w:pPr>
      <w:r>
        <w:rPr>
          <w:rStyle w:val="12"/>
          <w:rFonts w:ascii="Segoe UI" w:hAnsi="Segoe UI" w:cs="Segoe UI"/>
          <w:color w:val="000000"/>
        </w:rPr>
        <w:t>示例输出</w:t>
      </w:r>
    </w:p>
    <w:tbl>
      <w:tblPr>
        <w:tblStyle w:val="9"/>
        <w:tblW w:w="943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7"/>
        <w:gridCol w:w="5149"/>
      </w:tblGrid>
      <w:tr w14:paraId="279A1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0" w:hRule="atLeast"/>
        </w:trPr>
        <w:tc>
          <w:tcPr>
            <w:tcW w:w="4287" w:type="dxa"/>
            <w:noWrap w:val="0"/>
            <w:vAlign w:val="top"/>
          </w:tcPr>
          <w:p w14:paraId="7DA22148">
            <w:pPr>
              <w:spacing w:after="156" w:afterLines="50"/>
              <w:ind w:left="709" w:right="240" w:rightChars="100"/>
              <w:jc w:val="left"/>
              <w:rPr>
                <w:rFonts w:hint="eastAsia"/>
              </w:rPr>
            </w:pPr>
            <w:r>
              <w:t>双连杆机械臂正运动学计算器</w:t>
            </w:r>
          </w:p>
          <w:p w14:paraId="16A306E1">
            <w:pPr>
              <w:spacing w:after="156" w:afterLines="50"/>
              <w:ind w:left="709" w:right="240" w:rightChars="100"/>
              <w:jc w:val="left"/>
            </w:pPr>
            <w:r>
              <w:t>当前配置：</w:t>
            </w:r>
          </w:p>
          <w:p w14:paraId="542DD5D5">
            <w:pPr>
              <w:spacing w:after="156" w:afterLines="50"/>
              <w:ind w:left="709" w:right="240" w:rightChars="100"/>
              <w:jc w:val="left"/>
            </w:pPr>
            <w:r>
              <w:t>连杆长度：L1=1.0m, L2=0.8m</w:t>
            </w:r>
          </w:p>
          <w:p w14:paraId="0218F7F3">
            <w:pPr>
              <w:spacing w:after="156" w:afterLines="50"/>
              <w:ind w:left="709" w:right="240" w:rightChars="100"/>
              <w:jc w:val="left"/>
            </w:pPr>
            <w:r>
              <w:t>关节角度：θ1=0.0°, θ2=0.0°</w:t>
            </w:r>
          </w:p>
          <w:p w14:paraId="391B96C7">
            <w:pPr>
              <w:spacing w:after="156" w:afterLines="50"/>
              <w:ind w:left="709" w:right="240" w:rightChars="100"/>
              <w:jc w:val="left"/>
              <w:rPr>
                <w:rFonts w:hint="eastAsia"/>
              </w:rPr>
            </w:pPr>
            <w:r>
              <w:t>末端位置：(1.80, 0.00)m</w:t>
            </w:r>
          </w:p>
          <w:p w14:paraId="356DDDB5">
            <w:pPr>
              <w:spacing w:after="156" w:afterLines="50"/>
              <w:ind w:left="709" w:right="240" w:rightChars="100"/>
              <w:jc w:val="left"/>
            </w:pPr>
            <w:r>
              <w:t>请选择操作：</w:t>
            </w:r>
          </w:p>
          <w:p w14:paraId="79B4ABB7">
            <w:pPr>
              <w:spacing w:after="156" w:afterLines="50"/>
              <w:ind w:left="709" w:right="240" w:rightChars="100"/>
              <w:jc w:val="left"/>
              <w:rPr>
                <w:rFonts w:hint="eastAsia"/>
              </w:rPr>
            </w:pPr>
            <w:r>
              <w:t>1. 设置关节角度</w:t>
            </w:r>
          </w:p>
        </w:tc>
        <w:tc>
          <w:tcPr>
            <w:tcW w:w="5149" w:type="dxa"/>
            <w:noWrap w:val="0"/>
            <w:vAlign w:val="top"/>
          </w:tcPr>
          <w:p w14:paraId="3A17F7DF">
            <w:pPr>
              <w:spacing w:after="156" w:afterLines="50"/>
              <w:ind w:left="709" w:right="240" w:rightChars="100"/>
              <w:jc w:val="left"/>
            </w:pPr>
            <w:r>
              <w:t>2. 显示当前配置</w:t>
            </w:r>
          </w:p>
          <w:p w14:paraId="350411EA">
            <w:pPr>
              <w:spacing w:after="156" w:afterLines="50"/>
              <w:ind w:left="709" w:right="240" w:rightChars="100"/>
              <w:jc w:val="left"/>
            </w:pPr>
            <w:r>
              <w:t>3. 退出</w:t>
            </w:r>
          </w:p>
          <w:p w14:paraId="41D2B6E5">
            <w:pPr>
              <w:spacing w:after="156" w:afterLines="50"/>
              <w:ind w:left="709" w:right="240" w:rightChars="100"/>
              <w:jc w:val="left"/>
            </w:pPr>
            <w:r>
              <w:t>&gt; 1</w:t>
            </w:r>
          </w:p>
          <w:p w14:paraId="6E1534FB">
            <w:pPr>
              <w:spacing w:after="156" w:afterLines="50"/>
              <w:ind w:left="709" w:right="240" w:rightChars="100"/>
              <w:jc w:val="left"/>
            </w:pPr>
            <w:r>
              <w:t>输入关节角度（度）：</w:t>
            </w:r>
          </w:p>
          <w:p w14:paraId="0CFADF9A">
            <w:pPr>
              <w:spacing w:after="156" w:afterLines="50"/>
              <w:ind w:left="709" w:right="240" w:rightChars="100"/>
              <w:jc w:val="left"/>
            </w:pPr>
            <w:r>
              <w:t>θ1 = 90</w:t>
            </w:r>
          </w:p>
          <w:p w14:paraId="4F8F4A6F">
            <w:pPr>
              <w:spacing w:after="156" w:afterLines="50"/>
              <w:ind w:left="709" w:right="240" w:rightChars="100"/>
              <w:jc w:val="left"/>
              <w:rPr>
                <w:rFonts w:hint="eastAsia"/>
              </w:rPr>
            </w:pPr>
            <w:r>
              <w:t>θ2 = 45</w:t>
            </w:r>
          </w:p>
          <w:p w14:paraId="6B049D1B">
            <w:pPr>
              <w:spacing w:after="156" w:afterLines="50"/>
              <w:ind w:left="709" w:right="240" w:rightChars="100"/>
              <w:jc w:val="left"/>
            </w:pPr>
            <w:r>
              <w:t>计算结果：</w:t>
            </w:r>
          </w:p>
          <w:p w14:paraId="6A708CB0">
            <w:pPr>
              <w:spacing w:after="156" w:afterLines="50"/>
              <w:ind w:left="709" w:right="240" w:rightChars="100"/>
              <w:jc w:val="left"/>
              <w:rPr>
                <w:sz w:val="20"/>
                <w:szCs w:val="15"/>
                <w:shd w:val="pct15" w:color="auto" w:fill="FFFFFF"/>
              </w:rPr>
            </w:pPr>
            <w:r>
              <w:t>末端位置：(-0.57, 1.20)m</w:t>
            </w:r>
          </w:p>
        </w:tc>
      </w:tr>
    </w:tbl>
    <w:p w14:paraId="432C94A8">
      <w:pPr>
        <w:widowControl/>
        <w:shd w:val="clear" w:color="auto" w:fill="FFFFFF"/>
        <w:spacing w:line="285" w:lineRule="atLeast"/>
        <w:jc w:val="left"/>
        <w:rPr>
          <w:rFonts w:hint="eastAsia" w:ascii="Consolas" w:hAnsi="Consolas" w:cs="宋体"/>
          <w:color w:val="3B3B3B"/>
          <w:kern w:val="0"/>
          <w:sz w:val="21"/>
          <w:szCs w:val="21"/>
        </w:rPr>
      </w:pPr>
    </w:p>
    <w:sectPr>
      <w:footerReference r:id="rId5" w:type="default"/>
      <w:pgSz w:w="11906" w:h="16838"/>
      <w:pgMar w:top="1134" w:right="1134" w:bottom="1134" w:left="1701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4C531">
    <w:pPr>
      <w:pStyle w:val="6"/>
      <w:jc w:val="center"/>
    </w:pPr>
    <w:r>
      <w:rPr>
        <w:rFonts w:hint="eastAsia"/>
        <w:sz w:val="21"/>
        <w:szCs w:val="21"/>
      </w:rPr>
      <w:t>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</w:instrText>
    </w:r>
    <w:r>
      <w:rPr>
        <w:rFonts w:hint="eastAsia"/>
        <w:sz w:val="21"/>
        <w:szCs w:val="21"/>
      </w:rPr>
      <w:instrText xml:space="preserve">PAGE  \* Arabic  \* MERGEFORMAT</w:instrText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sz w:val="21"/>
        <w:szCs w:val="21"/>
        <w:lang/>
      </w:rPr>
      <w:t>6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  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NUMPAGES  \* Arabic  \* MERGEFORMAT </w:instrText>
    </w:r>
    <w:r>
      <w:rPr>
        <w:sz w:val="21"/>
        <w:szCs w:val="21"/>
      </w:rPr>
      <w:fldChar w:fldCharType="separate"/>
    </w:r>
    <w:r>
      <w:rPr>
        <w:sz w:val="21"/>
        <w:szCs w:val="21"/>
        <w:lang/>
      </w:rPr>
      <w:t>6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A887FC"/>
    <w:multiLevelType w:val="singleLevel"/>
    <w:tmpl w:val="DDA887F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57628DB"/>
    <w:multiLevelType w:val="multilevel"/>
    <w:tmpl w:val="057628DB"/>
    <w:lvl w:ilvl="0" w:tentative="0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20" w:hanging="440"/>
      </w:pPr>
    </w:lvl>
    <w:lvl w:ilvl="2" w:tentative="0">
      <w:start w:val="1"/>
      <w:numFmt w:val="lowerRoman"/>
      <w:lvlText w:val="%3."/>
      <w:lvlJc w:val="right"/>
      <w:pPr>
        <w:ind w:left="2160" w:hanging="440"/>
      </w:pPr>
    </w:lvl>
    <w:lvl w:ilvl="3" w:tentative="0">
      <w:start w:val="1"/>
      <w:numFmt w:val="decimal"/>
      <w:lvlText w:val="%4."/>
      <w:lvlJc w:val="left"/>
      <w:pPr>
        <w:ind w:left="2600" w:hanging="440"/>
      </w:pPr>
    </w:lvl>
    <w:lvl w:ilvl="4" w:tentative="0">
      <w:start w:val="1"/>
      <w:numFmt w:val="lowerLetter"/>
      <w:lvlText w:val="%5)"/>
      <w:lvlJc w:val="left"/>
      <w:pPr>
        <w:ind w:left="3040" w:hanging="440"/>
      </w:pPr>
    </w:lvl>
    <w:lvl w:ilvl="5" w:tentative="0">
      <w:start w:val="1"/>
      <w:numFmt w:val="lowerRoman"/>
      <w:lvlText w:val="%6."/>
      <w:lvlJc w:val="right"/>
      <w:pPr>
        <w:ind w:left="3480" w:hanging="440"/>
      </w:pPr>
    </w:lvl>
    <w:lvl w:ilvl="6" w:tentative="0">
      <w:start w:val="1"/>
      <w:numFmt w:val="decimal"/>
      <w:lvlText w:val="%7."/>
      <w:lvlJc w:val="left"/>
      <w:pPr>
        <w:ind w:left="3920" w:hanging="440"/>
      </w:pPr>
    </w:lvl>
    <w:lvl w:ilvl="7" w:tentative="0">
      <w:start w:val="1"/>
      <w:numFmt w:val="lowerLetter"/>
      <w:lvlText w:val="%8)"/>
      <w:lvlJc w:val="left"/>
      <w:pPr>
        <w:ind w:left="4360" w:hanging="440"/>
      </w:pPr>
    </w:lvl>
    <w:lvl w:ilvl="8" w:tentative="0">
      <w:start w:val="1"/>
      <w:numFmt w:val="lowerRoman"/>
      <w:lvlText w:val="%9."/>
      <w:lvlJc w:val="right"/>
      <w:pPr>
        <w:ind w:left="4800" w:hanging="440"/>
      </w:pPr>
    </w:lvl>
  </w:abstractNum>
  <w:abstractNum w:abstractNumId="2">
    <w:nsid w:val="20936909"/>
    <w:multiLevelType w:val="multilevel"/>
    <w:tmpl w:val="20936909"/>
    <w:lvl w:ilvl="0" w:tentative="0">
      <w:start w:val="1"/>
      <w:numFmt w:val="lowerLetter"/>
      <w:lvlText w:val="%1)"/>
      <w:lvlJc w:val="left"/>
      <w:pPr>
        <w:ind w:left="1360" w:hanging="440"/>
      </w:pPr>
    </w:lvl>
    <w:lvl w:ilvl="1" w:tentative="0">
      <w:start w:val="1"/>
      <w:numFmt w:val="lowerLetter"/>
      <w:lvlText w:val="%2)"/>
      <w:lvlJc w:val="left"/>
      <w:pPr>
        <w:ind w:left="1800" w:hanging="440"/>
      </w:pPr>
    </w:lvl>
    <w:lvl w:ilvl="2" w:tentative="0">
      <w:start w:val="1"/>
      <w:numFmt w:val="lowerRoman"/>
      <w:lvlText w:val="%3."/>
      <w:lvlJc w:val="right"/>
      <w:pPr>
        <w:ind w:left="2240" w:hanging="440"/>
      </w:pPr>
    </w:lvl>
    <w:lvl w:ilvl="3" w:tentative="0">
      <w:start w:val="1"/>
      <w:numFmt w:val="decimal"/>
      <w:lvlText w:val="%4."/>
      <w:lvlJc w:val="left"/>
      <w:pPr>
        <w:ind w:left="2680" w:hanging="440"/>
      </w:pPr>
    </w:lvl>
    <w:lvl w:ilvl="4" w:tentative="0">
      <w:start w:val="1"/>
      <w:numFmt w:val="lowerLetter"/>
      <w:lvlText w:val="%5)"/>
      <w:lvlJc w:val="left"/>
      <w:pPr>
        <w:ind w:left="3120" w:hanging="440"/>
      </w:pPr>
    </w:lvl>
    <w:lvl w:ilvl="5" w:tentative="0">
      <w:start w:val="1"/>
      <w:numFmt w:val="lowerRoman"/>
      <w:lvlText w:val="%6."/>
      <w:lvlJc w:val="right"/>
      <w:pPr>
        <w:ind w:left="3560" w:hanging="440"/>
      </w:pPr>
    </w:lvl>
    <w:lvl w:ilvl="6" w:tentative="0">
      <w:start w:val="1"/>
      <w:numFmt w:val="decimal"/>
      <w:lvlText w:val="%7."/>
      <w:lvlJc w:val="left"/>
      <w:pPr>
        <w:ind w:left="4000" w:hanging="440"/>
      </w:pPr>
    </w:lvl>
    <w:lvl w:ilvl="7" w:tentative="0">
      <w:start w:val="1"/>
      <w:numFmt w:val="lowerLetter"/>
      <w:lvlText w:val="%8)"/>
      <w:lvlJc w:val="left"/>
      <w:pPr>
        <w:ind w:left="4440" w:hanging="440"/>
      </w:pPr>
    </w:lvl>
    <w:lvl w:ilvl="8" w:tentative="0">
      <w:start w:val="1"/>
      <w:numFmt w:val="lowerRoman"/>
      <w:lvlText w:val="%9."/>
      <w:lvlJc w:val="right"/>
      <w:pPr>
        <w:ind w:left="4880" w:hanging="440"/>
      </w:pPr>
    </w:lvl>
  </w:abstractNum>
  <w:abstractNum w:abstractNumId="3">
    <w:nsid w:val="45133A7C"/>
    <w:multiLevelType w:val="multilevel"/>
    <w:tmpl w:val="45133A7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7DAC7261"/>
    <w:multiLevelType w:val="multilevel"/>
    <w:tmpl w:val="7DAC726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4NTkwNmFiY2M5MGQzMzUyYmZkYTI0Zjg4Nzk3MmQifQ=="/>
  </w:docVars>
  <w:rsids>
    <w:rsidRoot w:val="00172A27"/>
    <w:rsid w:val="000576CF"/>
    <w:rsid w:val="00062A2B"/>
    <w:rsid w:val="00063EB1"/>
    <w:rsid w:val="000723CC"/>
    <w:rsid w:val="0009218F"/>
    <w:rsid w:val="00110DE4"/>
    <w:rsid w:val="00111DC7"/>
    <w:rsid w:val="0017310D"/>
    <w:rsid w:val="00251527"/>
    <w:rsid w:val="0025782E"/>
    <w:rsid w:val="00286015"/>
    <w:rsid w:val="00321203"/>
    <w:rsid w:val="00325443"/>
    <w:rsid w:val="0033646D"/>
    <w:rsid w:val="0035487C"/>
    <w:rsid w:val="003C63CF"/>
    <w:rsid w:val="0041503D"/>
    <w:rsid w:val="004406CC"/>
    <w:rsid w:val="00484D23"/>
    <w:rsid w:val="005858DF"/>
    <w:rsid w:val="005F7C25"/>
    <w:rsid w:val="0072438F"/>
    <w:rsid w:val="007D3B45"/>
    <w:rsid w:val="00802872"/>
    <w:rsid w:val="008710EA"/>
    <w:rsid w:val="008F2FF6"/>
    <w:rsid w:val="009073E3"/>
    <w:rsid w:val="009414B9"/>
    <w:rsid w:val="00977857"/>
    <w:rsid w:val="009A39DC"/>
    <w:rsid w:val="009C5EFD"/>
    <w:rsid w:val="009E4474"/>
    <w:rsid w:val="00A17101"/>
    <w:rsid w:val="00A845C3"/>
    <w:rsid w:val="00AA1D32"/>
    <w:rsid w:val="00CB1FD8"/>
    <w:rsid w:val="00CE5068"/>
    <w:rsid w:val="00D63625"/>
    <w:rsid w:val="00E32BFE"/>
    <w:rsid w:val="00EE6334"/>
    <w:rsid w:val="00F363B3"/>
    <w:rsid w:val="00F61C5E"/>
    <w:rsid w:val="00F716AA"/>
    <w:rsid w:val="04003C23"/>
    <w:rsid w:val="051416E4"/>
    <w:rsid w:val="06E67C1D"/>
    <w:rsid w:val="08957323"/>
    <w:rsid w:val="0B2B45AD"/>
    <w:rsid w:val="0BD36985"/>
    <w:rsid w:val="0BF37C3B"/>
    <w:rsid w:val="0C260B34"/>
    <w:rsid w:val="0C8342F8"/>
    <w:rsid w:val="0ECC307F"/>
    <w:rsid w:val="0F06482E"/>
    <w:rsid w:val="0F9110BF"/>
    <w:rsid w:val="11A8140C"/>
    <w:rsid w:val="12A423A3"/>
    <w:rsid w:val="15653197"/>
    <w:rsid w:val="15B75835"/>
    <w:rsid w:val="165D620F"/>
    <w:rsid w:val="1EFB350D"/>
    <w:rsid w:val="1F3C348A"/>
    <w:rsid w:val="21EE2531"/>
    <w:rsid w:val="22A83432"/>
    <w:rsid w:val="23A9552D"/>
    <w:rsid w:val="25362573"/>
    <w:rsid w:val="27AC64D2"/>
    <w:rsid w:val="28786D32"/>
    <w:rsid w:val="29DB521D"/>
    <w:rsid w:val="2A215947"/>
    <w:rsid w:val="2B9D4152"/>
    <w:rsid w:val="2C433EC3"/>
    <w:rsid w:val="302D68D2"/>
    <w:rsid w:val="307D1EE2"/>
    <w:rsid w:val="33E43892"/>
    <w:rsid w:val="365F038A"/>
    <w:rsid w:val="3C073099"/>
    <w:rsid w:val="3CB970F7"/>
    <w:rsid w:val="3D0A4A25"/>
    <w:rsid w:val="3D624A2B"/>
    <w:rsid w:val="419C6B74"/>
    <w:rsid w:val="47A75D6C"/>
    <w:rsid w:val="4C6E1878"/>
    <w:rsid w:val="4FAD3644"/>
    <w:rsid w:val="567D6779"/>
    <w:rsid w:val="59811D74"/>
    <w:rsid w:val="5AA93841"/>
    <w:rsid w:val="5B0D745F"/>
    <w:rsid w:val="5B686067"/>
    <w:rsid w:val="5BEB4D3F"/>
    <w:rsid w:val="60583F20"/>
    <w:rsid w:val="612F05F2"/>
    <w:rsid w:val="64E22181"/>
    <w:rsid w:val="67025E35"/>
    <w:rsid w:val="697B5968"/>
    <w:rsid w:val="69922AD7"/>
    <w:rsid w:val="69FD7780"/>
    <w:rsid w:val="6AD872EF"/>
    <w:rsid w:val="6E7D5BA8"/>
    <w:rsid w:val="6EA34AC2"/>
    <w:rsid w:val="77E22E88"/>
    <w:rsid w:val="79D51B05"/>
    <w:rsid w:val="7CA962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="50" w:afterLines="50" w:afterAutospacing="0" w:line="600" w:lineRule="exact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Lines="0" w:beforeAutospacing="0" w:afterAutospacing="0" w:line="400" w:lineRule="exact"/>
      <w:outlineLvl w:val="1"/>
    </w:pPr>
  </w:style>
  <w:style w:type="paragraph" w:styleId="4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5"/>
    <w:semiHidden/>
    <w:unhideWhenUsed/>
    <w:qFormat/>
    <w:uiPriority w:val="0"/>
    <w:pPr>
      <w:keepNext/>
      <w:keepLines/>
      <w:spacing w:before="280" w:after="290" w:line="376" w:lineRule="atLeast"/>
      <w:outlineLvl w:val="3"/>
    </w:pPr>
    <w:rPr>
      <w:rFonts w:ascii="等线 Light" w:hAnsi="等线 Light" w:eastAsia="等线 Light" w:cs="Times New Roman"/>
      <w:b/>
      <w:bCs/>
      <w:sz w:val="28"/>
      <w:szCs w:val="28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Style w:val="9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qFormat/>
    <w:uiPriority w:val="22"/>
    <w:rPr>
      <w:b/>
      <w:bCs/>
    </w:rPr>
  </w:style>
  <w:style w:type="character" w:styleId="13">
    <w:name w:val="HTML Code"/>
    <w:unhideWhenUsed/>
    <w:uiPriority w:val="99"/>
    <w:rPr>
      <w:rFonts w:ascii="宋体" w:hAnsi="宋体" w:eastAsia="宋体" w:cs="宋体"/>
      <w:sz w:val="24"/>
      <w:szCs w:val="24"/>
    </w:rPr>
  </w:style>
  <w:style w:type="character" w:styleId="14">
    <w:name w:val="annotation reference"/>
    <w:uiPriority w:val="0"/>
    <w:rPr>
      <w:sz w:val="21"/>
      <w:szCs w:val="21"/>
    </w:rPr>
  </w:style>
  <w:style w:type="character" w:customStyle="1" w:styleId="15">
    <w:name w:val="标题 4 字符"/>
    <w:link w:val="5"/>
    <w:semiHidden/>
    <w:uiPriority w:val="0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character" w:customStyle="1" w:styleId="16">
    <w:name w:val="标题 3 字符"/>
    <w:link w:val="4"/>
    <w:semiHidden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2189</Words>
  <Characters>4178</Characters>
  <Lines>42</Lines>
  <Paragraphs>11</Paragraphs>
  <TotalTime>0</TotalTime>
  <ScaleCrop>false</ScaleCrop>
  <LinksUpToDate>false</LinksUpToDate>
  <CharactersWithSpaces>5003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2025-06-18T03:34:00Z</dcterms:created>
  <dc:creator>16406</dc:creator>
  <cp:lastModifiedBy>极简</cp:lastModifiedBy>
  <cp:lastPrinted>2023-04-08T02:13:00Z</cp:lastPrinted>
  <dcterms:modified xsi:type="dcterms:W3CDTF">2026-08-20T05:49:02Z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6B4829136AB040C9838019C5AE444D0B_13</vt:lpwstr>
  </property>
  <property fmtid="{D5CDD505-2E9C-101B-9397-08002B2CF9AE}" pid="4" name="KSOTemplateDocerSaveRecord">
    <vt:lpwstr>eyJoZGlkIjoiMTM2ZjE2Yzk4OTY2MWE0YmUxYmJiNzYwYzdmNWFmOWQiLCJ1c2VySWQiOiIzNjIzMjk2MzMifQ==</vt:lpwstr>
  </property>
</Properties>
</file>