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4A19" w14:textId="0C9BFCA8" w:rsidR="00AD6CFF" w:rsidRDefault="00AD6CFF" w:rsidP="00AD6CFF">
      <w:pPr>
        <w:ind w:firstLineChars="100" w:firstLine="440"/>
        <w:jc w:val="center"/>
        <w:rPr>
          <w:rFonts w:ascii="宋体" w:eastAsia="宋体" w:hAnsi="宋体"/>
          <w:b/>
          <w:bCs/>
          <w:sz w:val="44"/>
          <w:szCs w:val="44"/>
        </w:rPr>
      </w:pPr>
    </w:p>
    <w:p w14:paraId="573864CA" w14:textId="77777777" w:rsidR="00CD5694" w:rsidRDefault="00CD5694" w:rsidP="00AD6CFF">
      <w:pPr>
        <w:ind w:firstLineChars="100" w:firstLine="440"/>
        <w:jc w:val="center"/>
        <w:rPr>
          <w:rFonts w:ascii="宋体" w:eastAsia="宋体" w:hAnsi="宋体"/>
          <w:b/>
          <w:bCs/>
          <w:sz w:val="44"/>
          <w:szCs w:val="44"/>
        </w:rPr>
      </w:pPr>
    </w:p>
    <w:p w14:paraId="0E134605" w14:textId="62065B3B" w:rsidR="00AD6CFF" w:rsidRDefault="00AD6CFF" w:rsidP="008576E3">
      <w:pPr>
        <w:jc w:val="center"/>
        <w:rPr>
          <w:rFonts w:ascii="宋体" w:eastAsia="宋体" w:hAnsi="宋体"/>
          <w:b/>
          <w:bCs/>
          <w:sz w:val="44"/>
          <w:szCs w:val="44"/>
        </w:rPr>
      </w:pPr>
      <w:r>
        <w:rPr>
          <w:rFonts w:ascii="宋体" w:eastAsia="宋体" w:hAnsi="宋体" w:hint="eastAsia"/>
          <w:b/>
          <w:bCs/>
          <w:sz w:val="44"/>
          <w:szCs w:val="44"/>
        </w:rPr>
        <w:t>《</w:t>
      </w:r>
      <w:r w:rsidR="00054209">
        <w:rPr>
          <w:rFonts w:ascii="宋体" w:eastAsia="宋体" w:hAnsi="宋体" w:hint="eastAsia"/>
          <w:b/>
          <w:bCs/>
          <w:sz w:val="44"/>
          <w:szCs w:val="44"/>
        </w:rPr>
        <w:t>网络安全法</w:t>
      </w:r>
      <w:r>
        <w:rPr>
          <w:rFonts w:ascii="宋体" w:eastAsia="宋体" w:hAnsi="宋体" w:hint="eastAsia"/>
          <w:b/>
          <w:bCs/>
          <w:sz w:val="44"/>
          <w:szCs w:val="44"/>
        </w:rPr>
        <w:t>》课程论文</w:t>
      </w:r>
    </w:p>
    <w:p w14:paraId="42F6B4E8" w14:textId="77777777" w:rsidR="00AD6CFF" w:rsidRDefault="00AD6CFF" w:rsidP="00AD6CFF">
      <w:pPr>
        <w:ind w:firstLineChars="100" w:firstLine="440"/>
        <w:jc w:val="center"/>
        <w:rPr>
          <w:rFonts w:ascii="宋体" w:eastAsia="宋体" w:hAnsi="宋体"/>
          <w:b/>
          <w:bCs/>
          <w:sz w:val="44"/>
          <w:szCs w:val="44"/>
        </w:rPr>
      </w:pPr>
    </w:p>
    <w:p w14:paraId="6DAE5F7E" w14:textId="77777777" w:rsidR="00054209" w:rsidRPr="00780AC9" w:rsidRDefault="00054209" w:rsidP="00054209">
      <w:pPr>
        <w:pStyle w:val="a8"/>
      </w:pPr>
      <w:r w:rsidRPr="00780AC9">
        <w:rPr>
          <w:rFonts w:hint="eastAsia"/>
        </w:rPr>
        <w:t>物联网的法律问题</w:t>
      </w:r>
    </w:p>
    <w:p w14:paraId="7FF610B6" w14:textId="77777777" w:rsidR="00AD6CFF" w:rsidRPr="004F2920" w:rsidRDefault="00AD6CFF" w:rsidP="00AD6CFF">
      <w:pPr>
        <w:ind w:firstLineChars="100" w:firstLine="240"/>
        <w:jc w:val="center"/>
        <w:rPr>
          <w:rFonts w:ascii="宋体" w:eastAsia="宋体" w:hAnsi="宋体"/>
          <w:sz w:val="24"/>
          <w:szCs w:val="24"/>
        </w:rPr>
      </w:pPr>
    </w:p>
    <w:p w14:paraId="1DEC0C95" w14:textId="77777777" w:rsidR="00AD6CFF" w:rsidRPr="004F2920" w:rsidRDefault="00AD6CFF" w:rsidP="00AD6CFF">
      <w:pPr>
        <w:ind w:firstLineChars="100" w:firstLine="240"/>
        <w:jc w:val="center"/>
        <w:rPr>
          <w:rFonts w:ascii="宋体" w:eastAsia="宋体" w:hAnsi="宋体"/>
          <w:sz w:val="24"/>
          <w:szCs w:val="24"/>
        </w:rPr>
      </w:pPr>
    </w:p>
    <w:p w14:paraId="03AB6A5A" w14:textId="77777777" w:rsidR="00AD6CFF" w:rsidRPr="004F2920" w:rsidRDefault="00AD6CFF" w:rsidP="00AD6CFF">
      <w:pPr>
        <w:ind w:firstLineChars="100" w:firstLine="240"/>
        <w:jc w:val="center"/>
        <w:rPr>
          <w:rFonts w:ascii="宋体" w:eastAsia="宋体" w:hAnsi="宋体"/>
          <w:sz w:val="24"/>
          <w:szCs w:val="24"/>
        </w:rPr>
      </w:pPr>
    </w:p>
    <w:p w14:paraId="621BB757" w14:textId="77777777" w:rsidR="00AD6CFF" w:rsidRPr="004F2920" w:rsidRDefault="00AD6CFF" w:rsidP="00AD6CFF">
      <w:pPr>
        <w:ind w:firstLineChars="100" w:firstLine="280"/>
        <w:jc w:val="center"/>
        <w:rPr>
          <w:rFonts w:ascii="宋体" w:eastAsia="宋体" w:hAnsi="宋体"/>
          <w:sz w:val="28"/>
          <w:szCs w:val="28"/>
        </w:rPr>
      </w:pPr>
    </w:p>
    <w:p w14:paraId="5C556ABB" w14:textId="714C335B" w:rsidR="00AD6CFF" w:rsidRPr="004F2920" w:rsidRDefault="00AD6CFF" w:rsidP="00AD6CFF">
      <w:pPr>
        <w:ind w:left="2940" w:firstLineChars="150" w:firstLine="420"/>
        <w:rPr>
          <w:rFonts w:ascii="宋体" w:eastAsia="宋体" w:hAnsi="宋体"/>
          <w:sz w:val="28"/>
          <w:szCs w:val="28"/>
        </w:rPr>
      </w:pPr>
      <w:r w:rsidRPr="004F2920">
        <w:rPr>
          <w:rFonts w:ascii="宋体" w:eastAsia="宋体" w:hAnsi="宋体" w:hint="eastAsia"/>
          <w:sz w:val="28"/>
          <w:szCs w:val="28"/>
        </w:rPr>
        <w:t>年级：</w:t>
      </w:r>
      <w:r w:rsidRPr="004F2920">
        <w:rPr>
          <w:rFonts w:ascii="宋体" w:eastAsia="宋体" w:hAnsi="宋体"/>
          <w:sz w:val="28"/>
          <w:szCs w:val="28"/>
        </w:rPr>
        <w:t xml:space="preserve"> </w:t>
      </w:r>
      <w:r w:rsidR="00B86B7D">
        <w:rPr>
          <w:rFonts w:ascii="宋体" w:eastAsia="宋体" w:hAnsi="宋体"/>
          <w:sz w:val="28"/>
          <w:szCs w:val="28"/>
        </w:rPr>
        <w:t>2020</w:t>
      </w:r>
      <w:r w:rsidR="00B86B7D">
        <w:rPr>
          <w:rFonts w:ascii="宋体" w:eastAsia="宋体" w:hAnsi="宋体" w:hint="eastAsia"/>
          <w:sz w:val="28"/>
          <w:szCs w:val="28"/>
        </w:rPr>
        <w:t>级</w:t>
      </w:r>
    </w:p>
    <w:p w14:paraId="53EC77E0" w14:textId="58E47947" w:rsidR="00AD6CFF" w:rsidRPr="004F2920" w:rsidRDefault="00AD6CFF" w:rsidP="00AD6CFF">
      <w:pPr>
        <w:ind w:left="2940" w:firstLineChars="150" w:firstLine="420"/>
        <w:rPr>
          <w:rFonts w:ascii="宋体" w:eastAsia="宋体" w:hAnsi="宋体"/>
          <w:sz w:val="28"/>
          <w:szCs w:val="28"/>
        </w:rPr>
      </w:pPr>
      <w:r w:rsidRPr="004F2920">
        <w:rPr>
          <w:rFonts w:ascii="宋体" w:eastAsia="宋体" w:hAnsi="宋体" w:hint="eastAsia"/>
          <w:sz w:val="28"/>
          <w:szCs w:val="28"/>
        </w:rPr>
        <w:t>专业：</w:t>
      </w:r>
      <w:r w:rsidRPr="004F2920">
        <w:rPr>
          <w:rFonts w:ascii="宋体" w:eastAsia="宋体" w:hAnsi="宋体"/>
          <w:sz w:val="28"/>
          <w:szCs w:val="28"/>
        </w:rPr>
        <w:t xml:space="preserve"> </w:t>
      </w:r>
      <w:r w:rsidR="00B86B7D">
        <w:rPr>
          <w:rFonts w:ascii="宋体" w:eastAsia="宋体" w:hAnsi="宋体" w:hint="eastAsia"/>
          <w:sz w:val="28"/>
          <w:szCs w:val="28"/>
        </w:rPr>
        <w:t>网络空间安全专业</w:t>
      </w:r>
    </w:p>
    <w:p w14:paraId="31BFB474" w14:textId="500D7DCC" w:rsidR="00AD6CFF" w:rsidRPr="004F2920" w:rsidRDefault="00AD6CFF" w:rsidP="00AD6CFF">
      <w:pPr>
        <w:ind w:left="2940" w:firstLineChars="150" w:firstLine="420"/>
        <w:rPr>
          <w:rFonts w:ascii="宋体" w:eastAsia="宋体" w:hAnsi="宋体"/>
          <w:sz w:val="28"/>
          <w:szCs w:val="28"/>
        </w:rPr>
      </w:pPr>
      <w:r w:rsidRPr="004F2920">
        <w:rPr>
          <w:rFonts w:ascii="宋体" w:eastAsia="宋体" w:hAnsi="宋体" w:hint="eastAsia"/>
          <w:sz w:val="28"/>
          <w:szCs w:val="28"/>
        </w:rPr>
        <w:t>姓名：</w:t>
      </w:r>
      <w:r w:rsidRPr="004F2920">
        <w:rPr>
          <w:rFonts w:ascii="宋体" w:eastAsia="宋体" w:hAnsi="宋体"/>
          <w:sz w:val="28"/>
          <w:szCs w:val="28"/>
        </w:rPr>
        <w:t xml:space="preserve"> </w:t>
      </w:r>
      <w:r w:rsidR="00B86B7D">
        <w:rPr>
          <w:rFonts w:ascii="宋体" w:eastAsia="宋体" w:hAnsi="宋体" w:hint="eastAsia"/>
          <w:sz w:val="28"/>
          <w:szCs w:val="28"/>
        </w:rPr>
        <w:t>林于翔</w:t>
      </w:r>
    </w:p>
    <w:p w14:paraId="227A8515" w14:textId="201EA35B" w:rsidR="00AD6CFF" w:rsidRPr="004F2920" w:rsidRDefault="00AD6CFF" w:rsidP="00AD6CFF">
      <w:pPr>
        <w:ind w:left="2940" w:firstLineChars="150" w:firstLine="420"/>
        <w:rPr>
          <w:rFonts w:ascii="宋体" w:eastAsia="宋体" w:hAnsi="宋体"/>
          <w:sz w:val="28"/>
          <w:szCs w:val="28"/>
        </w:rPr>
      </w:pPr>
      <w:r w:rsidRPr="004F2920">
        <w:rPr>
          <w:rFonts w:ascii="宋体" w:eastAsia="宋体" w:hAnsi="宋体" w:hint="eastAsia"/>
          <w:sz w:val="28"/>
          <w:szCs w:val="28"/>
        </w:rPr>
        <w:t>班级：</w:t>
      </w:r>
      <w:r w:rsidR="00B86B7D">
        <w:rPr>
          <w:rFonts w:ascii="宋体" w:eastAsia="宋体" w:hAnsi="宋体" w:hint="eastAsia"/>
          <w:sz w:val="28"/>
          <w:szCs w:val="28"/>
        </w:rPr>
        <w:t>2</w:t>
      </w:r>
      <w:r w:rsidR="00B86B7D">
        <w:rPr>
          <w:rFonts w:ascii="宋体" w:eastAsia="宋体" w:hAnsi="宋体"/>
          <w:sz w:val="28"/>
          <w:szCs w:val="28"/>
        </w:rPr>
        <w:t>020211806</w:t>
      </w:r>
    </w:p>
    <w:p w14:paraId="51504048" w14:textId="454102BD" w:rsidR="00AD6CFF" w:rsidRPr="004F2920" w:rsidRDefault="00AD6CFF" w:rsidP="00AD6CFF">
      <w:pPr>
        <w:ind w:left="2940" w:firstLineChars="150" w:firstLine="420"/>
        <w:rPr>
          <w:rFonts w:ascii="宋体" w:eastAsia="宋体" w:hAnsi="宋体"/>
          <w:sz w:val="28"/>
          <w:szCs w:val="28"/>
        </w:rPr>
      </w:pPr>
      <w:r w:rsidRPr="004F2920">
        <w:rPr>
          <w:rFonts w:ascii="宋体" w:eastAsia="宋体" w:hAnsi="宋体" w:hint="eastAsia"/>
          <w:sz w:val="28"/>
          <w:szCs w:val="28"/>
        </w:rPr>
        <w:t>学号：</w:t>
      </w:r>
      <w:r w:rsidR="00B86B7D">
        <w:rPr>
          <w:rFonts w:ascii="宋体" w:eastAsia="宋体" w:hAnsi="宋体" w:hint="eastAsia"/>
          <w:sz w:val="28"/>
          <w:szCs w:val="28"/>
        </w:rPr>
        <w:t>2</w:t>
      </w:r>
      <w:r w:rsidR="00B86B7D">
        <w:rPr>
          <w:rFonts w:ascii="宋体" w:eastAsia="宋体" w:hAnsi="宋体"/>
          <w:sz w:val="28"/>
          <w:szCs w:val="28"/>
        </w:rPr>
        <w:t>020211919</w:t>
      </w:r>
    </w:p>
    <w:p w14:paraId="0EBEF934" w14:textId="3DCD075A" w:rsidR="00AD6CFF" w:rsidRDefault="00AD6CFF" w:rsidP="00AD6CFF">
      <w:pPr>
        <w:ind w:left="2940" w:firstLineChars="150" w:firstLine="420"/>
        <w:rPr>
          <w:rFonts w:ascii="宋体" w:eastAsia="宋体" w:hAnsi="宋体"/>
          <w:sz w:val="28"/>
          <w:szCs w:val="28"/>
        </w:rPr>
      </w:pPr>
    </w:p>
    <w:p w14:paraId="7D9FE0C8" w14:textId="797F57BB" w:rsidR="006B5307" w:rsidRDefault="006B5307" w:rsidP="00AD6CFF">
      <w:pPr>
        <w:ind w:left="2940" w:firstLineChars="150" w:firstLine="420"/>
        <w:rPr>
          <w:rFonts w:ascii="宋体" w:eastAsia="宋体" w:hAnsi="宋体"/>
          <w:sz w:val="28"/>
          <w:szCs w:val="28"/>
        </w:rPr>
      </w:pPr>
    </w:p>
    <w:p w14:paraId="2555A389" w14:textId="616F8952" w:rsidR="006B5307" w:rsidRDefault="006B5307" w:rsidP="00AD6CFF">
      <w:pPr>
        <w:ind w:left="2940" w:firstLineChars="150" w:firstLine="420"/>
        <w:rPr>
          <w:rFonts w:ascii="宋体" w:eastAsia="宋体" w:hAnsi="宋体"/>
          <w:sz w:val="28"/>
          <w:szCs w:val="28"/>
        </w:rPr>
      </w:pPr>
    </w:p>
    <w:p w14:paraId="2A497C84" w14:textId="77777777" w:rsidR="006B5307" w:rsidRPr="004F2920" w:rsidRDefault="006B5307" w:rsidP="00B86B7D">
      <w:pPr>
        <w:rPr>
          <w:rFonts w:ascii="宋体" w:eastAsia="宋体" w:hAnsi="宋体" w:hint="eastAsia"/>
          <w:sz w:val="28"/>
          <w:szCs w:val="28"/>
        </w:rPr>
      </w:pPr>
    </w:p>
    <w:p w14:paraId="4F6AFAB5" w14:textId="21A3D3CC" w:rsidR="00AD6CFF" w:rsidRPr="004F2920" w:rsidRDefault="00AC77E0" w:rsidP="00AD6CFF">
      <w:pPr>
        <w:jc w:val="center"/>
        <w:rPr>
          <w:rFonts w:ascii="宋体" w:eastAsia="宋体" w:hAnsi="宋体"/>
          <w:sz w:val="28"/>
          <w:szCs w:val="28"/>
        </w:rPr>
      </w:pPr>
      <w:r>
        <w:rPr>
          <w:rFonts w:ascii="宋体" w:eastAsia="宋体" w:hAnsi="宋体"/>
          <w:sz w:val="28"/>
          <w:szCs w:val="28"/>
        </w:rPr>
        <w:t>202</w:t>
      </w:r>
      <w:r w:rsidR="00B86B7D">
        <w:rPr>
          <w:rFonts w:ascii="宋体" w:eastAsia="宋体" w:hAnsi="宋体"/>
          <w:sz w:val="28"/>
          <w:szCs w:val="28"/>
        </w:rPr>
        <w:t>2</w:t>
      </w:r>
      <w:r w:rsidR="00AD6CFF" w:rsidRPr="004F2920">
        <w:rPr>
          <w:rFonts w:ascii="宋体" w:eastAsia="宋体" w:hAnsi="宋体" w:hint="eastAsia"/>
          <w:sz w:val="28"/>
          <w:szCs w:val="28"/>
        </w:rPr>
        <w:t>年</w:t>
      </w:r>
      <w:r w:rsidR="00B86B7D">
        <w:rPr>
          <w:rFonts w:ascii="宋体" w:eastAsia="宋体" w:hAnsi="宋体"/>
          <w:sz w:val="28"/>
          <w:szCs w:val="28"/>
        </w:rPr>
        <w:t>11</w:t>
      </w:r>
      <w:r w:rsidR="00AD6CFF" w:rsidRPr="004F2920">
        <w:rPr>
          <w:rFonts w:ascii="宋体" w:eastAsia="宋体" w:hAnsi="宋体" w:hint="eastAsia"/>
          <w:sz w:val="28"/>
          <w:szCs w:val="28"/>
        </w:rPr>
        <w:t>月</w:t>
      </w:r>
      <w:r w:rsidR="00B86B7D">
        <w:rPr>
          <w:rFonts w:ascii="宋体" w:eastAsia="宋体" w:hAnsi="宋体"/>
          <w:sz w:val="28"/>
          <w:szCs w:val="28"/>
        </w:rPr>
        <w:t>7</w:t>
      </w:r>
      <w:r w:rsidR="00AD6CFF">
        <w:rPr>
          <w:rFonts w:ascii="宋体" w:eastAsia="宋体" w:hAnsi="宋体" w:hint="eastAsia"/>
          <w:sz w:val="28"/>
          <w:szCs w:val="28"/>
        </w:rPr>
        <w:t>日</w:t>
      </w:r>
    </w:p>
    <w:p w14:paraId="6D68C692" w14:textId="77777777" w:rsidR="00AD6CFF" w:rsidRDefault="00AD6CFF"/>
    <w:p w14:paraId="5854A9D0" w14:textId="77777777" w:rsidR="00AD6CFF" w:rsidRDefault="00AD6CFF">
      <w:pPr>
        <w:widowControl/>
        <w:jc w:val="left"/>
      </w:pPr>
      <w:r>
        <w:br w:type="page"/>
      </w:r>
    </w:p>
    <w:p w14:paraId="75C5A5DA" w14:textId="77777777" w:rsidR="00611D77" w:rsidRPr="00780AC9" w:rsidRDefault="00611D77" w:rsidP="00611D77">
      <w:pPr>
        <w:pStyle w:val="a8"/>
      </w:pPr>
      <w:r w:rsidRPr="00780AC9">
        <w:rPr>
          <w:rFonts w:hint="eastAsia"/>
        </w:rPr>
        <w:lastRenderedPageBreak/>
        <w:t>物联网的法律问题</w:t>
      </w:r>
    </w:p>
    <w:p w14:paraId="74EAA507" w14:textId="3865FFCB" w:rsidR="00AD6CFF" w:rsidRPr="0014085F" w:rsidRDefault="00AD6CFF" w:rsidP="00AD6CFF">
      <w:pPr>
        <w:spacing w:line="360" w:lineRule="auto"/>
        <w:rPr>
          <w:rFonts w:ascii="楷体" w:eastAsia="楷体" w:hAnsi="楷体"/>
          <w:sz w:val="24"/>
          <w:szCs w:val="24"/>
        </w:rPr>
      </w:pPr>
    </w:p>
    <w:p w14:paraId="65F4F6FF" w14:textId="77777777" w:rsidR="00611D77" w:rsidRDefault="00AD6CFF" w:rsidP="00611D77">
      <w:pPr>
        <w:pStyle w:val="ab"/>
      </w:pPr>
      <w:r w:rsidRPr="00BC0A2D">
        <w:rPr>
          <w:rFonts w:hint="eastAsia"/>
          <w:b/>
          <w:bCs/>
        </w:rPr>
        <w:t>【摘要】</w:t>
      </w:r>
      <w:r w:rsidR="00611D77" w:rsidRPr="00611D77">
        <w:t>物联网的推广和应用给我们的生活带来了翻天覆地的变化，但同时也催生了诸多法律问题，对公民隐私权保护、企业知识产权策略、国家网络信息安全等提出了挑战。对这些问题进行理性分析和预估，有针对性地提出法律完善建议，可以更好地防范高科技发展带来的法律风险。</w:t>
      </w:r>
    </w:p>
    <w:p w14:paraId="1AF46295" w14:textId="0728EE17" w:rsidR="00611D77" w:rsidRPr="00BC0A2D" w:rsidRDefault="00611D77" w:rsidP="00611D77">
      <w:pPr>
        <w:pStyle w:val="ab"/>
      </w:pPr>
      <w:r w:rsidRPr="00BC0A2D">
        <w:rPr>
          <w:rFonts w:hint="eastAsia"/>
          <w:b/>
          <w:bCs/>
        </w:rPr>
        <w:t>【关键词】</w:t>
      </w:r>
      <w:r>
        <w:rPr>
          <w:rFonts w:hint="eastAsia"/>
        </w:rPr>
        <w:t xml:space="preserve">物联网 </w:t>
      </w:r>
      <w:r>
        <w:t xml:space="preserve"> </w:t>
      </w:r>
      <w:r>
        <w:rPr>
          <w:rFonts w:hint="eastAsia"/>
        </w:rPr>
        <w:t xml:space="preserve">隐私权 </w:t>
      </w:r>
      <w:r>
        <w:t xml:space="preserve"> </w:t>
      </w:r>
      <w:r>
        <w:rPr>
          <w:rFonts w:hint="eastAsia"/>
        </w:rPr>
        <w:t xml:space="preserve">信息安全 </w:t>
      </w:r>
      <w:r>
        <w:t xml:space="preserve"> </w:t>
      </w:r>
      <w:r>
        <w:rPr>
          <w:rFonts w:hint="eastAsia"/>
        </w:rPr>
        <w:t>知识产权</w:t>
      </w:r>
    </w:p>
    <w:p w14:paraId="25CB14B9" w14:textId="2C76A56D" w:rsidR="00AD6CFF" w:rsidRPr="00611D77" w:rsidRDefault="00AD6CFF" w:rsidP="00611D77">
      <w:pPr>
        <w:pStyle w:val="ab"/>
      </w:pPr>
    </w:p>
    <w:p w14:paraId="3AF78DFB" w14:textId="2447CEB2" w:rsidR="00036C06" w:rsidRDefault="000F3491" w:rsidP="000F3491">
      <w:pPr>
        <w:spacing w:line="360" w:lineRule="auto"/>
        <w:jc w:val="center"/>
        <w:rPr>
          <w:rFonts w:ascii="楷体" w:eastAsia="楷体" w:hAnsi="楷体"/>
          <w:b/>
          <w:bCs/>
          <w:sz w:val="32"/>
          <w:szCs w:val="32"/>
        </w:rPr>
      </w:pPr>
      <w:r w:rsidRPr="000F3491">
        <w:rPr>
          <w:rFonts w:ascii="楷体" w:eastAsia="楷体" w:hAnsi="楷体" w:hint="eastAsia"/>
          <w:b/>
          <w:bCs/>
          <w:sz w:val="32"/>
          <w:szCs w:val="32"/>
        </w:rPr>
        <w:t>正文</w:t>
      </w:r>
    </w:p>
    <w:p w14:paraId="71D15921" w14:textId="3915978F" w:rsidR="00343502" w:rsidRDefault="00343502" w:rsidP="00343502">
      <w:pPr>
        <w:pStyle w:val="1"/>
      </w:pPr>
      <w:r>
        <w:rPr>
          <w:rFonts w:hint="eastAsia"/>
        </w:rPr>
        <w:t>现状</w:t>
      </w:r>
    </w:p>
    <w:p w14:paraId="0C6421AB" w14:textId="15C85A15" w:rsidR="00343502" w:rsidRDefault="00343502" w:rsidP="00343502">
      <w:pPr>
        <w:pStyle w:val="3"/>
        <w:ind w:firstLine="561"/>
        <w:rPr>
          <w:shd w:val="clear" w:color="auto" w:fill="FFFFFF"/>
        </w:rPr>
      </w:pPr>
      <w:r>
        <w:rPr>
          <w:rFonts w:hint="eastAsia"/>
          <w:shd w:val="clear" w:color="auto" w:fill="FFFFFF"/>
        </w:rPr>
        <w:t>物联网行业标准化和规范化的法律需求问题</w:t>
      </w:r>
    </w:p>
    <w:p w14:paraId="542699E6" w14:textId="77777777" w:rsidR="00343502" w:rsidRDefault="00343502" w:rsidP="00343502">
      <w:pPr>
        <w:pStyle w:val="3"/>
        <w:ind w:firstLine="561"/>
      </w:pPr>
      <w:r>
        <w:rPr>
          <w:rFonts w:hint="eastAsia"/>
        </w:rPr>
        <w:t>物联网市场垄断问题</w:t>
      </w:r>
    </w:p>
    <w:p w14:paraId="62853C22" w14:textId="34DADFEE" w:rsidR="00343502" w:rsidRPr="00343502" w:rsidRDefault="00343502" w:rsidP="00343502">
      <w:pPr>
        <w:pStyle w:val="af"/>
        <w:shd w:val="clear" w:color="auto" w:fill="FFFFFF"/>
        <w:spacing w:before="0" w:beforeAutospacing="0" w:after="0" w:afterAutospacing="0" w:line="360" w:lineRule="atLeast"/>
        <w:ind w:firstLine="510"/>
        <w:rPr>
          <w:rFonts w:ascii="微软雅黑" w:eastAsia="微软雅黑" w:hAnsi="微软雅黑"/>
          <w:color w:val="333333"/>
        </w:rPr>
      </w:pPr>
      <w:r>
        <w:rPr>
          <w:rFonts w:ascii="微软雅黑" w:eastAsia="微软雅黑" w:hAnsi="微软雅黑" w:hint="eastAsia"/>
          <w:color w:val="333333"/>
        </w:rPr>
        <w:t>物联网市场垄断问题主要表现为：滥用市场支配地位。拥有物联网行业市场支配地位的经营者凭借其垄断地位通过提高、强化市场壁垒，阻止和排斥潜在的竞争者进入市场。一旦其形成市场垄断，将严重阻碍物联网产业健康有序发展。</w:t>
      </w:r>
    </w:p>
    <w:p w14:paraId="4BE20F3C" w14:textId="6C646646" w:rsidR="00AD6CFF" w:rsidRDefault="00611D77" w:rsidP="00611D77">
      <w:pPr>
        <w:pStyle w:val="1"/>
        <w:numPr>
          <w:ilvl w:val="0"/>
          <w:numId w:val="2"/>
        </w:numPr>
        <w:ind w:firstLineChars="0"/>
      </w:pPr>
      <w:r>
        <w:rPr>
          <w:rFonts w:hint="eastAsia"/>
        </w:rPr>
        <w:t>物联网对公民隐私权的挑战</w:t>
      </w:r>
    </w:p>
    <w:p w14:paraId="62B48D5B" w14:textId="37B7F845" w:rsidR="00611D77" w:rsidRDefault="00611D77" w:rsidP="00DA6682">
      <w:pPr>
        <w:pStyle w:val="ad"/>
        <w:ind w:firstLine="560"/>
      </w:pPr>
      <w:r>
        <w:rPr>
          <w:rFonts w:hint="eastAsia"/>
        </w:rPr>
        <w:t>隐私权是公民私生活的重要权利，与公民的生活、工作紧密相关。</w:t>
      </w:r>
    </w:p>
    <w:p w14:paraId="6BB88C9C" w14:textId="51A383B4" w:rsidR="00BD4806" w:rsidRDefault="00BD4806" w:rsidP="00BD4806">
      <w:pPr>
        <w:pStyle w:val="ad"/>
        <w:ind w:firstLineChars="0" w:firstLine="0"/>
      </w:pPr>
      <w:r>
        <w:rPr>
          <w:rFonts w:hint="eastAsia"/>
        </w:rPr>
        <w:t>从法律层面上讲，隐私权是指自然人享有的与第三人或</w:t>
      </w:r>
      <w:r>
        <w:t>组织无关的个</w:t>
      </w:r>
      <w:r>
        <w:lastRenderedPageBreak/>
        <w:t>人信息以及自由支配自己生活和独有空间领域的权利。它是公民人格权中最基本、最重要的权利之一。而网络隐私权则是指自然人对其个人网络数据信息和个人网络空间不被他人侵犯的权利。</w:t>
      </w:r>
      <w:r>
        <w:t>[1]</w:t>
      </w:r>
    </w:p>
    <w:p w14:paraId="236BC032" w14:textId="77B8FF0D" w:rsidR="00BD4806" w:rsidRDefault="00BD4806" w:rsidP="00BD4806">
      <w:pPr>
        <w:pStyle w:val="2"/>
        <w:numPr>
          <w:ilvl w:val="0"/>
          <w:numId w:val="0"/>
        </w:numPr>
        <w:ind w:left="641"/>
      </w:pPr>
      <w:r>
        <w:t xml:space="preserve">物联网隐私权侵权的客体 </w:t>
      </w:r>
    </w:p>
    <w:p w14:paraId="340556B4" w14:textId="126997BC" w:rsidR="00BD4806" w:rsidRDefault="00BD4806" w:rsidP="00BD4806">
      <w:pPr>
        <w:pStyle w:val="ad"/>
        <w:ind w:firstLine="560"/>
      </w:pPr>
      <w:r>
        <w:t>因为网络环境的特殊性，所以网络隐私权侵权的客体也有别于普通侵权的客体。主要有以下几点：</w:t>
      </w:r>
      <w:r>
        <w:t xml:space="preserve"> </w:t>
      </w:r>
      <w:r>
        <w:t>第一，个人数据信息。第二，个人浏览网页信息。如浏览网页踪迹、</w:t>
      </w:r>
      <w:r>
        <w:rPr>
          <w:rFonts w:hint="eastAsia"/>
        </w:rPr>
        <w:t>喜好浏览的网页、购物习惯等均属于个人的隐私。</w:t>
      </w:r>
      <w:r>
        <w:t>第三，个人生活安宁。用户的网络生活在未经本人允许的情况下免受他人的打扰，例如个人电子邮箱、微信微博等聊天软件以及个人的网络空间等。</w:t>
      </w:r>
    </w:p>
    <w:p w14:paraId="616B0395" w14:textId="75F2A371" w:rsidR="00BD4806" w:rsidRDefault="00BD4806" w:rsidP="00BD4806">
      <w:pPr>
        <w:pStyle w:val="2"/>
        <w:numPr>
          <w:ilvl w:val="0"/>
          <w:numId w:val="0"/>
        </w:numPr>
        <w:ind w:left="641"/>
      </w:pPr>
      <w:r>
        <w:t>物联网隐私权侵权的成因分析</w:t>
      </w:r>
    </w:p>
    <w:p w14:paraId="38FF4245" w14:textId="778800EF" w:rsidR="006A1377" w:rsidRDefault="00BD4806" w:rsidP="00BD4806">
      <w:pPr>
        <w:pStyle w:val="ad"/>
        <w:ind w:firstLine="560"/>
      </w:pPr>
      <w:r>
        <w:rPr>
          <w:rFonts w:hint="eastAsia"/>
        </w:rPr>
        <w:t>下</w:t>
      </w:r>
      <w:r w:rsidR="006A1377">
        <w:rPr>
          <w:rFonts w:hint="eastAsia"/>
        </w:rPr>
        <w:t>文</w:t>
      </w:r>
      <w:r>
        <w:rPr>
          <w:rFonts w:hint="eastAsia"/>
        </w:rPr>
        <w:t>从</w:t>
      </w:r>
      <w:r w:rsidR="006A1377">
        <w:rPr>
          <w:rFonts w:hint="eastAsia"/>
        </w:rPr>
        <w:t>感知层面、网络层面和应用层面</w:t>
      </w:r>
      <w:r>
        <w:rPr>
          <w:rFonts w:hint="eastAsia"/>
        </w:rPr>
        <w:t>对隐私权</w:t>
      </w:r>
      <w:r>
        <w:t>侵权行为进行剖析。</w:t>
      </w:r>
    </w:p>
    <w:p w14:paraId="6D140ADF" w14:textId="02538A48" w:rsidR="006A1377" w:rsidRDefault="00BD4806" w:rsidP="006A1377">
      <w:pPr>
        <w:pStyle w:val="ad"/>
        <w:ind w:firstLine="560"/>
      </w:pPr>
      <w:r>
        <w:t>感知层面：无线电射频识别技术（</w:t>
      </w:r>
      <w:r>
        <w:t>RFID</w:t>
      </w:r>
      <w:r>
        <w:t>）是这一层面重</w:t>
      </w:r>
      <w:r>
        <w:rPr>
          <w:rFonts w:hint="eastAsia"/>
        </w:rPr>
        <w:t>要的一项技术。该技术也应用于我们生活的诸多方面</w:t>
      </w:r>
      <w:r w:rsidR="005C5621">
        <w:rPr>
          <w:rFonts w:hint="eastAsia"/>
        </w:rPr>
        <w:t>，</w:t>
      </w:r>
      <w:r>
        <w:rPr>
          <w:rFonts w:hint="eastAsia"/>
        </w:rPr>
        <w:t>例如</w:t>
      </w:r>
      <w:r>
        <w:t>去</w:t>
      </w:r>
      <w:r w:rsidR="005C5621">
        <w:rPr>
          <w:rFonts w:hint="eastAsia"/>
        </w:rPr>
        <w:t>购物时</w:t>
      </w:r>
      <w:r>
        <w:t>物品上的条形码、</w:t>
      </w:r>
      <w:r w:rsidR="005C5621">
        <w:rPr>
          <w:rFonts w:hint="eastAsia"/>
        </w:rPr>
        <w:t>进车站买票扫码的身份证、</w:t>
      </w:r>
      <w:r>
        <w:t>出入家门时刷的门禁卡、图书馆自主借还书等等都用到了</w:t>
      </w:r>
      <w:r>
        <w:t>RFID</w:t>
      </w:r>
      <w:r>
        <w:t>技术。我们在办理这些卡片的时候就会填入各种个人信息，</w:t>
      </w:r>
      <w:r w:rsidR="005C5621">
        <w:rPr>
          <w:rFonts w:hint="eastAsia"/>
        </w:rPr>
        <w:t>一旦这些信息没有保护好，就会</w:t>
      </w:r>
      <w:r>
        <w:t>很容易被一些无良商家获取</w:t>
      </w:r>
      <w:r w:rsidR="005C5621">
        <w:rPr>
          <w:rFonts w:hint="eastAsia"/>
        </w:rPr>
        <w:t>，如推特层有</w:t>
      </w:r>
      <w:r w:rsidR="005C5621">
        <w:rPr>
          <w:rFonts w:hint="eastAsia"/>
        </w:rPr>
        <w:t>5</w:t>
      </w:r>
      <w:r w:rsidR="005C5621">
        <w:t>000</w:t>
      </w:r>
      <w:r w:rsidR="005C5621">
        <w:rPr>
          <w:rFonts w:hint="eastAsia"/>
        </w:rPr>
        <w:t>万用户信息泄露，被巨头公司利用牟利</w:t>
      </w:r>
      <w:r>
        <w:t>。</w:t>
      </w:r>
    </w:p>
    <w:p w14:paraId="1F8E6D95" w14:textId="1B3E8C62" w:rsidR="006A1377" w:rsidRDefault="00BD4806" w:rsidP="006A1377">
      <w:pPr>
        <w:pStyle w:val="ad"/>
        <w:ind w:firstLine="560"/>
      </w:pPr>
      <w:r>
        <w:lastRenderedPageBreak/>
        <w:t>网络层面：云计算与大数据在我们生活中的应用是非常广泛的。我们每天都在大量的浏览不同网页，而这些网站也在不知不觉中搜集我们在浏览过程中留下的痕迹。网络运营者会利用大数据和云计算对搜集</w:t>
      </w:r>
      <w:r>
        <w:rPr>
          <w:rFonts w:hint="eastAsia"/>
        </w:rPr>
        <w:t>到的海量数据进行处理和分析，得出我们的偏好和习惯，</w:t>
      </w:r>
      <w:r>
        <w:t>从而对我们进行准确的商品推荐。这就犹如在我们的网络中安装了一个追踪器，我们的网络隐私被肆意偷窥。</w:t>
      </w:r>
      <w:r w:rsidR="00EF55C2">
        <w:rPr>
          <w:rFonts w:hint="eastAsia"/>
        </w:rPr>
        <w:t>[</w:t>
      </w:r>
      <w:r w:rsidR="00EF55C2">
        <w:t>2]</w:t>
      </w:r>
    </w:p>
    <w:p w14:paraId="04F55CCD" w14:textId="4DA878D2" w:rsidR="006A1377" w:rsidRDefault="00BD4806" w:rsidP="006A1377">
      <w:pPr>
        <w:pStyle w:val="ad"/>
        <w:ind w:firstLine="560"/>
      </w:pPr>
      <w:r>
        <w:t>应用层面：很多软件在下载安装的初始都会请求用户授予一些读取个人信息的权限</w:t>
      </w:r>
      <w:r w:rsidR="005C5621">
        <w:rPr>
          <w:rFonts w:hint="eastAsia"/>
        </w:rPr>
        <w:t>，有些权限合理，有些如照相机应用需要获取通讯录之类的不合理权限，消费者很容易没有辨别清楚就同意了</w:t>
      </w:r>
      <w:r>
        <w:t>，</w:t>
      </w:r>
      <w:r w:rsidR="005C5621">
        <w:rPr>
          <w:rFonts w:hint="eastAsia"/>
        </w:rPr>
        <w:t>而且</w:t>
      </w:r>
      <w:r>
        <w:t>如果不同意，此软件则不能顺利安装。除此之外，安装这些软件的同时会不知不觉的同时</w:t>
      </w:r>
      <w:r w:rsidR="005C5621">
        <w:rPr>
          <w:rFonts w:hint="eastAsia"/>
        </w:rPr>
        <w:t>可能</w:t>
      </w:r>
      <w:r>
        <w:t>捆绑安装了其他软件，而这些软件极有可能在用户不知情的情况下自动搜集他们手机或者电脑里的私密信息传至软件提供者的手中，而有些运营商的会以此为资源将这些信息进行出售和贩卖。</w:t>
      </w:r>
    </w:p>
    <w:p w14:paraId="5ED08976" w14:textId="0352D069" w:rsidR="00775FEF" w:rsidRDefault="00BD4806" w:rsidP="006A1377">
      <w:pPr>
        <w:pStyle w:val="ad"/>
        <w:ind w:firstLine="560"/>
      </w:pPr>
      <w:r>
        <w:t>在物联网产业快速发展的今天</w:t>
      </w:r>
      <w:r>
        <w:rPr>
          <w:rFonts w:hint="eastAsia"/>
        </w:rPr>
        <w:t>，如果我们不重视隐私权的保护，我们就极有可能</w:t>
      </w:r>
      <w:r>
        <w:t>完全透明的活在的世界中，毫无一点隐私可言。技术是无罪的，但如何能规范技术的使用，减少或避免物联网隐私权侵权带来的一系列问题，这对整个社会而言都是十分必要的。</w:t>
      </w:r>
    </w:p>
    <w:p w14:paraId="0955E4C7" w14:textId="4CD3D0D1" w:rsidR="00611D77" w:rsidRDefault="00611D77" w:rsidP="00DA6682">
      <w:pPr>
        <w:pStyle w:val="1"/>
        <w:numPr>
          <w:ilvl w:val="0"/>
          <w:numId w:val="2"/>
        </w:numPr>
        <w:ind w:firstLineChars="0"/>
      </w:pPr>
      <w:r>
        <w:rPr>
          <w:rFonts w:hint="eastAsia"/>
        </w:rPr>
        <w:t>物联网对</w:t>
      </w:r>
      <w:r w:rsidR="00EF55C2">
        <w:rPr>
          <w:rFonts w:hint="eastAsia"/>
        </w:rPr>
        <w:t>知识产权</w:t>
      </w:r>
      <w:r>
        <w:rPr>
          <w:rFonts w:hint="eastAsia"/>
        </w:rPr>
        <w:t>的挑战</w:t>
      </w:r>
    </w:p>
    <w:p w14:paraId="504AB4A1" w14:textId="45E21203" w:rsidR="00A679B3" w:rsidRDefault="00A679B3" w:rsidP="00A679B3">
      <w:pPr>
        <w:pStyle w:val="ad"/>
        <w:ind w:firstLine="560"/>
        <w:rPr>
          <w:b/>
          <w:bCs/>
        </w:rPr>
      </w:pPr>
      <w:r w:rsidRPr="00A679B3">
        <w:rPr>
          <w:rFonts w:hint="eastAsia"/>
        </w:rPr>
        <w:t>现代社会</w:t>
      </w:r>
      <w:r>
        <w:rPr>
          <w:rFonts w:hint="eastAsia"/>
          <w:b/>
          <w:bCs/>
        </w:rPr>
        <w:t>，</w:t>
      </w:r>
      <w:r w:rsidRPr="00A679B3">
        <w:rPr>
          <w:rFonts w:hint="eastAsia"/>
        </w:rPr>
        <w:t>知识产权的重要性日益凸显</w:t>
      </w:r>
      <w:r>
        <w:rPr>
          <w:rFonts w:hint="eastAsia"/>
          <w:b/>
          <w:bCs/>
        </w:rPr>
        <w:t>，</w:t>
      </w:r>
      <w:r w:rsidRPr="00A679B3">
        <w:t>保护物联网的知识产权就是保护这类企业的利益和生产研发积极性。物联网产业几乎每一个</w:t>
      </w:r>
      <w:r w:rsidRPr="00A679B3">
        <w:lastRenderedPageBreak/>
        <w:t>环节都涉及到知识产权问题</w:t>
      </w:r>
      <w:r>
        <w:rPr>
          <w:rFonts w:hint="eastAsia"/>
          <w:b/>
          <w:bCs/>
        </w:rPr>
        <w:t>，</w:t>
      </w:r>
      <w:r w:rsidRPr="00A679B3">
        <w:t>既有硬件方面的专利权</w:t>
      </w:r>
      <w:r>
        <w:rPr>
          <w:rFonts w:hint="eastAsia"/>
          <w:b/>
          <w:bCs/>
        </w:rPr>
        <w:t>，</w:t>
      </w:r>
      <w:r w:rsidRPr="00A679B3">
        <w:t>也有涉及企业品牌的商标权、软件著作权等。物联网知识产权问题大体包括以下</w:t>
      </w:r>
      <w:r>
        <w:rPr>
          <w:rFonts w:hint="eastAsia"/>
          <w:b/>
          <w:bCs/>
        </w:rPr>
        <w:t>几</w:t>
      </w:r>
      <w:r w:rsidRPr="00A679B3">
        <w:t>个方向。</w:t>
      </w:r>
      <w:r w:rsidRPr="00A679B3">
        <w:rPr>
          <w:rFonts w:hint="eastAsia"/>
        </w:rPr>
        <w:t>物联网作为信息社会的基础性平台，其应用端口的开放性，意味着</w:t>
      </w:r>
      <w:r>
        <w:rPr>
          <w:rFonts w:hint="eastAsia"/>
        </w:rPr>
        <w:t>功能各异的下游产品衍生的必然性。而下游产品的大规模应用是物联网真正实现其价值的重要体现。所以，对下游产品的知识产权保护是关乎到整个行业健康发展的核心。</w:t>
      </w:r>
      <w:r>
        <w:rPr>
          <w:rFonts w:hint="eastAsia"/>
        </w:rPr>
        <w:t>[</w:t>
      </w:r>
      <w:r>
        <w:t>3]</w:t>
      </w:r>
    </w:p>
    <w:p w14:paraId="13934918" w14:textId="4D76593F" w:rsidR="00EF55C2" w:rsidRDefault="00EF55C2" w:rsidP="00A679B3">
      <w:pPr>
        <w:pStyle w:val="ad"/>
        <w:ind w:firstLine="560"/>
        <w:rPr>
          <w:b/>
          <w:bCs/>
        </w:rPr>
      </w:pPr>
      <w:r w:rsidRPr="00EF55C2">
        <w:t>(1)</w:t>
      </w:r>
      <w:r w:rsidRPr="00EF55C2">
        <w:t>物联网技术的知识产权保护。企业缺乏申请物联网技术专利的意识、欠缺核心技术标准话语权、交纳高额技术使用费加重企业负担和我国知识产权保护制度相对不够完善等</w:t>
      </w:r>
      <w:r w:rsidRPr="00EF55C2">
        <w:t>; (2)</w:t>
      </w:r>
      <w:r w:rsidRPr="00EF55C2">
        <w:t>物联网商业模式的保护</w:t>
      </w:r>
      <w:r w:rsidRPr="00EF55C2">
        <w:t>;(3)</w:t>
      </w:r>
      <w:r w:rsidRPr="00EF55C2">
        <w:t>储备有大量的基础产业和标准专利权的欧美国家企业，可能会在标准实施过程中滥用专利权，进而影响正常的市场经济秩序。滥用标准必要专利的行为主要表现为滥用禁令、拒绝许可、搭售</w:t>
      </w:r>
      <w:r w:rsidRPr="00EF55C2">
        <w:rPr>
          <w:rFonts w:hint="eastAsia"/>
        </w:rPr>
        <w:t>、收取不合理使用费以及强迫交叉许可等。</w:t>
      </w:r>
    </w:p>
    <w:p w14:paraId="3062E95B" w14:textId="7F43D5D9" w:rsidR="00611D77" w:rsidRPr="00EF55C2" w:rsidRDefault="00A35CC2" w:rsidP="00A35CC2">
      <w:pPr>
        <w:pStyle w:val="1"/>
        <w:rPr>
          <w:rFonts w:asciiTheme="minorHAnsi" w:eastAsia="宋体" w:hAnsiTheme="minorHAnsi"/>
          <w:b w:val="0"/>
          <w:bCs w:val="0"/>
          <w:kern w:val="2"/>
          <w:sz w:val="28"/>
          <w:szCs w:val="22"/>
        </w:rPr>
      </w:pPr>
      <w:r>
        <w:rPr>
          <w:rFonts w:hint="eastAsia"/>
        </w:rPr>
        <w:t>三、</w:t>
      </w:r>
      <w:r w:rsidR="00611D77">
        <w:rPr>
          <w:rFonts w:hint="eastAsia"/>
        </w:rPr>
        <w:t>物联网与网络信息安全</w:t>
      </w:r>
    </w:p>
    <w:p w14:paraId="5710E532" w14:textId="5536D1A8" w:rsidR="00DA6682" w:rsidRDefault="00DA6682" w:rsidP="00DA6682">
      <w:pPr>
        <w:pStyle w:val="ad"/>
        <w:ind w:firstLine="560"/>
      </w:pPr>
      <w:r>
        <w:rPr>
          <w:rFonts w:hint="eastAsia"/>
        </w:rPr>
        <w:t>物联网信息安全已不仅仅关系个人隐私、公司运营，更关系到国家经济有序运行、社会安全甚至政治稳定。</w:t>
      </w:r>
    </w:p>
    <w:p w14:paraId="7490803F" w14:textId="10F1F4ED" w:rsidR="00A679B3" w:rsidRDefault="00A679B3" w:rsidP="00A679B3">
      <w:pPr>
        <w:pStyle w:val="ad"/>
        <w:ind w:firstLine="560"/>
      </w:pPr>
      <w:r>
        <w:rPr>
          <w:rFonts w:hint="eastAsia"/>
        </w:rPr>
        <w:t>所谓信息安全</w:t>
      </w:r>
      <w:r>
        <w:t>,</w:t>
      </w:r>
      <w:r>
        <w:t>是指信息网络的硬件</w:t>
      </w:r>
      <w:r>
        <w:rPr>
          <w:rFonts w:hint="eastAsia"/>
        </w:rPr>
        <w:t>、</w:t>
      </w:r>
      <w:r>
        <w:t>软件及其系统中的数据受到保护</w:t>
      </w:r>
      <w:r>
        <w:rPr>
          <w:rFonts w:hint="eastAsia"/>
        </w:rPr>
        <w:t>，</w:t>
      </w:r>
      <w:r>
        <w:t>不因偶然的或者恶意的原因而遭到破坏、更改、泄露</w:t>
      </w:r>
      <w:r>
        <w:rPr>
          <w:rFonts w:hint="eastAsia"/>
        </w:rPr>
        <w:t>，</w:t>
      </w:r>
      <w:r>
        <w:t>系统连续可靠正常地运行</w:t>
      </w:r>
      <w:r>
        <w:rPr>
          <w:rFonts w:hint="eastAsia"/>
        </w:rPr>
        <w:t>，</w:t>
      </w:r>
      <w:r>
        <w:t>信息服务不中断。</w:t>
      </w:r>
      <w:r>
        <w:rPr>
          <w:rFonts w:hint="eastAsia"/>
        </w:rPr>
        <w:t>[</w:t>
      </w:r>
      <w:r>
        <w:t>4]</w:t>
      </w:r>
      <w:r>
        <w:t>信息安全</w:t>
      </w:r>
      <w:r>
        <w:rPr>
          <w:rFonts w:hint="eastAsia"/>
        </w:rPr>
        <w:t>主要考虑</w:t>
      </w:r>
      <w:r>
        <w:t>信息的可靠性、可控性、完整性以及保密性。信息安全关系到国计民生</w:t>
      </w:r>
      <w:r>
        <w:rPr>
          <w:rFonts w:hint="eastAsia"/>
        </w:rPr>
        <w:t>，</w:t>
      </w:r>
      <w:r>
        <w:t>在物联网推广</w:t>
      </w:r>
      <w:r>
        <w:t>(</w:t>
      </w:r>
      <w:r>
        <w:t>特别是</w:t>
      </w:r>
      <w:r>
        <w:t>RFID</w:t>
      </w:r>
      <w:r>
        <w:t>技术的推广</w:t>
      </w:r>
      <w:r>
        <w:t>)</w:t>
      </w:r>
      <w:r>
        <w:t>的过程中有着极大的争议。</w:t>
      </w:r>
      <w:r>
        <w:t>2007</w:t>
      </w:r>
      <w:r>
        <w:lastRenderedPageBreak/>
        <w:t>年</w:t>
      </w:r>
      <w:r>
        <w:t>10</w:t>
      </w:r>
      <w:r>
        <w:t>月</w:t>
      </w:r>
      <w:r>
        <w:rPr>
          <w:rFonts w:hint="eastAsia"/>
        </w:rPr>
        <w:t>，中国</w:t>
      </w:r>
      <w:r>
        <w:t>台湾高校学生举行了一场抗议多功能学生卡的活动</w:t>
      </w:r>
      <w:r>
        <w:rPr>
          <w:rFonts w:hint="eastAsia"/>
        </w:rPr>
        <w:t>，</w:t>
      </w:r>
      <w:r>
        <w:t>事件的缘由在于台北教育局强制性要求所有学生使用</w:t>
      </w:r>
      <w:r>
        <w:t>RFID</w:t>
      </w:r>
      <w:r>
        <w:t>学生卡代替传统的学生卡。新的</w:t>
      </w:r>
      <w:r>
        <w:t>RFID</w:t>
      </w:r>
      <w:r>
        <w:t>学生</w:t>
      </w:r>
      <w:r>
        <w:rPr>
          <w:rFonts w:hint="eastAsia"/>
        </w:rPr>
        <w:t>卡可以追踪和记录学生的出勤情况和消费习惯</w:t>
      </w:r>
      <w:r>
        <w:t>,</w:t>
      </w:r>
      <w:r>
        <w:t>如果学生出</w:t>
      </w:r>
      <w:r>
        <w:rPr>
          <w:rFonts w:hint="eastAsia"/>
        </w:rPr>
        <w:t>现逃</w:t>
      </w:r>
      <w:r>
        <w:t>课或迟到现象</w:t>
      </w:r>
      <w:r>
        <w:rPr>
          <w:rFonts w:hint="eastAsia"/>
        </w:rPr>
        <w:t>，</w:t>
      </w:r>
      <w:r>
        <w:t>父母会通过手机短信的方式得到通知。父母和教师可以下载学生活动记录</w:t>
      </w:r>
      <w:r>
        <w:rPr>
          <w:rFonts w:hint="eastAsia"/>
        </w:rPr>
        <w:t>，</w:t>
      </w:r>
      <w:r>
        <w:t>包括他们到达学校的时间、吃饭的时间以及消费的金</w:t>
      </w:r>
      <w:r>
        <w:rPr>
          <w:rFonts w:hint="eastAsia"/>
        </w:rPr>
        <w:t>额等。中学生权利促进协会</w:t>
      </w:r>
      <w:r>
        <w:t>(HSRA)</w:t>
      </w:r>
      <w:r>
        <w:t>秘书认为</w:t>
      </w:r>
      <w:r>
        <w:t>FRID</w:t>
      </w:r>
      <w:r>
        <w:t>学生证让学生处于严密的监视下</w:t>
      </w:r>
      <w:r>
        <w:rPr>
          <w:rFonts w:hint="eastAsia"/>
        </w:rPr>
        <w:t>，</w:t>
      </w:r>
      <w:r>
        <w:t>仿佛是犯</w:t>
      </w:r>
      <w:r w:rsidR="00881AA5">
        <w:rPr>
          <w:rFonts w:hint="eastAsia"/>
        </w:rPr>
        <w:t>人或动物一般。</w:t>
      </w:r>
      <w:r w:rsidR="00881AA5">
        <w:rPr>
          <w:rFonts w:hint="eastAsia"/>
        </w:rPr>
        <w:t>[</w:t>
      </w:r>
      <w:r w:rsidR="00881AA5">
        <w:t xml:space="preserve">5] </w:t>
      </w:r>
    </w:p>
    <w:p w14:paraId="7B6AC0A4" w14:textId="53C40150" w:rsidR="00881AA5" w:rsidRDefault="00881AA5" w:rsidP="00A679B3">
      <w:pPr>
        <w:pStyle w:val="ad"/>
        <w:ind w:firstLine="560"/>
      </w:pPr>
      <w:r>
        <w:rPr>
          <w:rFonts w:hint="eastAsia"/>
        </w:rPr>
        <w:t>信息安全根据受影响的主体，可以分为国家、企业和个人。</w:t>
      </w:r>
    </w:p>
    <w:p w14:paraId="21734C1B" w14:textId="16D15D93" w:rsidR="00881AA5" w:rsidRDefault="00881AA5" w:rsidP="00A679B3">
      <w:pPr>
        <w:pStyle w:val="ad"/>
        <w:ind w:firstLine="560"/>
      </w:pPr>
      <w:r>
        <w:rPr>
          <w:rFonts w:hint="eastAsia"/>
        </w:rPr>
        <w:t>国家层面，物联网将涵盖到电网、铁路、建筑、供水系统、油气管道等关乎国计民生和国家战略的行业上，甚至包括军事领域的信息与控制、卫星通信等。在国防科研、军工企业等各个要素设置标签读取装置，通过有线和无线网络将其连接起来，每个国防要素都处于全信息化和数字化的状态，从飞机、舰船、火炮到单兵作战单位，其应用遍及战争系统。物联网扩大了未来战争的时域、空域和频域。若国家的战略信息得不到有效的保护，国家安全将受到不容忽视的挑战。最明显的例子就是海湾战争，美国用信息战迅速击溃了装备十分精良的伊拉克，给全世界带来了最新的现代化战争的模板。</w:t>
      </w:r>
    </w:p>
    <w:p w14:paraId="78FF8E4A" w14:textId="44FF3D16" w:rsidR="004A11C6" w:rsidRDefault="004A11C6" w:rsidP="00A679B3">
      <w:pPr>
        <w:pStyle w:val="ad"/>
        <w:ind w:firstLine="560"/>
      </w:pPr>
      <w:r>
        <w:rPr>
          <w:rFonts w:hint="eastAsia"/>
        </w:rPr>
        <w:t>此外，由物联网引发的信息安全问题有可能对我国的国家主权产生影响。物联网对国家主权的影响主要体现在国家信息主权。国家信息主权，是指一国对其管辖范围内的信息所享有保护、管理和控制的能力。</w:t>
      </w:r>
      <w:r>
        <w:rPr>
          <w:rFonts w:hint="eastAsia"/>
        </w:rPr>
        <w:t>[</w:t>
      </w:r>
      <w:r>
        <w:t>6]</w:t>
      </w:r>
      <w:r>
        <w:rPr>
          <w:rFonts w:hint="eastAsia"/>
        </w:rPr>
        <w:t>物联网涉及到大量的信息收集与存储问题，如何保护、管理</w:t>
      </w:r>
      <w:r>
        <w:rPr>
          <w:rFonts w:hint="eastAsia"/>
        </w:rPr>
        <w:lastRenderedPageBreak/>
        <w:t>和控制这些关键数据不受他国干涉，是当前物联网研究的一个重点。</w:t>
      </w:r>
    </w:p>
    <w:p w14:paraId="1F3B2B1B" w14:textId="77777777" w:rsidR="004A11C6" w:rsidRDefault="004A11C6" w:rsidP="004A11C6">
      <w:pPr>
        <w:pStyle w:val="ad"/>
        <w:ind w:firstLine="560"/>
      </w:pPr>
      <w:r>
        <w:rPr>
          <w:rFonts w:hint="eastAsia"/>
        </w:rPr>
        <w:t>企业层面，由信息安全保护转变而来的是企业商业秘密的保护。由于物联网以</w:t>
      </w:r>
      <w:r>
        <w:t>RFID</w:t>
      </w:r>
      <w:r>
        <w:rPr>
          <w:rFonts w:hint="eastAsia"/>
        </w:rPr>
        <w:t>为核心，通过供应链或在哪个的被标记商品，企业的竞争对手可以很方便的远程收集企业的数据，这些数据经常十分的关键，甚至是关乎企业生死的核心机密。</w:t>
      </w:r>
    </w:p>
    <w:p w14:paraId="0ED74CF6" w14:textId="1DAE6EDE" w:rsidR="004A11C6" w:rsidRDefault="004A11C6" w:rsidP="004A11C6">
      <w:pPr>
        <w:pStyle w:val="ad"/>
        <w:ind w:firstLine="560"/>
      </w:pPr>
      <w:r>
        <w:rPr>
          <w:rFonts w:hint="eastAsia"/>
        </w:rPr>
        <w:t>2</w:t>
      </w:r>
      <w:r>
        <w:t>003</w:t>
      </w:r>
      <w:r>
        <w:rPr>
          <w:rFonts w:hint="eastAsia"/>
        </w:rPr>
        <w:t>年，欧洲零售巨头</w:t>
      </w:r>
      <w:r>
        <w:rPr>
          <w:rFonts w:hint="eastAsia"/>
        </w:rPr>
        <w:t xml:space="preserve"> Metro</w:t>
      </w:r>
      <w:r>
        <w:t xml:space="preserve"> </w:t>
      </w:r>
      <w:r>
        <w:rPr>
          <w:rFonts w:hint="eastAsia"/>
        </w:rPr>
        <w:t>Group</w:t>
      </w:r>
      <w:r>
        <w:rPr>
          <w:rFonts w:hint="eastAsia"/>
        </w:rPr>
        <w:t>曾建立一个“未来超市”，店内所有商品全部内置了智能标签，</w:t>
      </w:r>
      <w:r>
        <w:rPr>
          <w:rFonts w:hint="eastAsia"/>
        </w:rPr>
        <w:t>智能标签</w:t>
      </w:r>
      <w:r>
        <w:rPr>
          <w:rFonts w:hint="eastAsia"/>
        </w:rPr>
        <w:t>，</w:t>
      </w:r>
      <w:r>
        <w:t>消费者授权其银行卡与超市联网</w:t>
      </w:r>
      <w:r>
        <w:rPr>
          <w:rFonts w:hint="eastAsia"/>
        </w:rPr>
        <w:t>，</w:t>
      </w:r>
      <w:r>
        <w:t>当消费者带着商品离开超市时</w:t>
      </w:r>
      <w:r>
        <w:rPr>
          <w:rFonts w:hint="eastAsia"/>
        </w:rPr>
        <w:t>，</w:t>
      </w:r>
      <w:r>
        <w:t>设立在超市门口的标签阅读器快速扫描商品的智能标签</w:t>
      </w:r>
      <w:r>
        <w:rPr>
          <w:rFonts w:hint="eastAsia"/>
        </w:rPr>
        <w:t>，</w:t>
      </w:r>
      <w:r>
        <w:t>并自动地在相应的银行卡上划款结账</w:t>
      </w:r>
      <w:r>
        <w:rPr>
          <w:rFonts w:hint="eastAsia"/>
        </w:rPr>
        <w:t>，</w:t>
      </w:r>
      <w:r>
        <w:t>相关消费金额详情立刻传送到客户预设手机上。这一创新尝试受到广泛好评。</w:t>
      </w:r>
      <w:r>
        <w:rPr>
          <w:rFonts w:hint="eastAsia"/>
        </w:rPr>
        <w:t>然而</w:t>
      </w:r>
      <w:r>
        <w:rPr>
          <w:rFonts w:hint="eastAsia"/>
        </w:rPr>
        <w:t>，</w:t>
      </w:r>
      <w:r>
        <w:t>2004</w:t>
      </w:r>
      <w:r>
        <w:t>年一名电脑爱好者开发出一种名为</w:t>
      </w:r>
      <w:r>
        <w:t>“RF</w:t>
      </w:r>
      <w:r>
        <w:t>垃圾</w:t>
      </w:r>
      <w:r>
        <w:t>”</w:t>
      </w:r>
      <w:r>
        <w:t>的程序</w:t>
      </w:r>
      <w:r>
        <w:rPr>
          <w:rFonts w:hint="eastAsia"/>
        </w:rPr>
        <w:t>，</w:t>
      </w:r>
      <w:r>
        <w:t>使用这个程序可以在商店内将商品标签上的产品电子代码</w:t>
      </w:r>
      <w:r>
        <w:t xml:space="preserve"> EPC( electronicproduct code)</w:t>
      </w:r>
      <w:r>
        <w:t>数据区改写</w:t>
      </w:r>
      <w:r>
        <w:rPr>
          <w:rFonts w:hint="eastAsia"/>
        </w:rPr>
        <w:t>。</w:t>
      </w:r>
      <w:r>
        <w:t>这样</w:t>
      </w:r>
      <w:r>
        <w:rPr>
          <w:rFonts w:hint="eastAsia"/>
        </w:rPr>
        <w:t>，</w:t>
      </w:r>
      <w:r>
        <w:t>剃须刀就变成了奶酪</w:t>
      </w:r>
      <w:r>
        <w:rPr>
          <w:rFonts w:hint="eastAsia"/>
        </w:rPr>
        <w:t>，</w:t>
      </w:r>
      <w:r>
        <w:t>25</w:t>
      </w:r>
      <w:r>
        <w:t>美元的</w:t>
      </w:r>
      <w:r>
        <w:t>DVD</w:t>
      </w:r>
      <w:r>
        <w:t>也可以变成</w:t>
      </w:r>
      <w:r>
        <w:t>30</w:t>
      </w:r>
      <w:r>
        <w:t>美分的口香糖。这样</w:t>
      </w:r>
      <w:r>
        <w:rPr>
          <w:rFonts w:hint="eastAsia"/>
        </w:rPr>
        <w:t>，</w:t>
      </w:r>
      <w:r>
        <w:t>DVD</w:t>
      </w:r>
      <w:r>
        <w:t>将亏本销售</w:t>
      </w:r>
      <w:r>
        <w:rPr>
          <w:rFonts w:hint="eastAsia"/>
        </w:rPr>
        <w:t>，</w:t>
      </w:r>
      <w:r>
        <w:t>而无人参与的自动结账系统很难发现其中的问题。智能标签被入侵</w:t>
      </w:r>
      <w:r w:rsidR="001F6623">
        <w:rPr>
          <w:rFonts w:hint="eastAsia"/>
        </w:rPr>
        <w:t>，</w:t>
      </w:r>
      <w:r>
        <w:t>产品信息被篡改</w:t>
      </w:r>
      <w:r w:rsidR="001F6623">
        <w:rPr>
          <w:rFonts w:hint="eastAsia"/>
        </w:rPr>
        <w:t>，</w:t>
      </w:r>
      <w:r>
        <w:t>企业不可避免地蒙受实体财产的损失。</w:t>
      </w:r>
    </w:p>
    <w:p w14:paraId="47E00966" w14:textId="686FF4B8" w:rsidR="00D6670D" w:rsidRDefault="00D6670D" w:rsidP="004A11C6">
      <w:pPr>
        <w:pStyle w:val="ad"/>
        <w:ind w:firstLine="560"/>
      </w:pPr>
      <w:r>
        <w:rPr>
          <w:rFonts w:hint="eastAsia"/>
        </w:rPr>
        <w:t>个人层面，信息安全的保护就是对个人隐私的保护，这个在上文有所提及。</w:t>
      </w:r>
    </w:p>
    <w:p w14:paraId="2ECCBFD6" w14:textId="7DD6BB34" w:rsidR="004A11C6" w:rsidRDefault="00A35CC2" w:rsidP="00A35CC2">
      <w:pPr>
        <w:pStyle w:val="1"/>
      </w:pPr>
      <w:r>
        <w:rPr>
          <w:rFonts w:hint="eastAsia"/>
        </w:rPr>
        <w:t>四、物联网行业标准化和规范化的法律需求</w:t>
      </w:r>
    </w:p>
    <w:p w14:paraId="2E59AA5E" w14:textId="228BA714" w:rsidR="00A35CC2" w:rsidRPr="00A35CC2" w:rsidRDefault="00A35CC2" w:rsidP="00A35CC2">
      <w:pPr>
        <w:pStyle w:val="ad"/>
        <w:ind w:firstLine="560"/>
        <w:rPr>
          <w:rFonts w:hint="eastAsia"/>
        </w:rPr>
      </w:pPr>
      <w:r>
        <w:rPr>
          <w:rFonts w:hint="eastAsia"/>
        </w:rPr>
        <w:t>上文的三个问题均为物联网发展壮大之后随之诞生的问题，本需求是物联网如何发展壮大。当前，我国物联网的发展已经初步成型，</w:t>
      </w:r>
      <w:r>
        <w:rPr>
          <w:rFonts w:hint="eastAsia"/>
        </w:rPr>
        <w:lastRenderedPageBreak/>
        <w:t>然而韩业之间的发展水平参差不齐，上下游产业间衔接不当，广电网、电信网等物联网的基础载体缺乏协调性部署；电力、</w:t>
      </w:r>
      <w:r w:rsidR="00DB2E18">
        <w:rPr>
          <w:rFonts w:hint="eastAsia"/>
        </w:rPr>
        <w:t>物流、煤炭、交通等各部门没有实现非常紧密的配合，各自有标准，各自建设独立的物联网设备，导致资源的浪费、效率的低下，</w:t>
      </w:r>
      <w:r w:rsidR="00DB2E18" w:rsidRPr="00DB2E18">
        <w:t>加大了市场推广的难度。</w:t>
      </w:r>
      <w:r w:rsidR="00DB2E18">
        <w:rPr>
          <w:rFonts w:hint="eastAsia"/>
        </w:rPr>
        <w:t>“</w:t>
      </w:r>
      <w:r w:rsidR="00DB2E18" w:rsidRPr="00DB2E18">
        <w:t>你要便宜</w:t>
      </w:r>
      <w:r w:rsidR="00DB2E18">
        <w:rPr>
          <w:rFonts w:hint="eastAsia"/>
        </w:rPr>
        <w:t>，</w:t>
      </w:r>
      <w:r w:rsidR="00DB2E18" w:rsidRPr="00DB2E18">
        <w:t>我就用</w:t>
      </w:r>
      <w:r w:rsidR="00DB2E18">
        <w:rPr>
          <w:rFonts w:hint="eastAsia"/>
        </w:rPr>
        <w:t>”、“</w:t>
      </w:r>
      <w:r w:rsidR="00DB2E18" w:rsidRPr="00DB2E18">
        <w:t>你要是多用</w:t>
      </w:r>
      <w:r w:rsidR="00DB2E18">
        <w:rPr>
          <w:rFonts w:hint="eastAsia"/>
        </w:rPr>
        <w:t>，</w:t>
      </w:r>
      <w:r w:rsidR="00DB2E18" w:rsidRPr="00DB2E18">
        <w:t>我就便宜了</w:t>
      </w:r>
      <w:r w:rsidR="00DB2E18">
        <w:rPr>
          <w:rFonts w:hint="eastAsia"/>
        </w:rPr>
        <w:t>”</w:t>
      </w:r>
      <w:r w:rsidR="00DB2E18" w:rsidRPr="00DB2E18">
        <w:t>。这是许多物联网企业走向市场普遍遭遇的两难命题</w:t>
      </w:r>
      <w:r w:rsidR="00DB2E18">
        <w:rPr>
          <w:rFonts w:hint="eastAsia"/>
        </w:rPr>
        <w:t>：</w:t>
      </w:r>
      <w:r w:rsidR="00DB2E18" w:rsidRPr="00DB2E18">
        <w:t>市场需求小而散</w:t>
      </w:r>
      <w:r w:rsidR="00DB2E18">
        <w:rPr>
          <w:rFonts w:hint="eastAsia"/>
        </w:rPr>
        <w:t>，</w:t>
      </w:r>
      <w:r w:rsidR="00DB2E18" w:rsidRPr="00DB2E18">
        <w:t>产业成本居高不下</w:t>
      </w:r>
      <w:r w:rsidR="00DB2E18">
        <w:rPr>
          <w:rFonts w:hint="eastAsia"/>
        </w:rPr>
        <w:t>，</w:t>
      </w:r>
      <w:r w:rsidR="00DB2E18" w:rsidRPr="00DB2E18">
        <w:t>供求双方僵持</w:t>
      </w:r>
      <w:r w:rsidR="00DB2E18">
        <w:rPr>
          <w:rFonts w:hint="eastAsia"/>
        </w:rPr>
        <w:t>，</w:t>
      </w:r>
      <w:r w:rsidR="00DB2E18" w:rsidRPr="00DB2E18">
        <w:t>导致市场需求难以开启</w:t>
      </w:r>
      <w:r w:rsidR="00DB2E18" w:rsidRPr="00DB2E18">
        <w:t>[</w:t>
      </w:r>
      <w:r w:rsidR="00DB2E18">
        <w:t>7</w:t>
      </w:r>
      <w:r w:rsidR="00DB2E18" w:rsidRPr="00DB2E18">
        <w:t>]</w:t>
      </w:r>
      <w:r w:rsidR="00DB2E18" w:rsidRPr="00DB2E18">
        <w:t>。有鉴于此</w:t>
      </w:r>
      <w:r w:rsidR="00DB2E18">
        <w:rPr>
          <w:rFonts w:hint="eastAsia"/>
        </w:rPr>
        <w:t>，</w:t>
      </w:r>
      <w:r w:rsidR="00DB2E18" w:rsidRPr="00DB2E18">
        <w:t>国家政策性的推广</w:t>
      </w:r>
      <w:r w:rsidR="00DB2E18">
        <w:rPr>
          <w:rFonts w:hint="eastAsia"/>
        </w:rPr>
        <w:t>，</w:t>
      </w:r>
      <w:r w:rsidR="00DB2E18" w:rsidRPr="00DB2E18">
        <w:t>法律制度等配套设施的完善</w:t>
      </w:r>
      <w:r w:rsidR="00DB2E18">
        <w:rPr>
          <w:rFonts w:hint="eastAsia"/>
        </w:rPr>
        <w:t>，</w:t>
      </w:r>
      <w:r w:rsidR="00DB2E18" w:rsidRPr="00DB2E18">
        <w:t>无疑是解决上述困境的关键。物联网行业的标准化和规范化对国家政策、法律规则有着强烈的需求</w:t>
      </w:r>
      <w:r w:rsidR="00DB2E18">
        <w:rPr>
          <w:rFonts w:hint="eastAsia"/>
        </w:rPr>
        <w:t>，</w:t>
      </w:r>
      <w:r w:rsidR="00DB2E18" w:rsidRPr="00DB2E18">
        <w:t>引导和规范行业的健康有序发展。</w:t>
      </w:r>
      <w:r w:rsidR="00DB2E18">
        <w:rPr>
          <w:rFonts w:hint="eastAsia"/>
        </w:rPr>
        <w:t>·</w:t>
      </w:r>
    </w:p>
    <w:p w14:paraId="0B4AE953" w14:textId="634C35EF" w:rsidR="00A35CC2" w:rsidRPr="00A35CC2" w:rsidRDefault="00FB775F" w:rsidP="00FB775F">
      <w:pPr>
        <w:pStyle w:val="1"/>
        <w:rPr>
          <w:rFonts w:hint="eastAsia"/>
        </w:rPr>
      </w:pPr>
      <w:r>
        <w:rPr>
          <w:rFonts w:hint="eastAsia"/>
        </w:rPr>
        <w:t>五、解决物联网法律问题的构想</w:t>
      </w:r>
    </w:p>
    <w:p w14:paraId="0974BE84" w14:textId="6DF2B716" w:rsidR="00DA6682" w:rsidRDefault="00FB775F" w:rsidP="00A679B3">
      <w:pPr>
        <w:pStyle w:val="ad"/>
        <w:ind w:firstLine="560"/>
      </w:pPr>
      <w:r>
        <w:rPr>
          <w:rFonts w:hint="eastAsia"/>
        </w:rPr>
        <w:t>总的来说，</w:t>
      </w:r>
      <w:r w:rsidR="00DA6682">
        <w:rPr>
          <w:rFonts w:hint="eastAsia"/>
        </w:rPr>
        <w:t>当务之急是完善我国网络信息安全立法、加强公民、企业和政府部门的网络安全意识、减少对国外的技术依赖，保证物联网有序、安全发展。</w:t>
      </w:r>
    </w:p>
    <w:p w14:paraId="1366C64C" w14:textId="31241FB6" w:rsidR="00FB775F" w:rsidRDefault="00FB775F" w:rsidP="00FB775F">
      <w:pPr>
        <w:pStyle w:val="2"/>
        <w:numPr>
          <w:ilvl w:val="0"/>
          <w:numId w:val="0"/>
        </w:numPr>
        <w:ind w:left="641"/>
      </w:pPr>
      <w:r>
        <w:rPr>
          <w:rFonts w:hint="eastAsia"/>
        </w:rPr>
        <w:t>国家物联网安全法律问题的具体设想</w:t>
      </w:r>
    </w:p>
    <w:p w14:paraId="51E1491B" w14:textId="0D311EA0" w:rsidR="00FB775F" w:rsidRDefault="00FB775F" w:rsidP="00FB775F">
      <w:pPr>
        <w:pStyle w:val="ad"/>
        <w:ind w:firstLine="560"/>
      </w:pPr>
      <w:r w:rsidRPr="00FB775F">
        <w:rPr>
          <w:rFonts w:hint="eastAsia"/>
        </w:rPr>
        <w:t>随着物联网日益发展，国家机密</w:t>
      </w:r>
      <w:r w:rsidRPr="00FB775F">
        <w:t>安全应该需要更为严密的保护。国家级的网络防御体系需要立法，从国家层面到普通民众都要意识到网络信息安全</w:t>
      </w:r>
      <w:r>
        <w:rPr>
          <w:rFonts w:hint="eastAsia"/>
        </w:rPr>
        <w:t>的</w:t>
      </w:r>
      <w:r w:rsidRPr="00FB775F">
        <w:t>重要性。通过建立国家信息安全实时监测和分析预警、应急处置、通报共享等制度，形成相对完善的网络技术防御系统</w:t>
      </w:r>
      <w:r>
        <w:rPr>
          <w:rFonts w:hint="eastAsia"/>
        </w:rPr>
        <w:t>。</w:t>
      </w:r>
    </w:p>
    <w:p w14:paraId="65249192" w14:textId="77777777" w:rsidR="00FB775F" w:rsidRDefault="00FB775F" w:rsidP="00FB775F">
      <w:pPr>
        <w:pStyle w:val="ad"/>
        <w:ind w:firstLine="560"/>
      </w:pPr>
      <w:r>
        <w:t>关于保护商业性机密以及个人特别是消费者</w:t>
      </w:r>
      <w:r>
        <w:rPr>
          <w:rFonts w:hint="eastAsia"/>
        </w:rPr>
        <w:t>的隐私，首先，规定</w:t>
      </w:r>
      <w:r>
        <w:rPr>
          <w:rFonts w:hint="eastAsia"/>
        </w:rPr>
        <w:lastRenderedPageBreak/>
        <w:t>产品在销售时应当注明有射频识别</w:t>
      </w:r>
      <w:r>
        <w:t>的特定公共符号标志，购买产品时注意提醒消费者对</w:t>
      </w:r>
      <w:r>
        <w:rPr>
          <w:rFonts w:hint="eastAsia"/>
        </w:rPr>
        <w:t>个人信息和隐私加强防范意识</w:t>
      </w:r>
      <w:r>
        <w:rPr>
          <w:rFonts w:hint="eastAsia"/>
        </w:rPr>
        <w:t>；</w:t>
      </w:r>
      <w:r>
        <w:t>其次，通过完善立法工作和建立相关机构对产品售后跟踪服务体系包括业务人员、业务技术、业务载体等进行有效监督</w:t>
      </w:r>
      <w:r>
        <w:rPr>
          <w:rFonts w:hint="eastAsia"/>
        </w:rPr>
        <w:t>；</w:t>
      </w:r>
      <w:r>
        <w:t>最后，通过建立产品回收、销毁、生物降解制度，避免利用不正当的产品及其网络技术侵权。</w:t>
      </w:r>
    </w:p>
    <w:p w14:paraId="307086A4" w14:textId="549ACA84" w:rsidR="00FB775F" w:rsidRDefault="00FB775F" w:rsidP="00FB775F">
      <w:pPr>
        <w:pStyle w:val="ad"/>
        <w:ind w:firstLine="560"/>
      </w:pPr>
      <w:r>
        <w:t>针对物联网犯罪的防控，我们主要应做到为</w:t>
      </w:r>
      <w:r>
        <w:rPr>
          <w:rFonts w:hint="eastAsia"/>
        </w:rPr>
        <w:t>司法的处理提供确凿的依据。明确这一点后，我们可</w:t>
      </w:r>
      <w:r>
        <w:t>以通过在修订我国刑法典时，扩大对经济类、网络类犯罪相关主体、技术等入罪范围和客体的保护范围，保留适当的自由裁量空间，并且在处理中我们应做好相关治安管理规定和行政处罚的衔接工作。</w:t>
      </w:r>
      <w:r>
        <w:rPr>
          <w:rFonts w:hint="eastAsia"/>
        </w:rPr>
        <w:t>[</w:t>
      </w:r>
      <w:r>
        <w:t>8]</w:t>
      </w:r>
    </w:p>
    <w:p w14:paraId="5157FE52" w14:textId="20DA5330" w:rsidR="00FB775F" w:rsidRDefault="00FB775F" w:rsidP="00FB775F">
      <w:pPr>
        <w:pStyle w:val="1"/>
      </w:pPr>
      <w:r>
        <w:rPr>
          <w:rFonts w:hint="eastAsia"/>
        </w:rPr>
        <w:t>结语</w:t>
      </w:r>
    </w:p>
    <w:p w14:paraId="72B62922" w14:textId="6F5ED9F1" w:rsidR="00FB775F" w:rsidRPr="00FB775F" w:rsidRDefault="007A3330" w:rsidP="00FB775F">
      <w:pPr>
        <w:pStyle w:val="ad"/>
        <w:ind w:firstLine="560"/>
        <w:rPr>
          <w:rFonts w:hint="eastAsia"/>
        </w:rPr>
      </w:pPr>
      <w:r w:rsidRPr="007A3330">
        <w:rPr>
          <w:rFonts w:hint="eastAsia"/>
        </w:rPr>
        <w:t>物联网产业是一把</w:t>
      </w:r>
      <w:r>
        <w:rPr>
          <w:rFonts w:hint="eastAsia"/>
        </w:rPr>
        <w:t>“</w:t>
      </w:r>
      <w:r w:rsidRPr="007A3330">
        <w:t>双刃剑</w:t>
      </w:r>
      <w:r>
        <w:rPr>
          <w:rFonts w:hint="eastAsia"/>
        </w:rPr>
        <w:t>”，</w:t>
      </w:r>
      <w:r w:rsidRPr="007A3330">
        <w:t>它在推动经济和社会发展的同时，也引发了新型的社会关系和社会矛盾，建全和完善物联网产业的法律法规将会是一个艰巨且复杂的过程</w:t>
      </w:r>
      <w:r>
        <w:rPr>
          <w:rFonts w:hint="eastAsia"/>
        </w:rPr>
        <w:t>，</w:t>
      </w:r>
      <w:r w:rsidRPr="007A3330">
        <w:t>任重而道远。因此在为物联网产业立法的时候即要与时俱进</w:t>
      </w:r>
      <w:r>
        <w:rPr>
          <w:rFonts w:hint="eastAsia"/>
        </w:rPr>
        <w:t>，</w:t>
      </w:r>
      <w:r w:rsidRPr="007A3330">
        <w:t>又不能盲目冒进</w:t>
      </w:r>
      <w:r>
        <w:rPr>
          <w:rFonts w:hint="eastAsia"/>
        </w:rPr>
        <w:t>，</w:t>
      </w:r>
      <w:r w:rsidRPr="007A3330">
        <w:t>要科学地、理性地为我国物联网产业长效、可持续发展提供有效的法律</w:t>
      </w:r>
      <w:r>
        <w:rPr>
          <w:rFonts w:hint="eastAsia"/>
        </w:rPr>
        <w:t>、</w:t>
      </w:r>
      <w:r w:rsidRPr="007A3330">
        <w:t>政策保障</w:t>
      </w:r>
      <w:r>
        <w:rPr>
          <w:rFonts w:hint="eastAsia"/>
        </w:rPr>
        <w:t>，</w:t>
      </w:r>
      <w:r w:rsidRPr="007A3330">
        <w:t>使我国的物联网真正发展成为一个开放、安全、可信任的网络。</w:t>
      </w:r>
    </w:p>
    <w:p w14:paraId="49F4BA63" w14:textId="1EA8DF00" w:rsidR="00B0439D" w:rsidRPr="00C701FE" w:rsidRDefault="00B0439D" w:rsidP="00C40CAB">
      <w:pPr>
        <w:pStyle w:val="1"/>
      </w:pPr>
      <w:r w:rsidRPr="00C701FE">
        <w:rPr>
          <w:rFonts w:hint="eastAsia"/>
        </w:rPr>
        <w:t>参考文献</w:t>
      </w:r>
    </w:p>
    <w:p w14:paraId="2DD8CF20" w14:textId="499C45E5" w:rsidR="00185A67" w:rsidRDefault="00BD4806" w:rsidP="000A164C">
      <w:pPr>
        <w:spacing w:line="360" w:lineRule="auto"/>
        <w:ind w:firstLineChars="200" w:firstLine="360"/>
        <w:rPr>
          <w:rFonts w:ascii="Segoe UI" w:eastAsia="微软雅黑" w:hAnsi="Segoe UI" w:cs="Segoe UI"/>
          <w:kern w:val="0"/>
          <w:sz w:val="18"/>
          <w:szCs w:val="18"/>
        </w:rPr>
      </w:pPr>
      <w:r>
        <w:rPr>
          <w:rFonts w:ascii="Segoe UI" w:hAnsi="Segoe UI" w:cs="Segoe UI" w:hint="eastAsia"/>
          <w:kern w:val="0"/>
          <w:sz w:val="18"/>
          <w:szCs w:val="18"/>
        </w:rPr>
        <w:t>[</w:t>
      </w:r>
      <w:r>
        <w:rPr>
          <w:rFonts w:ascii="Segoe UI" w:hAnsi="Segoe UI" w:cs="Segoe UI"/>
          <w:kern w:val="0"/>
          <w:sz w:val="18"/>
          <w:szCs w:val="18"/>
        </w:rPr>
        <w:t>1]</w:t>
      </w:r>
      <w:r>
        <w:rPr>
          <w:rFonts w:ascii="Segoe UI" w:hAnsi="Segoe UI" w:cs="Segoe UI" w:hint="eastAsia"/>
          <w:kern w:val="0"/>
          <w:sz w:val="18"/>
          <w:szCs w:val="18"/>
        </w:rPr>
        <w:t>石婷</w:t>
      </w:r>
      <w:r>
        <w:rPr>
          <w:rFonts w:ascii="Segoe UI" w:hAnsi="Segoe UI" w:cs="Segoe UI"/>
          <w:kern w:val="0"/>
          <w:sz w:val="18"/>
          <w:szCs w:val="18"/>
        </w:rPr>
        <w:t xml:space="preserve">. (2019). </w:t>
      </w:r>
      <w:r>
        <w:rPr>
          <w:rFonts w:ascii="Segoe UI" w:hAnsi="Segoe UI" w:cs="Segoe UI" w:hint="eastAsia"/>
          <w:kern w:val="0"/>
          <w:sz w:val="18"/>
          <w:szCs w:val="18"/>
        </w:rPr>
        <w:t>物联网环境下隐私权的法律问题分析</w:t>
      </w:r>
      <w:r>
        <w:rPr>
          <w:rFonts w:ascii="Segoe UI" w:hAnsi="Segoe UI" w:cs="Segoe UI"/>
          <w:kern w:val="0"/>
          <w:sz w:val="18"/>
          <w:szCs w:val="18"/>
        </w:rPr>
        <w:t xml:space="preserve">. </w:t>
      </w:r>
      <w:r>
        <w:rPr>
          <w:rFonts w:ascii="微软雅黑" w:eastAsia="微软雅黑" w:hAnsi="Segoe UI" w:cs="微软雅黑" w:hint="eastAsia"/>
          <w:i/>
          <w:iCs/>
          <w:kern w:val="0"/>
          <w:sz w:val="18"/>
          <w:szCs w:val="18"/>
        </w:rPr>
        <w:t>青年与社会</w:t>
      </w:r>
      <w:r>
        <w:rPr>
          <w:rFonts w:ascii="Segoe UI" w:eastAsia="微软雅黑" w:hAnsi="Segoe UI" w:cs="Segoe UI"/>
          <w:kern w:val="0"/>
          <w:sz w:val="18"/>
          <w:szCs w:val="18"/>
        </w:rPr>
        <w:t>(14), 47-48.</w:t>
      </w:r>
    </w:p>
    <w:p w14:paraId="0B32482C" w14:textId="0CD9D150" w:rsidR="00EF55C2" w:rsidRDefault="00EF55C2" w:rsidP="000A164C">
      <w:pPr>
        <w:spacing w:line="360" w:lineRule="auto"/>
        <w:ind w:firstLineChars="200" w:firstLine="360"/>
        <w:rPr>
          <w:rFonts w:ascii="Segoe UI" w:hAnsi="Segoe UI" w:cs="Segoe UI"/>
          <w:kern w:val="0"/>
          <w:sz w:val="18"/>
          <w:szCs w:val="18"/>
        </w:rPr>
      </w:pPr>
      <w:r w:rsidRPr="00EF55C2">
        <w:rPr>
          <w:rFonts w:ascii="Segoe UI" w:hAnsi="Segoe UI" w:cs="Segoe UI"/>
          <w:kern w:val="0"/>
          <w:sz w:val="18"/>
          <w:szCs w:val="18"/>
        </w:rPr>
        <w:t>[</w:t>
      </w:r>
      <w:r>
        <w:rPr>
          <w:rFonts w:ascii="Segoe UI" w:hAnsi="Segoe UI" w:cs="Segoe UI"/>
          <w:kern w:val="0"/>
          <w:sz w:val="18"/>
          <w:szCs w:val="18"/>
        </w:rPr>
        <w:t>2</w:t>
      </w:r>
      <w:r w:rsidRPr="00EF55C2">
        <w:rPr>
          <w:rFonts w:ascii="Segoe UI" w:hAnsi="Segoe UI" w:cs="Segoe UI"/>
          <w:kern w:val="0"/>
          <w:sz w:val="18"/>
          <w:szCs w:val="18"/>
        </w:rPr>
        <w:t xml:space="preserve">] </w:t>
      </w:r>
      <w:r w:rsidRPr="00EF55C2">
        <w:rPr>
          <w:rFonts w:ascii="Segoe UI" w:hAnsi="Segoe UI" w:cs="Segoe UI"/>
          <w:kern w:val="0"/>
          <w:sz w:val="18"/>
          <w:szCs w:val="18"/>
        </w:rPr>
        <w:t>黎林</w:t>
      </w:r>
      <w:r w:rsidRPr="00EF55C2">
        <w:rPr>
          <w:rFonts w:ascii="Segoe UI" w:hAnsi="Segoe UI" w:cs="Segoe UI"/>
          <w:kern w:val="0"/>
          <w:sz w:val="18"/>
          <w:szCs w:val="18"/>
        </w:rPr>
        <w:t>.</w:t>
      </w:r>
      <w:r w:rsidRPr="00EF55C2">
        <w:rPr>
          <w:rFonts w:ascii="Segoe UI" w:hAnsi="Segoe UI" w:cs="Segoe UI"/>
          <w:kern w:val="0"/>
          <w:sz w:val="18"/>
          <w:szCs w:val="18"/>
        </w:rPr>
        <w:t>物联网时代信息安全与法律研究</w:t>
      </w:r>
      <w:r w:rsidRPr="00EF55C2">
        <w:rPr>
          <w:rFonts w:ascii="Segoe UI" w:hAnsi="Segoe UI" w:cs="Segoe UI"/>
          <w:kern w:val="0"/>
          <w:sz w:val="18"/>
          <w:szCs w:val="18"/>
        </w:rPr>
        <w:t>[J].</w:t>
      </w:r>
      <w:r w:rsidRPr="00EF55C2">
        <w:rPr>
          <w:rFonts w:ascii="Segoe UI" w:hAnsi="Segoe UI" w:cs="Segoe UI"/>
          <w:kern w:val="0"/>
          <w:sz w:val="18"/>
          <w:szCs w:val="18"/>
        </w:rPr>
        <w:t>计算机光盘</w:t>
      </w:r>
      <w:r w:rsidRPr="00EF55C2">
        <w:rPr>
          <w:rFonts w:ascii="Segoe UI" w:hAnsi="Segoe UI" w:cs="Segoe UI"/>
          <w:kern w:val="0"/>
          <w:sz w:val="18"/>
          <w:szCs w:val="18"/>
        </w:rPr>
        <w:t xml:space="preserve"> </w:t>
      </w:r>
      <w:r w:rsidRPr="00EF55C2">
        <w:rPr>
          <w:rFonts w:ascii="Segoe UI" w:hAnsi="Segoe UI" w:cs="Segoe UI"/>
          <w:kern w:val="0"/>
          <w:sz w:val="18"/>
          <w:szCs w:val="18"/>
        </w:rPr>
        <w:t>软件与应用</w:t>
      </w:r>
      <w:r w:rsidRPr="00EF55C2">
        <w:rPr>
          <w:rFonts w:ascii="Segoe UI" w:hAnsi="Segoe UI" w:cs="Segoe UI"/>
          <w:kern w:val="0"/>
          <w:sz w:val="18"/>
          <w:szCs w:val="18"/>
        </w:rPr>
        <w:t>,2014(7).</w:t>
      </w:r>
    </w:p>
    <w:p w14:paraId="1B3FA3D6" w14:textId="6EA9766F" w:rsidR="00A679B3" w:rsidRDefault="00A679B3" w:rsidP="000A164C">
      <w:pPr>
        <w:spacing w:line="360" w:lineRule="auto"/>
        <w:ind w:firstLineChars="200" w:firstLine="360"/>
        <w:rPr>
          <w:rFonts w:ascii="Segoe UI" w:eastAsia="微软雅黑" w:hAnsi="Segoe UI" w:cs="Segoe UI"/>
          <w:kern w:val="0"/>
          <w:sz w:val="18"/>
          <w:szCs w:val="18"/>
        </w:rPr>
      </w:pPr>
      <w:r>
        <w:rPr>
          <w:rFonts w:ascii="Segoe UI" w:hAnsi="Segoe UI" w:cs="Segoe UI" w:hint="eastAsia"/>
          <w:kern w:val="0"/>
          <w:sz w:val="18"/>
          <w:szCs w:val="18"/>
        </w:rPr>
        <w:t>[</w:t>
      </w:r>
      <w:r>
        <w:rPr>
          <w:rFonts w:ascii="Segoe UI" w:hAnsi="Segoe UI" w:cs="Segoe UI"/>
          <w:kern w:val="0"/>
          <w:sz w:val="18"/>
          <w:szCs w:val="18"/>
        </w:rPr>
        <w:t>3]</w:t>
      </w:r>
      <w:r>
        <w:rPr>
          <w:rFonts w:ascii="Segoe UI" w:hAnsi="Segoe UI" w:cs="Segoe UI" w:hint="eastAsia"/>
          <w:kern w:val="0"/>
          <w:sz w:val="18"/>
          <w:szCs w:val="18"/>
        </w:rPr>
        <w:t>梁启星</w:t>
      </w:r>
      <w:r>
        <w:rPr>
          <w:rFonts w:ascii="Segoe UI" w:hAnsi="Segoe UI" w:cs="Segoe UI"/>
          <w:kern w:val="0"/>
          <w:sz w:val="18"/>
          <w:szCs w:val="18"/>
        </w:rPr>
        <w:t xml:space="preserve">. (2013). </w:t>
      </w:r>
      <w:r>
        <w:rPr>
          <w:rFonts w:ascii="Segoe UI" w:hAnsi="Segoe UI" w:cs="Segoe UI" w:hint="eastAsia"/>
          <w:kern w:val="0"/>
          <w:sz w:val="18"/>
          <w:szCs w:val="18"/>
        </w:rPr>
        <w:t>物联网基本法律问题探略</w:t>
      </w:r>
      <w:r>
        <w:rPr>
          <w:rFonts w:ascii="Segoe UI" w:hAnsi="Segoe UI" w:cs="Segoe UI"/>
          <w:kern w:val="0"/>
          <w:sz w:val="18"/>
          <w:szCs w:val="18"/>
        </w:rPr>
        <w:t xml:space="preserve">. </w:t>
      </w:r>
      <w:r>
        <w:rPr>
          <w:rFonts w:ascii="微软雅黑" w:eastAsia="微软雅黑" w:hAnsi="Segoe UI" w:cs="微软雅黑" w:hint="eastAsia"/>
          <w:i/>
          <w:iCs/>
          <w:kern w:val="0"/>
          <w:sz w:val="18"/>
          <w:szCs w:val="18"/>
        </w:rPr>
        <w:t>重庆邮电大学学报</w:t>
      </w:r>
      <w:r>
        <w:rPr>
          <w:rFonts w:ascii="Segoe UI" w:eastAsia="微软雅黑" w:hAnsi="Segoe UI" w:cs="Segoe UI"/>
          <w:i/>
          <w:iCs/>
          <w:kern w:val="0"/>
          <w:sz w:val="18"/>
          <w:szCs w:val="18"/>
        </w:rPr>
        <w:t>(</w:t>
      </w:r>
      <w:r>
        <w:rPr>
          <w:rFonts w:ascii="微软雅黑" w:eastAsia="微软雅黑" w:hAnsi="Segoe UI" w:cs="微软雅黑" w:hint="eastAsia"/>
          <w:i/>
          <w:iCs/>
          <w:kern w:val="0"/>
          <w:sz w:val="18"/>
          <w:szCs w:val="18"/>
        </w:rPr>
        <w:t>社会科学版</w:t>
      </w:r>
      <w:r>
        <w:rPr>
          <w:rFonts w:ascii="Segoe UI" w:eastAsia="微软雅黑" w:hAnsi="Segoe UI" w:cs="Segoe UI"/>
          <w:i/>
          <w:iCs/>
          <w:kern w:val="0"/>
          <w:sz w:val="18"/>
          <w:szCs w:val="18"/>
        </w:rPr>
        <w:t>), 25</w:t>
      </w:r>
      <w:r>
        <w:rPr>
          <w:rFonts w:ascii="Segoe UI" w:eastAsia="微软雅黑" w:hAnsi="Segoe UI" w:cs="Segoe UI"/>
          <w:kern w:val="0"/>
          <w:sz w:val="18"/>
          <w:szCs w:val="18"/>
        </w:rPr>
        <w:t>(06), 25-33.</w:t>
      </w:r>
    </w:p>
    <w:p w14:paraId="7631767C" w14:textId="213A36AE" w:rsidR="00A679B3" w:rsidRDefault="00A679B3" w:rsidP="00A679B3">
      <w:pPr>
        <w:spacing w:line="360" w:lineRule="auto"/>
        <w:ind w:firstLineChars="200" w:firstLine="360"/>
        <w:rPr>
          <w:rFonts w:ascii="Segoe UI" w:hAnsi="Segoe UI" w:cs="Segoe UI"/>
          <w:kern w:val="0"/>
          <w:sz w:val="18"/>
          <w:szCs w:val="18"/>
        </w:rPr>
      </w:pPr>
      <w:r w:rsidRPr="00A679B3">
        <w:rPr>
          <w:rFonts w:ascii="Segoe UI" w:hAnsi="Segoe UI" w:cs="Segoe UI"/>
          <w:kern w:val="0"/>
          <w:sz w:val="18"/>
          <w:szCs w:val="18"/>
        </w:rPr>
        <w:lastRenderedPageBreak/>
        <w:t>[</w:t>
      </w:r>
      <w:r>
        <w:rPr>
          <w:rFonts w:ascii="Segoe UI" w:hAnsi="Segoe UI" w:cs="Segoe UI"/>
          <w:kern w:val="0"/>
          <w:sz w:val="18"/>
          <w:szCs w:val="18"/>
        </w:rPr>
        <w:t>4</w:t>
      </w:r>
      <w:r w:rsidRPr="00A679B3">
        <w:rPr>
          <w:rFonts w:ascii="Segoe UI" w:hAnsi="Segoe UI" w:cs="Segoe UI"/>
          <w:kern w:val="0"/>
          <w:sz w:val="18"/>
          <w:szCs w:val="18"/>
        </w:rPr>
        <w:t>]</w:t>
      </w:r>
      <w:r w:rsidRPr="00A679B3">
        <w:rPr>
          <w:rFonts w:ascii="Segoe UI" w:hAnsi="Segoe UI" w:cs="Segoe UI"/>
          <w:kern w:val="0"/>
          <w:sz w:val="18"/>
          <w:szCs w:val="18"/>
        </w:rPr>
        <w:t>熊平</w:t>
      </w:r>
      <w:r w:rsidRPr="00A679B3">
        <w:rPr>
          <w:rFonts w:ascii="Segoe UI" w:hAnsi="Segoe UI" w:cs="Segoe UI"/>
          <w:kern w:val="0"/>
          <w:sz w:val="18"/>
          <w:szCs w:val="18"/>
        </w:rPr>
        <w:t>,</w:t>
      </w:r>
      <w:r w:rsidRPr="00A679B3">
        <w:rPr>
          <w:rFonts w:ascii="Segoe UI" w:hAnsi="Segoe UI" w:cs="Segoe UI"/>
          <w:kern w:val="0"/>
          <w:sz w:val="18"/>
          <w:szCs w:val="18"/>
        </w:rPr>
        <w:t>朱天清</w:t>
      </w:r>
      <w:r w:rsidRPr="00A679B3">
        <w:rPr>
          <w:rFonts w:ascii="Segoe UI" w:hAnsi="Segoe UI" w:cs="Segoe UI"/>
          <w:kern w:val="0"/>
          <w:sz w:val="18"/>
          <w:szCs w:val="18"/>
        </w:rPr>
        <w:t>.</w:t>
      </w:r>
      <w:r w:rsidRPr="00A679B3">
        <w:rPr>
          <w:rFonts w:ascii="Segoe UI" w:hAnsi="Segoe UI" w:cs="Segoe UI"/>
          <w:kern w:val="0"/>
          <w:sz w:val="18"/>
          <w:szCs w:val="18"/>
        </w:rPr>
        <w:t>信息安全原理及应用</w:t>
      </w:r>
      <w:r w:rsidRPr="00A679B3">
        <w:rPr>
          <w:rFonts w:ascii="Segoe UI" w:hAnsi="Segoe UI" w:cs="Segoe UI"/>
          <w:kern w:val="0"/>
          <w:sz w:val="18"/>
          <w:szCs w:val="18"/>
        </w:rPr>
        <w:t>[M].</w:t>
      </w:r>
      <w:r w:rsidRPr="00A679B3">
        <w:rPr>
          <w:rFonts w:ascii="Segoe UI" w:hAnsi="Segoe UI" w:cs="Segoe UI"/>
          <w:kern w:val="0"/>
          <w:sz w:val="18"/>
          <w:szCs w:val="18"/>
        </w:rPr>
        <w:t>北京</w:t>
      </w:r>
      <w:r w:rsidRPr="00A679B3">
        <w:rPr>
          <w:rFonts w:ascii="Segoe UI" w:hAnsi="Segoe UI" w:cs="Segoe UI"/>
          <w:kern w:val="0"/>
          <w:sz w:val="18"/>
          <w:szCs w:val="18"/>
        </w:rPr>
        <w:t>:</w:t>
      </w:r>
      <w:r w:rsidRPr="00A679B3">
        <w:rPr>
          <w:rFonts w:ascii="Segoe UI" w:hAnsi="Segoe UI" w:cs="Segoe UI"/>
          <w:kern w:val="0"/>
          <w:sz w:val="18"/>
          <w:szCs w:val="18"/>
        </w:rPr>
        <w:t>清华</w:t>
      </w:r>
      <w:r w:rsidRPr="00A679B3">
        <w:rPr>
          <w:rFonts w:ascii="Segoe UI" w:hAnsi="Segoe UI" w:cs="Segoe UI" w:hint="eastAsia"/>
          <w:kern w:val="0"/>
          <w:sz w:val="18"/>
          <w:szCs w:val="18"/>
        </w:rPr>
        <w:t>大学出版社</w:t>
      </w:r>
      <w:r w:rsidRPr="00A679B3">
        <w:rPr>
          <w:rFonts w:ascii="Segoe UI" w:hAnsi="Segoe UI" w:cs="Segoe UI"/>
          <w:kern w:val="0"/>
          <w:sz w:val="18"/>
          <w:szCs w:val="18"/>
        </w:rPr>
        <w:t>,2009 :1.</w:t>
      </w:r>
    </w:p>
    <w:p w14:paraId="51507F10" w14:textId="7CC91E44" w:rsidR="00881AA5" w:rsidRDefault="00881AA5" w:rsidP="00A679B3">
      <w:pPr>
        <w:spacing w:line="360" w:lineRule="auto"/>
        <w:ind w:firstLineChars="200" w:firstLine="360"/>
        <w:rPr>
          <w:rFonts w:ascii="Segoe UI" w:hAnsi="Segoe UI" w:cs="Segoe UI"/>
          <w:kern w:val="0"/>
          <w:sz w:val="18"/>
          <w:szCs w:val="18"/>
        </w:rPr>
      </w:pPr>
      <w:r>
        <w:rPr>
          <w:rFonts w:ascii="Segoe UI" w:hAnsi="Segoe UI" w:cs="Segoe UI" w:hint="eastAsia"/>
          <w:kern w:val="0"/>
          <w:sz w:val="18"/>
          <w:szCs w:val="18"/>
        </w:rPr>
        <w:t>[</w:t>
      </w:r>
      <w:r>
        <w:rPr>
          <w:rFonts w:ascii="Segoe UI" w:hAnsi="Segoe UI" w:cs="Segoe UI"/>
          <w:kern w:val="0"/>
          <w:sz w:val="18"/>
          <w:szCs w:val="18"/>
        </w:rPr>
        <w:t>5]</w:t>
      </w:r>
      <w:r w:rsidRPr="00881AA5">
        <w:rPr>
          <w:rFonts w:ascii="Segoe UI" w:hAnsi="Segoe UI" w:cs="Segoe UI" w:hint="eastAsia"/>
          <w:kern w:val="0"/>
          <w:sz w:val="18"/>
          <w:szCs w:val="18"/>
        </w:rPr>
        <w:t>贺琳</w:t>
      </w:r>
      <w:r w:rsidRPr="00881AA5">
        <w:rPr>
          <w:rFonts w:ascii="Segoe UI" w:hAnsi="Segoe UI" w:cs="Segoe UI"/>
          <w:kern w:val="0"/>
          <w:sz w:val="18"/>
          <w:szCs w:val="18"/>
        </w:rPr>
        <w:t>.</w:t>
      </w:r>
      <w:r w:rsidRPr="00881AA5">
        <w:rPr>
          <w:rFonts w:ascii="Segoe UI" w:hAnsi="Segoe UI" w:cs="Segoe UI"/>
          <w:kern w:val="0"/>
          <w:sz w:val="18"/>
          <w:szCs w:val="18"/>
        </w:rPr>
        <w:t>台湾教育局强制性要求采用</w:t>
      </w:r>
      <w:r w:rsidRPr="00881AA5">
        <w:rPr>
          <w:rFonts w:ascii="Segoe UI" w:hAnsi="Segoe UI" w:cs="Segoe UI"/>
          <w:kern w:val="0"/>
          <w:sz w:val="18"/>
          <w:szCs w:val="18"/>
        </w:rPr>
        <w:t>RFID</w:t>
      </w:r>
      <w:r w:rsidRPr="00881AA5">
        <w:rPr>
          <w:rFonts w:ascii="Segoe UI" w:hAnsi="Segoe UI" w:cs="Segoe UI"/>
          <w:kern w:val="0"/>
          <w:sz w:val="18"/>
          <w:szCs w:val="18"/>
        </w:rPr>
        <w:t>学生卡</w:t>
      </w:r>
      <w:r w:rsidRPr="00881AA5">
        <w:rPr>
          <w:rFonts w:ascii="Segoe UI" w:hAnsi="Segoe UI" w:cs="Segoe UI"/>
          <w:kern w:val="0"/>
          <w:sz w:val="18"/>
          <w:szCs w:val="18"/>
        </w:rPr>
        <w:t>,</w:t>
      </w:r>
      <w:r w:rsidRPr="00881AA5">
        <w:rPr>
          <w:rFonts w:ascii="Segoe UI" w:hAnsi="Segoe UI" w:cs="Segoe UI"/>
          <w:kern w:val="0"/>
          <w:sz w:val="18"/>
          <w:szCs w:val="18"/>
        </w:rPr>
        <w:t>引起学生联合抵制</w:t>
      </w:r>
      <w:r w:rsidRPr="00881AA5">
        <w:rPr>
          <w:rFonts w:ascii="Segoe UI" w:hAnsi="Segoe UI" w:cs="Segoe UI"/>
          <w:kern w:val="0"/>
          <w:sz w:val="18"/>
          <w:szCs w:val="18"/>
        </w:rPr>
        <w:t>[EB/OL].(2007-10-17)[2012-05-10].http: / / news.rfidworld.com. cn/2007_10 /200710171653131160.html.</w:t>
      </w:r>
    </w:p>
    <w:p w14:paraId="4A9B1D6D" w14:textId="2679CB99" w:rsidR="004A11C6" w:rsidRDefault="004A11C6" w:rsidP="00A679B3">
      <w:pPr>
        <w:spacing w:line="360" w:lineRule="auto"/>
        <w:ind w:firstLineChars="200" w:firstLine="360"/>
        <w:rPr>
          <w:rFonts w:ascii="Segoe UI" w:hAnsi="Segoe UI" w:cs="Segoe UI"/>
          <w:kern w:val="0"/>
          <w:sz w:val="18"/>
          <w:szCs w:val="18"/>
        </w:rPr>
      </w:pPr>
      <w:r>
        <w:rPr>
          <w:rFonts w:ascii="Segoe UI" w:hAnsi="Segoe UI" w:cs="Segoe UI" w:hint="eastAsia"/>
          <w:kern w:val="0"/>
          <w:sz w:val="18"/>
          <w:szCs w:val="18"/>
        </w:rPr>
        <w:t>[</w:t>
      </w:r>
      <w:r>
        <w:rPr>
          <w:rFonts w:ascii="Segoe UI" w:hAnsi="Segoe UI" w:cs="Segoe UI"/>
          <w:kern w:val="0"/>
          <w:sz w:val="18"/>
          <w:szCs w:val="18"/>
        </w:rPr>
        <w:t>6]</w:t>
      </w:r>
      <w:r w:rsidRPr="004A11C6">
        <w:rPr>
          <w:rFonts w:ascii="Segoe UI" w:hAnsi="Segoe UI" w:cs="Segoe UI" w:hint="eastAsia"/>
          <w:kern w:val="0"/>
          <w:sz w:val="18"/>
          <w:szCs w:val="18"/>
        </w:rPr>
        <w:t>任明艳．互联网背景下国家信息主权问题研究</w:t>
      </w:r>
      <w:r w:rsidRPr="004A11C6">
        <w:rPr>
          <w:rFonts w:ascii="Segoe UI" w:hAnsi="Segoe UI" w:cs="Segoe UI"/>
          <w:kern w:val="0"/>
          <w:sz w:val="18"/>
          <w:szCs w:val="18"/>
        </w:rPr>
        <w:t>[J].</w:t>
      </w:r>
      <w:r w:rsidRPr="004A11C6">
        <w:rPr>
          <w:rFonts w:ascii="Segoe UI" w:hAnsi="Segoe UI" w:cs="Segoe UI"/>
          <w:kern w:val="0"/>
          <w:sz w:val="18"/>
          <w:szCs w:val="18"/>
        </w:rPr>
        <w:t>河北法学﹐</w:t>
      </w:r>
      <w:r w:rsidRPr="004A11C6">
        <w:rPr>
          <w:rFonts w:ascii="Segoe UI" w:hAnsi="Segoe UI" w:cs="Segoe UI"/>
          <w:kern w:val="0"/>
          <w:sz w:val="18"/>
          <w:szCs w:val="18"/>
        </w:rPr>
        <w:t>2007(6): 71-74.</w:t>
      </w:r>
    </w:p>
    <w:p w14:paraId="29846887" w14:textId="19E41C1B" w:rsidR="00DB2E18" w:rsidRDefault="00DB2E18" w:rsidP="00A679B3">
      <w:pPr>
        <w:spacing w:line="360" w:lineRule="auto"/>
        <w:ind w:firstLineChars="200" w:firstLine="360"/>
        <w:rPr>
          <w:rFonts w:ascii="Segoe UI" w:hAnsi="Segoe UI" w:cs="Segoe UI"/>
          <w:kern w:val="0"/>
          <w:sz w:val="18"/>
          <w:szCs w:val="18"/>
        </w:rPr>
      </w:pPr>
      <w:r>
        <w:rPr>
          <w:rFonts w:ascii="Segoe UI" w:hAnsi="Segoe UI" w:cs="Segoe UI" w:hint="eastAsia"/>
          <w:kern w:val="0"/>
          <w:sz w:val="18"/>
          <w:szCs w:val="18"/>
        </w:rPr>
        <w:t>[</w:t>
      </w:r>
      <w:r>
        <w:rPr>
          <w:rFonts w:ascii="Segoe UI" w:hAnsi="Segoe UI" w:cs="Segoe UI"/>
          <w:kern w:val="0"/>
          <w:sz w:val="18"/>
          <w:szCs w:val="18"/>
        </w:rPr>
        <w:t>7]</w:t>
      </w:r>
      <w:r w:rsidRPr="00DB2E18">
        <w:rPr>
          <w:rFonts w:ascii="Segoe UI" w:hAnsi="Segoe UI" w:cs="Segoe UI" w:hint="eastAsia"/>
          <w:kern w:val="0"/>
          <w:sz w:val="18"/>
          <w:szCs w:val="18"/>
        </w:rPr>
        <w:t>陈国军</w:t>
      </w:r>
      <w:r w:rsidRPr="00DB2E18">
        <w:rPr>
          <w:rFonts w:ascii="Segoe UI" w:hAnsi="Segoe UI" w:cs="Segoe UI"/>
          <w:kern w:val="0"/>
          <w:sz w:val="18"/>
          <w:szCs w:val="18"/>
        </w:rPr>
        <w:t>,</w:t>
      </w:r>
      <w:r w:rsidRPr="00DB2E18">
        <w:rPr>
          <w:rFonts w:ascii="Segoe UI" w:hAnsi="Segoe UI" w:cs="Segoe UI"/>
          <w:kern w:val="0"/>
          <w:sz w:val="18"/>
          <w:szCs w:val="18"/>
        </w:rPr>
        <w:t>张舵</w:t>
      </w:r>
      <w:r w:rsidRPr="00DB2E18">
        <w:rPr>
          <w:rFonts w:ascii="Segoe UI" w:hAnsi="Segoe UI" w:cs="Segoe UI"/>
          <w:kern w:val="0"/>
          <w:sz w:val="18"/>
          <w:szCs w:val="18"/>
        </w:rPr>
        <w:t>,</w:t>
      </w:r>
      <w:r w:rsidRPr="00DB2E18">
        <w:rPr>
          <w:rFonts w:ascii="Segoe UI" w:hAnsi="Segoe UI" w:cs="Segoe UI"/>
          <w:kern w:val="0"/>
          <w:sz w:val="18"/>
          <w:szCs w:val="18"/>
        </w:rPr>
        <w:t>陈先锋</w:t>
      </w:r>
      <w:r w:rsidRPr="00DB2E18">
        <w:rPr>
          <w:rFonts w:ascii="Segoe UI" w:hAnsi="Segoe UI" w:cs="Segoe UI"/>
          <w:kern w:val="0"/>
          <w:sz w:val="18"/>
          <w:szCs w:val="18"/>
        </w:rPr>
        <w:t>.</w:t>
      </w:r>
      <w:r w:rsidRPr="00DB2E18">
        <w:rPr>
          <w:rFonts w:ascii="Segoe UI" w:hAnsi="Segoe UI" w:cs="Segoe UI"/>
          <w:kern w:val="0"/>
          <w:sz w:val="18"/>
          <w:szCs w:val="18"/>
        </w:rPr>
        <w:t>政府坐等摘桃</w:t>
      </w:r>
      <w:r w:rsidRPr="00DB2E18">
        <w:rPr>
          <w:rFonts w:ascii="Segoe UI" w:hAnsi="Segoe UI" w:cs="Segoe UI"/>
          <w:kern w:val="0"/>
          <w:sz w:val="18"/>
          <w:szCs w:val="18"/>
        </w:rPr>
        <w:t>——</w:t>
      </w:r>
      <w:r w:rsidRPr="00DB2E18">
        <w:rPr>
          <w:rFonts w:ascii="Segoe UI" w:hAnsi="Segoe UI" w:cs="Segoe UI"/>
          <w:kern w:val="0"/>
          <w:sz w:val="18"/>
          <w:szCs w:val="18"/>
        </w:rPr>
        <w:t>物联网身陷应用推广困局「</w:t>
      </w:r>
      <w:r w:rsidRPr="00DB2E18">
        <w:rPr>
          <w:rFonts w:ascii="Segoe UI" w:hAnsi="Segoe UI" w:cs="Segoe UI"/>
          <w:kern w:val="0"/>
          <w:sz w:val="18"/>
          <w:szCs w:val="18"/>
        </w:rPr>
        <w:t>N].</w:t>
      </w:r>
      <w:r w:rsidRPr="00DB2E18">
        <w:rPr>
          <w:rFonts w:ascii="Segoe UI" w:hAnsi="Segoe UI" w:cs="Segoe UI"/>
          <w:kern w:val="0"/>
          <w:sz w:val="18"/>
          <w:szCs w:val="18"/>
        </w:rPr>
        <w:t>经济参考报，</w:t>
      </w:r>
      <w:r w:rsidRPr="00DB2E18">
        <w:rPr>
          <w:rFonts w:ascii="Segoe UI" w:hAnsi="Segoe UI" w:cs="Segoe UI"/>
          <w:kern w:val="0"/>
          <w:sz w:val="18"/>
          <w:szCs w:val="18"/>
        </w:rPr>
        <w:t>2011-02-11(A05),</w:t>
      </w:r>
    </w:p>
    <w:p w14:paraId="5F16EB0F" w14:textId="2E8F902D" w:rsidR="00FB775F" w:rsidRPr="00A679B3" w:rsidRDefault="00FB775F" w:rsidP="00A679B3">
      <w:pPr>
        <w:spacing w:line="360" w:lineRule="auto"/>
        <w:ind w:firstLineChars="200" w:firstLine="360"/>
        <w:rPr>
          <w:rFonts w:ascii="Segoe UI" w:hAnsi="Segoe UI" w:cs="Segoe UI"/>
          <w:kern w:val="0"/>
          <w:sz w:val="18"/>
          <w:szCs w:val="18"/>
        </w:rPr>
      </w:pPr>
      <w:r>
        <w:rPr>
          <w:rFonts w:ascii="Segoe UI" w:hAnsi="Segoe UI" w:cs="Segoe UI" w:hint="eastAsia"/>
          <w:kern w:val="0"/>
          <w:sz w:val="18"/>
          <w:szCs w:val="18"/>
        </w:rPr>
        <w:t>[</w:t>
      </w:r>
      <w:r>
        <w:rPr>
          <w:rFonts w:ascii="Segoe UI" w:hAnsi="Segoe UI" w:cs="Segoe UI"/>
          <w:kern w:val="0"/>
          <w:sz w:val="18"/>
          <w:szCs w:val="18"/>
        </w:rPr>
        <w:t>8]</w:t>
      </w:r>
      <w:r>
        <w:rPr>
          <w:rFonts w:ascii="Segoe UI" w:hAnsi="Segoe UI" w:cs="Segoe UI" w:hint="eastAsia"/>
          <w:kern w:val="0"/>
          <w:sz w:val="18"/>
          <w:szCs w:val="18"/>
        </w:rPr>
        <w:t>郭亚楠</w:t>
      </w:r>
      <w:r>
        <w:rPr>
          <w:rFonts w:ascii="Segoe UI" w:hAnsi="Segoe UI" w:cs="Segoe UI"/>
          <w:kern w:val="0"/>
          <w:sz w:val="18"/>
          <w:szCs w:val="18"/>
        </w:rPr>
        <w:t xml:space="preserve">. (2017). </w:t>
      </w:r>
      <w:r>
        <w:rPr>
          <w:rFonts w:ascii="Segoe UI" w:hAnsi="Segoe UI" w:cs="Segoe UI" w:hint="eastAsia"/>
          <w:kern w:val="0"/>
          <w:sz w:val="18"/>
          <w:szCs w:val="18"/>
        </w:rPr>
        <w:t>浅议物联网安全的法律规制</w:t>
      </w:r>
      <w:r>
        <w:rPr>
          <w:rFonts w:ascii="Segoe UI" w:hAnsi="Segoe UI" w:cs="Segoe UI"/>
          <w:kern w:val="0"/>
          <w:sz w:val="18"/>
          <w:szCs w:val="18"/>
        </w:rPr>
        <w:t xml:space="preserve">. </w:t>
      </w:r>
      <w:r>
        <w:rPr>
          <w:rFonts w:ascii="微软雅黑" w:eastAsia="微软雅黑" w:hAnsi="Segoe UI" w:cs="微软雅黑" w:hint="eastAsia"/>
          <w:i/>
          <w:iCs/>
          <w:kern w:val="0"/>
          <w:sz w:val="18"/>
          <w:szCs w:val="18"/>
        </w:rPr>
        <w:t>法制博览</w:t>
      </w:r>
      <w:r>
        <w:rPr>
          <w:rFonts w:ascii="Segoe UI" w:eastAsia="微软雅黑" w:hAnsi="Segoe UI" w:cs="Segoe UI"/>
          <w:kern w:val="0"/>
          <w:sz w:val="18"/>
          <w:szCs w:val="18"/>
        </w:rPr>
        <w:t>(16), 185+165.</w:t>
      </w:r>
    </w:p>
    <w:p w14:paraId="16CACB77" w14:textId="58354D55" w:rsidR="00176682" w:rsidRPr="0014085F" w:rsidRDefault="00600C7D" w:rsidP="0014085F">
      <w:pPr>
        <w:jc w:val="center"/>
        <w:rPr>
          <w:rFonts w:ascii="华文中宋" w:eastAsia="华文中宋" w:hAnsi="华文中宋"/>
          <w:b/>
          <w:bCs/>
          <w:sz w:val="36"/>
          <w:szCs w:val="36"/>
        </w:rPr>
      </w:pPr>
      <w:r w:rsidRPr="0014085F">
        <w:rPr>
          <w:rFonts w:ascii="华文中宋" w:eastAsia="华文中宋" w:hAnsi="华文中宋" w:hint="eastAsia"/>
          <w:b/>
          <w:bCs/>
          <w:sz w:val="36"/>
          <w:szCs w:val="36"/>
        </w:rPr>
        <w:t>国内外</w:t>
      </w:r>
      <w:r w:rsidR="00176682" w:rsidRPr="0014085F">
        <w:rPr>
          <w:rFonts w:ascii="华文中宋" w:eastAsia="华文中宋" w:hAnsi="华文中宋" w:hint="eastAsia"/>
          <w:b/>
          <w:bCs/>
          <w:sz w:val="36"/>
          <w:szCs w:val="36"/>
        </w:rPr>
        <w:t>研究现状</w:t>
      </w:r>
      <w:r w:rsidR="00185A67" w:rsidRPr="0014085F">
        <w:rPr>
          <w:rFonts w:ascii="华文中宋" w:eastAsia="华文中宋" w:hAnsi="华文中宋" w:hint="eastAsia"/>
          <w:b/>
          <w:bCs/>
          <w:sz w:val="36"/>
          <w:szCs w:val="36"/>
        </w:rPr>
        <w:t>综述</w:t>
      </w:r>
    </w:p>
    <w:p w14:paraId="25C121B2" w14:textId="3150DC83" w:rsidR="00185A67" w:rsidRPr="00C701FE" w:rsidRDefault="00176682" w:rsidP="000A164C">
      <w:pPr>
        <w:spacing w:line="360" w:lineRule="auto"/>
        <w:ind w:firstLineChars="200" w:firstLine="560"/>
        <w:rPr>
          <w:rFonts w:ascii="宋体" w:eastAsia="宋体" w:hAnsi="宋体"/>
          <w:sz w:val="28"/>
          <w:szCs w:val="28"/>
        </w:rPr>
      </w:pPr>
      <w:bookmarkStart w:id="0" w:name="_Hlk92013742"/>
      <w:r w:rsidRPr="00C701FE">
        <w:rPr>
          <w:rFonts w:ascii="宋体" w:eastAsia="宋体" w:hAnsi="宋体" w:hint="eastAsia"/>
          <w:sz w:val="28"/>
          <w:szCs w:val="28"/>
        </w:rPr>
        <w:t>对主要</w:t>
      </w:r>
      <w:r w:rsidR="00185A67" w:rsidRPr="00C701FE">
        <w:rPr>
          <w:rFonts w:ascii="宋体" w:eastAsia="宋体" w:hAnsi="宋体" w:hint="eastAsia"/>
          <w:sz w:val="28"/>
          <w:szCs w:val="28"/>
        </w:rPr>
        <w:t>文献</w:t>
      </w:r>
      <w:r w:rsidRPr="00C701FE">
        <w:rPr>
          <w:rFonts w:ascii="宋体" w:eastAsia="宋体" w:hAnsi="宋体" w:hint="eastAsia"/>
          <w:sz w:val="28"/>
          <w:szCs w:val="28"/>
        </w:rPr>
        <w:t>的主要观点制作一个统计</w:t>
      </w:r>
      <w:r w:rsidR="00185A67" w:rsidRPr="00C701FE">
        <w:rPr>
          <w:rFonts w:ascii="宋体" w:eastAsia="宋体" w:hAnsi="宋体" w:hint="eastAsia"/>
          <w:sz w:val="28"/>
          <w:szCs w:val="28"/>
        </w:rPr>
        <w:t>表，文献数量</w:t>
      </w:r>
      <w:r w:rsidR="00B65756" w:rsidRPr="00C701FE">
        <w:rPr>
          <w:rFonts w:ascii="宋体" w:eastAsia="宋体" w:hAnsi="宋体"/>
          <w:sz w:val="28"/>
          <w:szCs w:val="28"/>
        </w:rPr>
        <w:t>10</w:t>
      </w:r>
      <w:r w:rsidR="00185A67" w:rsidRPr="00C701FE">
        <w:rPr>
          <w:rFonts w:ascii="宋体" w:eastAsia="宋体" w:hAnsi="宋体" w:hint="eastAsia"/>
          <w:sz w:val="28"/>
          <w:szCs w:val="28"/>
        </w:rPr>
        <w:t>篇</w:t>
      </w:r>
      <w:r w:rsidR="00AC77E0">
        <w:rPr>
          <w:rFonts w:ascii="宋体" w:eastAsia="宋体" w:hAnsi="宋体" w:hint="eastAsia"/>
          <w:sz w:val="28"/>
          <w:szCs w:val="28"/>
        </w:rPr>
        <w:t>左右</w:t>
      </w:r>
      <w:r w:rsidR="00185A67" w:rsidRPr="00C701FE">
        <w:rPr>
          <w:rFonts w:ascii="宋体" w:eastAsia="宋体" w:hAnsi="宋体" w:hint="eastAsia"/>
          <w:sz w:val="28"/>
          <w:szCs w:val="28"/>
        </w:rPr>
        <w:t>。</w:t>
      </w:r>
      <w:r w:rsidRPr="00C701FE">
        <w:rPr>
          <w:rFonts w:ascii="宋体" w:eastAsia="宋体" w:hAnsi="宋体" w:hint="eastAsia"/>
          <w:sz w:val="28"/>
          <w:szCs w:val="28"/>
        </w:rPr>
        <w:t>然后分析一下研究现状的不足，</w:t>
      </w:r>
      <w:r w:rsidR="00600C7D" w:rsidRPr="00C701FE">
        <w:rPr>
          <w:rFonts w:ascii="宋体" w:eastAsia="宋体" w:hAnsi="宋体" w:hint="eastAsia"/>
          <w:sz w:val="28"/>
          <w:szCs w:val="28"/>
        </w:rPr>
        <w:t>从而</w:t>
      </w:r>
      <w:r w:rsidRPr="00C701FE">
        <w:rPr>
          <w:rFonts w:ascii="宋体" w:eastAsia="宋体" w:hAnsi="宋体" w:hint="eastAsia"/>
          <w:sz w:val="28"/>
          <w:szCs w:val="28"/>
        </w:rPr>
        <w:t>明确论文的研究方向和</w:t>
      </w:r>
      <w:r w:rsidR="00AC77E0">
        <w:rPr>
          <w:rFonts w:ascii="宋体" w:eastAsia="宋体" w:hAnsi="宋体" w:hint="eastAsia"/>
          <w:sz w:val="28"/>
          <w:szCs w:val="28"/>
        </w:rPr>
        <w:t>需</w:t>
      </w:r>
      <w:r w:rsidRPr="00C701FE">
        <w:rPr>
          <w:rFonts w:ascii="宋体" w:eastAsia="宋体" w:hAnsi="宋体" w:hint="eastAsia"/>
          <w:sz w:val="28"/>
          <w:szCs w:val="28"/>
        </w:rPr>
        <w:t>要解决的问题。</w:t>
      </w:r>
    </w:p>
    <w:tbl>
      <w:tblPr>
        <w:tblStyle w:val="a3"/>
        <w:tblW w:w="0" w:type="auto"/>
        <w:tblLook w:val="04A0" w:firstRow="1" w:lastRow="0" w:firstColumn="1" w:lastColumn="0" w:noHBand="0" w:noVBand="1"/>
      </w:tblPr>
      <w:tblGrid>
        <w:gridCol w:w="704"/>
        <w:gridCol w:w="851"/>
        <w:gridCol w:w="1275"/>
        <w:gridCol w:w="1276"/>
        <w:gridCol w:w="1843"/>
        <w:gridCol w:w="2347"/>
      </w:tblGrid>
      <w:tr w:rsidR="00185A67" w:rsidRPr="00185A67" w14:paraId="4B81E5EB" w14:textId="3889C60E" w:rsidTr="003C6BC1">
        <w:tc>
          <w:tcPr>
            <w:tcW w:w="704" w:type="dxa"/>
            <w:vAlign w:val="center"/>
          </w:tcPr>
          <w:bookmarkEnd w:id="0"/>
          <w:p w14:paraId="12D1F1B5" w14:textId="47361270" w:rsidR="00185A67" w:rsidRPr="00185A67" w:rsidRDefault="00185A67" w:rsidP="00185A67">
            <w:pPr>
              <w:spacing w:line="360" w:lineRule="auto"/>
              <w:jc w:val="center"/>
              <w:rPr>
                <w:rFonts w:ascii="宋体" w:eastAsia="宋体" w:hAnsi="宋体"/>
                <w:b/>
                <w:bCs/>
                <w:sz w:val="24"/>
                <w:szCs w:val="24"/>
              </w:rPr>
            </w:pPr>
            <w:r w:rsidRPr="00185A67">
              <w:rPr>
                <w:rFonts w:ascii="宋体" w:eastAsia="宋体" w:hAnsi="宋体" w:hint="eastAsia"/>
                <w:b/>
                <w:bCs/>
                <w:sz w:val="24"/>
                <w:szCs w:val="24"/>
              </w:rPr>
              <w:t>序号</w:t>
            </w:r>
          </w:p>
        </w:tc>
        <w:tc>
          <w:tcPr>
            <w:tcW w:w="851" w:type="dxa"/>
            <w:vAlign w:val="center"/>
          </w:tcPr>
          <w:p w14:paraId="1B326A6C" w14:textId="006E263D" w:rsidR="00185A67" w:rsidRPr="00185A67" w:rsidRDefault="00185A67" w:rsidP="00185A67">
            <w:pPr>
              <w:spacing w:line="360" w:lineRule="auto"/>
              <w:jc w:val="center"/>
              <w:rPr>
                <w:rFonts w:ascii="宋体" w:eastAsia="宋体" w:hAnsi="宋体"/>
                <w:b/>
                <w:bCs/>
                <w:sz w:val="24"/>
                <w:szCs w:val="24"/>
              </w:rPr>
            </w:pPr>
            <w:r w:rsidRPr="00185A67">
              <w:rPr>
                <w:rFonts w:ascii="宋体" w:eastAsia="宋体" w:hAnsi="宋体" w:hint="eastAsia"/>
                <w:b/>
                <w:bCs/>
                <w:sz w:val="24"/>
                <w:szCs w:val="24"/>
              </w:rPr>
              <w:t>作者</w:t>
            </w:r>
          </w:p>
        </w:tc>
        <w:tc>
          <w:tcPr>
            <w:tcW w:w="1275" w:type="dxa"/>
            <w:vAlign w:val="center"/>
          </w:tcPr>
          <w:p w14:paraId="78297784" w14:textId="1CBD9395" w:rsidR="00185A67" w:rsidRPr="00185A67" w:rsidRDefault="00185A67" w:rsidP="00185A67">
            <w:pPr>
              <w:spacing w:line="360" w:lineRule="auto"/>
              <w:jc w:val="center"/>
              <w:rPr>
                <w:rFonts w:ascii="宋体" w:eastAsia="宋体" w:hAnsi="宋体"/>
                <w:b/>
                <w:bCs/>
                <w:sz w:val="24"/>
                <w:szCs w:val="24"/>
              </w:rPr>
            </w:pPr>
            <w:r w:rsidRPr="00185A67">
              <w:rPr>
                <w:rFonts w:ascii="宋体" w:eastAsia="宋体" w:hAnsi="宋体" w:hint="eastAsia"/>
                <w:b/>
                <w:bCs/>
                <w:sz w:val="24"/>
                <w:szCs w:val="24"/>
              </w:rPr>
              <w:t>文献名称</w:t>
            </w:r>
          </w:p>
        </w:tc>
        <w:tc>
          <w:tcPr>
            <w:tcW w:w="1276" w:type="dxa"/>
            <w:vAlign w:val="center"/>
          </w:tcPr>
          <w:p w14:paraId="69DAEB53" w14:textId="2FD36F0F" w:rsidR="00185A67" w:rsidRPr="00185A67" w:rsidRDefault="00185A67" w:rsidP="00185A67">
            <w:pPr>
              <w:spacing w:line="360" w:lineRule="auto"/>
              <w:jc w:val="center"/>
              <w:rPr>
                <w:rFonts w:ascii="宋体" w:eastAsia="宋体" w:hAnsi="宋体"/>
                <w:b/>
                <w:bCs/>
                <w:sz w:val="24"/>
                <w:szCs w:val="24"/>
              </w:rPr>
            </w:pPr>
            <w:r w:rsidRPr="00185A67">
              <w:rPr>
                <w:rFonts w:ascii="宋体" w:eastAsia="宋体" w:hAnsi="宋体" w:hint="eastAsia"/>
                <w:b/>
                <w:bCs/>
                <w:sz w:val="24"/>
                <w:szCs w:val="24"/>
              </w:rPr>
              <w:t>文献出处</w:t>
            </w:r>
          </w:p>
        </w:tc>
        <w:tc>
          <w:tcPr>
            <w:tcW w:w="1843" w:type="dxa"/>
            <w:vAlign w:val="center"/>
          </w:tcPr>
          <w:p w14:paraId="0E82D068" w14:textId="1F838B11" w:rsidR="00185A67" w:rsidRPr="00185A67" w:rsidRDefault="00185A67" w:rsidP="00185A67">
            <w:pPr>
              <w:spacing w:line="360" w:lineRule="auto"/>
              <w:jc w:val="center"/>
              <w:rPr>
                <w:rFonts w:ascii="宋体" w:eastAsia="宋体" w:hAnsi="宋体"/>
                <w:b/>
                <w:bCs/>
                <w:sz w:val="24"/>
                <w:szCs w:val="24"/>
              </w:rPr>
            </w:pPr>
            <w:r w:rsidRPr="00185A67">
              <w:rPr>
                <w:rFonts w:ascii="宋体" w:eastAsia="宋体" w:hAnsi="宋体" w:hint="eastAsia"/>
                <w:b/>
                <w:bCs/>
                <w:sz w:val="24"/>
                <w:szCs w:val="24"/>
              </w:rPr>
              <w:t>研究角度</w:t>
            </w:r>
          </w:p>
        </w:tc>
        <w:tc>
          <w:tcPr>
            <w:tcW w:w="2347" w:type="dxa"/>
            <w:vAlign w:val="center"/>
          </w:tcPr>
          <w:p w14:paraId="187FCFD8" w14:textId="2FF03E67" w:rsidR="00185A67" w:rsidRPr="00185A67" w:rsidRDefault="00185A67" w:rsidP="00185A67">
            <w:pPr>
              <w:spacing w:line="360" w:lineRule="auto"/>
              <w:jc w:val="center"/>
              <w:rPr>
                <w:rFonts w:ascii="宋体" w:eastAsia="宋体" w:hAnsi="宋体"/>
                <w:b/>
                <w:bCs/>
                <w:sz w:val="24"/>
                <w:szCs w:val="24"/>
              </w:rPr>
            </w:pPr>
            <w:r w:rsidRPr="00185A67">
              <w:rPr>
                <w:rFonts w:ascii="宋体" w:eastAsia="宋体" w:hAnsi="宋体" w:hint="eastAsia"/>
                <w:b/>
                <w:bCs/>
                <w:sz w:val="24"/>
                <w:szCs w:val="24"/>
              </w:rPr>
              <w:t>主要观点</w:t>
            </w:r>
          </w:p>
        </w:tc>
      </w:tr>
      <w:tr w:rsidR="00185A67" w14:paraId="4403B9CB" w14:textId="7A555341" w:rsidTr="003C6BC1">
        <w:tc>
          <w:tcPr>
            <w:tcW w:w="704" w:type="dxa"/>
            <w:vAlign w:val="center"/>
          </w:tcPr>
          <w:p w14:paraId="515E54CB" w14:textId="2E96D1E2" w:rsidR="00185A67" w:rsidRDefault="00185A67" w:rsidP="00185A67">
            <w:pPr>
              <w:spacing w:line="360" w:lineRule="auto"/>
              <w:jc w:val="center"/>
              <w:rPr>
                <w:rFonts w:ascii="宋体" w:eastAsia="宋体" w:hAnsi="宋体"/>
                <w:sz w:val="24"/>
                <w:szCs w:val="24"/>
              </w:rPr>
            </w:pPr>
            <w:r>
              <w:rPr>
                <w:rFonts w:ascii="宋体" w:eastAsia="宋体" w:hAnsi="宋体" w:hint="eastAsia"/>
                <w:sz w:val="24"/>
                <w:szCs w:val="24"/>
              </w:rPr>
              <w:t>1</w:t>
            </w:r>
          </w:p>
        </w:tc>
        <w:tc>
          <w:tcPr>
            <w:tcW w:w="851" w:type="dxa"/>
            <w:vAlign w:val="center"/>
          </w:tcPr>
          <w:p w14:paraId="2AE7C338" w14:textId="03BC3538" w:rsidR="00185A67" w:rsidRDefault="007B1B52" w:rsidP="00185A67">
            <w:pPr>
              <w:spacing w:line="360" w:lineRule="auto"/>
              <w:jc w:val="center"/>
              <w:rPr>
                <w:rFonts w:ascii="宋体" w:eastAsia="宋体" w:hAnsi="宋体"/>
                <w:sz w:val="24"/>
                <w:szCs w:val="24"/>
              </w:rPr>
            </w:pPr>
            <w:r>
              <w:t>郭亚楠</w:t>
            </w:r>
          </w:p>
        </w:tc>
        <w:tc>
          <w:tcPr>
            <w:tcW w:w="1275" w:type="dxa"/>
            <w:vAlign w:val="center"/>
          </w:tcPr>
          <w:p w14:paraId="1838FC29" w14:textId="15E3CA7E" w:rsidR="00185A67" w:rsidRDefault="007B1B52" w:rsidP="00185A67">
            <w:pPr>
              <w:spacing w:line="360" w:lineRule="auto"/>
              <w:jc w:val="center"/>
              <w:rPr>
                <w:rFonts w:ascii="宋体" w:eastAsia="宋体" w:hAnsi="宋体"/>
                <w:sz w:val="24"/>
                <w:szCs w:val="24"/>
              </w:rPr>
            </w:pPr>
            <w:r>
              <w:t>浅议物联网安全的法律规则</w:t>
            </w:r>
          </w:p>
        </w:tc>
        <w:tc>
          <w:tcPr>
            <w:tcW w:w="1276" w:type="dxa"/>
            <w:vAlign w:val="center"/>
          </w:tcPr>
          <w:p w14:paraId="5D2E68F0" w14:textId="03811046" w:rsidR="00185A67" w:rsidRDefault="007B1B52" w:rsidP="00185A67">
            <w:pPr>
              <w:spacing w:line="360" w:lineRule="auto"/>
              <w:jc w:val="center"/>
              <w:rPr>
                <w:rFonts w:ascii="宋体" w:eastAsia="宋体" w:hAnsi="宋体"/>
                <w:sz w:val="24"/>
                <w:szCs w:val="24"/>
              </w:rPr>
            </w:pPr>
            <w:r>
              <w:rPr>
                <w:rFonts w:ascii="宋体" w:eastAsia="宋体" w:hAnsi="宋体" w:hint="eastAsia"/>
                <w:sz w:val="24"/>
                <w:szCs w:val="24"/>
              </w:rPr>
              <w:t>知网</w:t>
            </w:r>
          </w:p>
        </w:tc>
        <w:tc>
          <w:tcPr>
            <w:tcW w:w="1843" w:type="dxa"/>
            <w:vAlign w:val="center"/>
          </w:tcPr>
          <w:p w14:paraId="587CBA4B" w14:textId="7D6F1CDD" w:rsidR="00185A67" w:rsidRDefault="007B1B52" w:rsidP="00185A67">
            <w:pPr>
              <w:spacing w:line="360" w:lineRule="auto"/>
              <w:jc w:val="center"/>
              <w:rPr>
                <w:rFonts w:ascii="宋体" w:eastAsia="宋体" w:hAnsi="宋体"/>
                <w:sz w:val="24"/>
                <w:szCs w:val="24"/>
              </w:rPr>
            </w:pPr>
            <w:r>
              <w:t>物联网发展过程中产生的安全问题，就解决法律问题从立法、执法、司法层面给出建议</w:t>
            </w:r>
          </w:p>
        </w:tc>
        <w:tc>
          <w:tcPr>
            <w:tcW w:w="2347" w:type="dxa"/>
            <w:vAlign w:val="center"/>
          </w:tcPr>
          <w:p w14:paraId="3667D0E3" w14:textId="3A2F3972" w:rsidR="00185A67" w:rsidRDefault="007B1B52" w:rsidP="00185A67">
            <w:pPr>
              <w:spacing w:line="360" w:lineRule="auto"/>
              <w:jc w:val="center"/>
              <w:rPr>
                <w:rFonts w:ascii="宋体" w:eastAsia="宋体" w:hAnsi="宋体"/>
                <w:sz w:val="24"/>
                <w:szCs w:val="24"/>
              </w:rPr>
            </w:pPr>
            <w:r>
              <w:t>在物联网安全问题上法律应作出整体性的规划</w:t>
            </w:r>
          </w:p>
        </w:tc>
      </w:tr>
      <w:tr w:rsidR="00185A67" w14:paraId="6111CDD6" w14:textId="47C55A13" w:rsidTr="003C6BC1">
        <w:tc>
          <w:tcPr>
            <w:tcW w:w="704" w:type="dxa"/>
            <w:vAlign w:val="center"/>
          </w:tcPr>
          <w:p w14:paraId="5DFB85D3" w14:textId="6AFE841F" w:rsidR="00185A67" w:rsidRDefault="00185A67" w:rsidP="00185A67">
            <w:pPr>
              <w:spacing w:line="360" w:lineRule="auto"/>
              <w:jc w:val="center"/>
              <w:rPr>
                <w:rFonts w:ascii="宋体" w:eastAsia="宋体" w:hAnsi="宋体"/>
                <w:sz w:val="24"/>
                <w:szCs w:val="24"/>
              </w:rPr>
            </w:pPr>
            <w:r>
              <w:rPr>
                <w:rFonts w:ascii="宋体" w:eastAsia="宋体" w:hAnsi="宋体" w:hint="eastAsia"/>
                <w:sz w:val="24"/>
                <w:szCs w:val="24"/>
              </w:rPr>
              <w:t>2</w:t>
            </w:r>
          </w:p>
        </w:tc>
        <w:tc>
          <w:tcPr>
            <w:tcW w:w="851" w:type="dxa"/>
            <w:vAlign w:val="center"/>
          </w:tcPr>
          <w:p w14:paraId="1549CAC5" w14:textId="0224F243" w:rsidR="00185A67" w:rsidRDefault="007B1B52" w:rsidP="00185A67">
            <w:pPr>
              <w:spacing w:line="360" w:lineRule="auto"/>
              <w:jc w:val="center"/>
              <w:rPr>
                <w:rFonts w:ascii="宋体" w:eastAsia="宋体" w:hAnsi="宋体"/>
                <w:sz w:val="24"/>
                <w:szCs w:val="24"/>
              </w:rPr>
            </w:pPr>
            <w:r>
              <w:t>李美香</w:t>
            </w:r>
          </w:p>
        </w:tc>
        <w:tc>
          <w:tcPr>
            <w:tcW w:w="1275" w:type="dxa"/>
            <w:vAlign w:val="center"/>
          </w:tcPr>
          <w:p w14:paraId="4AF4963F" w14:textId="31A7EEC5" w:rsidR="00185A67" w:rsidRDefault="007B1B52" w:rsidP="00185A67">
            <w:pPr>
              <w:spacing w:line="360" w:lineRule="auto"/>
              <w:jc w:val="center"/>
              <w:rPr>
                <w:rFonts w:ascii="宋体" w:eastAsia="宋体" w:hAnsi="宋体"/>
                <w:sz w:val="24"/>
                <w:szCs w:val="24"/>
              </w:rPr>
            </w:pPr>
            <w:r>
              <w:t>论物联网发展带来的法律挑战</w:t>
            </w:r>
          </w:p>
        </w:tc>
        <w:tc>
          <w:tcPr>
            <w:tcW w:w="1276" w:type="dxa"/>
            <w:vAlign w:val="center"/>
          </w:tcPr>
          <w:p w14:paraId="2434CEF2" w14:textId="4162A015" w:rsidR="00185A67" w:rsidRDefault="007B1B52" w:rsidP="00185A67">
            <w:pPr>
              <w:spacing w:line="360" w:lineRule="auto"/>
              <w:jc w:val="center"/>
              <w:rPr>
                <w:rFonts w:ascii="宋体" w:eastAsia="宋体" w:hAnsi="宋体"/>
                <w:sz w:val="24"/>
                <w:szCs w:val="24"/>
              </w:rPr>
            </w:pPr>
            <w:r>
              <w:rPr>
                <w:rFonts w:ascii="宋体" w:eastAsia="宋体" w:hAnsi="宋体" w:hint="eastAsia"/>
                <w:sz w:val="24"/>
                <w:szCs w:val="24"/>
              </w:rPr>
              <w:t>知网</w:t>
            </w:r>
          </w:p>
        </w:tc>
        <w:tc>
          <w:tcPr>
            <w:tcW w:w="1843" w:type="dxa"/>
            <w:vAlign w:val="center"/>
          </w:tcPr>
          <w:p w14:paraId="18F3EE83" w14:textId="20E8E843" w:rsidR="00185A67" w:rsidRDefault="007B1B52" w:rsidP="00185A67">
            <w:pPr>
              <w:spacing w:line="360" w:lineRule="auto"/>
              <w:jc w:val="center"/>
              <w:rPr>
                <w:rFonts w:ascii="宋体" w:eastAsia="宋体" w:hAnsi="宋体"/>
                <w:sz w:val="24"/>
                <w:szCs w:val="24"/>
              </w:rPr>
            </w:pPr>
            <w:r>
              <w:t>物联网对隐私权、专利权、国家信息安全的挑战</w:t>
            </w:r>
          </w:p>
        </w:tc>
        <w:tc>
          <w:tcPr>
            <w:tcW w:w="2347" w:type="dxa"/>
            <w:vAlign w:val="center"/>
          </w:tcPr>
          <w:p w14:paraId="791D5AEC" w14:textId="43E351A1" w:rsidR="00185A67" w:rsidRDefault="007B1B52" w:rsidP="00185A67">
            <w:pPr>
              <w:spacing w:line="360" w:lineRule="auto"/>
              <w:jc w:val="center"/>
              <w:rPr>
                <w:rFonts w:ascii="宋体" w:eastAsia="宋体" w:hAnsi="宋体"/>
                <w:sz w:val="24"/>
                <w:szCs w:val="24"/>
              </w:rPr>
            </w:pPr>
            <w:r>
              <w:t>物联网对隐私权、知识产权、国家信息安全等提出挑战，我们要有针对性地提出法律完善建议</w:t>
            </w:r>
          </w:p>
        </w:tc>
      </w:tr>
      <w:tr w:rsidR="00185A67" w14:paraId="57E00830" w14:textId="77777777" w:rsidTr="003C6BC1">
        <w:tc>
          <w:tcPr>
            <w:tcW w:w="704" w:type="dxa"/>
            <w:vAlign w:val="center"/>
          </w:tcPr>
          <w:p w14:paraId="3D6CE851" w14:textId="3D8EF487" w:rsidR="00185A67" w:rsidRDefault="00176682" w:rsidP="00185A67">
            <w:pPr>
              <w:spacing w:line="360" w:lineRule="auto"/>
              <w:jc w:val="center"/>
              <w:rPr>
                <w:rFonts w:ascii="宋体" w:eastAsia="宋体" w:hAnsi="宋体"/>
                <w:sz w:val="24"/>
                <w:szCs w:val="24"/>
              </w:rPr>
            </w:pPr>
            <w:r>
              <w:rPr>
                <w:rFonts w:ascii="宋体" w:eastAsia="宋体" w:hAnsi="宋体" w:hint="eastAsia"/>
                <w:sz w:val="24"/>
                <w:szCs w:val="24"/>
              </w:rPr>
              <w:t>3</w:t>
            </w:r>
          </w:p>
        </w:tc>
        <w:tc>
          <w:tcPr>
            <w:tcW w:w="851" w:type="dxa"/>
            <w:vAlign w:val="center"/>
          </w:tcPr>
          <w:p w14:paraId="16194066" w14:textId="3C764EA9" w:rsidR="00185A67" w:rsidRDefault="007B1B52" w:rsidP="00185A67">
            <w:pPr>
              <w:spacing w:line="360" w:lineRule="auto"/>
              <w:jc w:val="center"/>
              <w:rPr>
                <w:rFonts w:ascii="宋体" w:eastAsia="宋体" w:hAnsi="宋体"/>
                <w:sz w:val="24"/>
                <w:szCs w:val="24"/>
              </w:rPr>
            </w:pPr>
            <w:r>
              <w:t>李欲晓</w:t>
            </w:r>
          </w:p>
        </w:tc>
        <w:tc>
          <w:tcPr>
            <w:tcW w:w="1275" w:type="dxa"/>
            <w:vAlign w:val="center"/>
          </w:tcPr>
          <w:p w14:paraId="61C83BC8" w14:textId="5346DB04" w:rsidR="00185A67" w:rsidRDefault="007B1B52" w:rsidP="00185A67">
            <w:pPr>
              <w:spacing w:line="360" w:lineRule="auto"/>
              <w:jc w:val="center"/>
              <w:rPr>
                <w:rFonts w:ascii="宋体" w:eastAsia="宋体" w:hAnsi="宋体"/>
                <w:sz w:val="24"/>
                <w:szCs w:val="24"/>
              </w:rPr>
            </w:pPr>
            <w:r>
              <w:t>物联网安全相关法律问题研究</w:t>
            </w:r>
          </w:p>
        </w:tc>
        <w:tc>
          <w:tcPr>
            <w:tcW w:w="1276" w:type="dxa"/>
            <w:vAlign w:val="center"/>
          </w:tcPr>
          <w:p w14:paraId="59AA405F" w14:textId="1C078EFD" w:rsidR="00185A67" w:rsidRDefault="007B1B52" w:rsidP="00185A67">
            <w:pPr>
              <w:spacing w:line="360" w:lineRule="auto"/>
              <w:jc w:val="center"/>
              <w:rPr>
                <w:rFonts w:ascii="宋体" w:eastAsia="宋体" w:hAnsi="宋体"/>
                <w:sz w:val="24"/>
                <w:szCs w:val="24"/>
              </w:rPr>
            </w:pPr>
            <w:r>
              <w:rPr>
                <w:rFonts w:ascii="宋体" w:eastAsia="宋体" w:hAnsi="宋体" w:hint="eastAsia"/>
                <w:sz w:val="24"/>
                <w:szCs w:val="24"/>
              </w:rPr>
              <w:t>知网</w:t>
            </w:r>
          </w:p>
        </w:tc>
        <w:tc>
          <w:tcPr>
            <w:tcW w:w="1843" w:type="dxa"/>
            <w:vAlign w:val="center"/>
          </w:tcPr>
          <w:p w14:paraId="737458BF" w14:textId="03B98DBB" w:rsidR="00185A67" w:rsidRDefault="007B1B52" w:rsidP="00185A67">
            <w:pPr>
              <w:spacing w:line="360" w:lineRule="auto"/>
              <w:jc w:val="center"/>
              <w:rPr>
                <w:rFonts w:ascii="宋体" w:eastAsia="宋体" w:hAnsi="宋体"/>
                <w:sz w:val="24"/>
                <w:szCs w:val="24"/>
              </w:rPr>
            </w:pPr>
            <w:r>
              <w:t>“人”的威胁和“物”的威胁论述物联网安全所面临的法律问题</w:t>
            </w:r>
          </w:p>
        </w:tc>
        <w:tc>
          <w:tcPr>
            <w:tcW w:w="2347" w:type="dxa"/>
            <w:vAlign w:val="center"/>
          </w:tcPr>
          <w:p w14:paraId="517D883A" w14:textId="0E056F6B" w:rsidR="00185A67" w:rsidRDefault="007B1B52" w:rsidP="00185A67">
            <w:pPr>
              <w:spacing w:line="360" w:lineRule="auto"/>
              <w:jc w:val="center"/>
              <w:rPr>
                <w:rFonts w:ascii="宋体" w:eastAsia="宋体" w:hAnsi="宋体"/>
                <w:sz w:val="24"/>
                <w:szCs w:val="24"/>
              </w:rPr>
            </w:pPr>
            <w:r>
              <w:t>应尽快出台一部RFID法规；加快个人信息保护法和网络安全法立法进程；深入开展人工智能立法研究</w:t>
            </w:r>
          </w:p>
        </w:tc>
      </w:tr>
      <w:tr w:rsidR="00176682" w14:paraId="4B5B2CA6" w14:textId="77777777" w:rsidTr="003C6BC1">
        <w:tc>
          <w:tcPr>
            <w:tcW w:w="704" w:type="dxa"/>
            <w:vAlign w:val="center"/>
          </w:tcPr>
          <w:p w14:paraId="76BBB48B" w14:textId="3ADC87B4" w:rsidR="00176682" w:rsidRDefault="00176682" w:rsidP="00185A67">
            <w:pPr>
              <w:spacing w:line="360" w:lineRule="auto"/>
              <w:jc w:val="center"/>
              <w:rPr>
                <w:rFonts w:ascii="宋体" w:eastAsia="宋体" w:hAnsi="宋体"/>
                <w:sz w:val="24"/>
                <w:szCs w:val="24"/>
              </w:rPr>
            </w:pPr>
            <w:r>
              <w:rPr>
                <w:rFonts w:ascii="宋体" w:eastAsia="宋体" w:hAnsi="宋体" w:hint="eastAsia"/>
                <w:sz w:val="24"/>
                <w:szCs w:val="24"/>
              </w:rPr>
              <w:lastRenderedPageBreak/>
              <w:t>4</w:t>
            </w:r>
          </w:p>
        </w:tc>
        <w:tc>
          <w:tcPr>
            <w:tcW w:w="851" w:type="dxa"/>
            <w:vAlign w:val="center"/>
          </w:tcPr>
          <w:p w14:paraId="1A0A3840" w14:textId="2FE5F8C0" w:rsidR="00176682" w:rsidRDefault="007B1B52" w:rsidP="00185A67">
            <w:pPr>
              <w:spacing w:line="360" w:lineRule="auto"/>
              <w:jc w:val="center"/>
              <w:rPr>
                <w:rFonts w:ascii="宋体" w:eastAsia="宋体" w:hAnsi="宋体"/>
                <w:sz w:val="24"/>
                <w:szCs w:val="24"/>
              </w:rPr>
            </w:pPr>
            <w:r>
              <w:t>梁启星</w:t>
            </w:r>
          </w:p>
        </w:tc>
        <w:tc>
          <w:tcPr>
            <w:tcW w:w="1275" w:type="dxa"/>
            <w:vAlign w:val="center"/>
          </w:tcPr>
          <w:p w14:paraId="151CBD8E" w14:textId="09C30D08" w:rsidR="00176682" w:rsidRDefault="007B1B52" w:rsidP="00185A67">
            <w:pPr>
              <w:spacing w:line="360" w:lineRule="auto"/>
              <w:jc w:val="center"/>
              <w:rPr>
                <w:rFonts w:ascii="宋体" w:eastAsia="宋体" w:hAnsi="宋体"/>
                <w:sz w:val="24"/>
                <w:szCs w:val="24"/>
              </w:rPr>
            </w:pPr>
            <w:r>
              <w:t>物联网基本法律问题探略</w:t>
            </w:r>
          </w:p>
        </w:tc>
        <w:tc>
          <w:tcPr>
            <w:tcW w:w="1276" w:type="dxa"/>
            <w:vAlign w:val="center"/>
          </w:tcPr>
          <w:p w14:paraId="0AA09CF2" w14:textId="2685505C" w:rsidR="00176682" w:rsidRDefault="007B1B52" w:rsidP="00185A67">
            <w:pPr>
              <w:spacing w:line="360" w:lineRule="auto"/>
              <w:jc w:val="center"/>
              <w:rPr>
                <w:rFonts w:ascii="宋体" w:eastAsia="宋体" w:hAnsi="宋体"/>
                <w:sz w:val="24"/>
                <w:szCs w:val="24"/>
              </w:rPr>
            </w:pPr>
            <w:r>
              <w:rPr>
                <w:rFonts w:ascii="宋体" w:eastAsia="宋体" w:hAnsi="宋体" w:hint="eastAsia"/>
                <w:sz w:val="24"/>
                <w:szCs w:val="24"/>
              </w:rPr>
              <w:t>知网</w:t>
            </w:r>
          </w:p>
        </w:tc>
        <w:tc>
          <w:tcPr>
            <w:tcW w:w="1843" w:type="dxa"/>
            <w:vAlign w:val="center"/>
          </w:tcPr>
          <w:p w14:paraId="4EB1B7C5" w14:textId="3F2AF2A1" w:rsidR="00176682" w:rsidRDefault="003C6BC1" w:rsidP="00185A67">
            <w:pPr>
              <w:spacing w:line="360" w:lineRule="auto"/>
              <w:jc w:val="center"/>
              <w:rPr>
                <w:rFonts w:ascii="宋体" w:eastAsia="宋体" w:hAnsi="宋体"/>
                <w:sz w:val="24"/>
                <w:szCs w:val="24"/>
              </w:rPr>
            </w:pPr>
            <w:r>
              <w:t>物联网引发的法律问题以及如何构建健康的物联网发展环境</w:t>
            </w:r>
          </w:p>
        </w:tc>
        <w:tc>
          <w:tcPr>
            <w:tcW w:w="2347" w:type="dxa"/>
            <w:vAlign w:val="center"/>
          </w:tcPr>
          <w:p w14:paraId="12E3E1D4" w14:textId="2F78F87C" w:rsidR="00176682" w:rsidRDefault="003C6BC1" w:rsidP="00185A67">
            <w:pPr>
              <w:spacing w:line="360" w:lineRule="auto"/>
              <w:jc w:val="center"/>
              <w:rPr>
                <w:rFonts w:ascii="宋体" w:eastAsia="宋体" w:hAnsi="宋体"/>
                <w:sz w:val="24"/>
                <w:szCs w:val="24"/>
              </w:rPr>
            </w:pPr>
            <w:r>
              <w:t>问题的解决以我国法治环境的构建为基本切入点，以信息安全法律法规、资金控制、产业分层管理、标准化建设等八方面措施的完善为着重点</w:t>
            </w:r>
          </w:p>
        </w:tc>
      </w:tr>
      <w:tr w:rsidR="00176682" w14:paraId="059B88D2" w14:textId="77777777" w:rsidTr="003C6BC1">
        <w:tc>
          <w:tcPr>
            <w:tcW w:w="704" w:type="dxa"/>
            <w:vAlign w:val="center"/>
          </w:tcPr>
          <w:p w14:paraId="202FC2BF" w14:textId="394ECCB2" w:rsidR="00176682" w:rsidRDefault="00176682" w:rsidP="00185A67">
            <w:pPr>
              <w:spacing w:line="360" w:lineRule="auto"/>
              <w:jc w:val="center"/>
              <w:rPr>
                <w:rFonts w:ascii="宋体" w:eastAsia="宋体" w:hAnsi="宋体"/>
                <w:sz w:val="24"/>
                <w:szCs w:val="24"/>
              </w:rPr>
            </w:pPr>
            <w:r>
              <w:rPr>
                <w:rFonts w:ascii="宋体" w:eastAsia="宋体" w:hAnsi="宋体" w:hint="eastAsia"/>
                <w:sz w:val="24"/>
                <w:szCs w:val="24"/>
              </w:rPr>
              <w:t>5</w:t>
            </w:r>
          </w:p>
        </w:tc>
        <w:tc>
          <w:tcPr>
            <w:tcW w:w="851" w:type="dxa"/>
            <w:vAlign w:val="center"/>
          </w:tcPr>
          <w:p w14:paraId="634EE31D" w14:textId="4EE5C131" w:rsidR="00176682" w:rsidRDefault="007B1B52" w:rsidP="00185A67">
            <w:pPr>
              <w:spacing w:line="360" w:lineRule="auto"/>
              <w:jc w:val="center"/>
              <w:rPr>
                <w:rFonts w:ascii="宋体" w:eastAsia="宋体" w:hAnsi="宋体"/>
                <w:sz w:val="24"/>
                <w:szCs w:val="24"/>
              </w:rPr>
            </w:pPr>
            <w:r>
              <w:t>石婷</w:t>
            </w:r>
          </w:p>
        </w:tc>
        <w:tc>
          <w:tcPr>
            <w:tcW w:w="1275" w:type="dxa"/>
            <w:vAlign w:val="center"/>
          </w:tcPr>
          <w:p w14:paraId="646BC58C" w14:textId="172D8CFF" w:rsidR="00176682" w:rsidRDefault="003C6BC1" w:rsidP="00185A67">
            <w:pPr>
              <w:spacing w:line="360" w:lineRule="auto"/>
              <w:jc w:val="center"/>
              <w:rPr>
                <w:rFonts w:ascii="宋体" w:eastAsia="宋体" w:hAnsi="宋体"/>
                <w:sz w:val="24"/>
                <w:szCs w:val="24"/>
              </w:rPr>
            </w:pPr>
            <w:r>
              <w:t>物联网环境下隐私权的法律问题分析</w:t>
            </w:r>
          </w:p>
        </w:tc>
        <w:tc>
          <w:tcPr>
            <w:tcW w:w="1276" w:type="dxa"/>
            <w:vAlign w:val="center"/>
          </w:tcPr>
          <w:p w14:paraId="158668EC" w14:textId="2D8D3382" w:rsidR="00176682" w:rsidRDefault="007B1B52" w:rsidP="00185A67">
            <w:pPr>
              <w:spacing w:line="360" w:lineRule="auto"/>
              <w:jc w:val="center"/>
              <w:rPr>
                <w:rFonts w:ascii="宋体" w:eastAsia="宋体" w:hAnsi="宋体"/>
                <w:sz w:val="24"/>
                <w:szCs w:val="24"/>
              </w:rPr>
            </w:pPr>
            <w:r>
              <w:rPr>
                <w:rFonts w:ascii="宋体" w:eastAsia="宋体" w:hAnsi="宋体" w:hint="eastAsia"/>
                <w:sz w:val="24"/>
                <w:szCs w:val="24"/>
              </w:rPr>
              <w:t>知网</w:t>
            </w:r>
          </w:p>
        </w:tc>
        <w:tc>
          <w:tcPr>
            <w:tcW w:w="1843" w:type="dxa"/>
            <w:vAlign w:val="center"/>
          </w:tcPr>
          <w:p w14:paraId="6073F023" w14:textId="797D858A" w:rsidR="00176682" w:rsidRDefault="003C6BC1" w:rsidP="00185A67">
            <w:pPr>
              <w:spacing w:line="360" w:lineRule="auto"/>
              <w:jc w:val="center"/>
              <w:rPr>
                <w:rFonts w:ascii="宋体" w:eastAsia="宋体" w:hAnsi="宋体"/>
                <w:sz w:val="24"/>
                <w:szCs w:val="24"/>
              </w:rPr>
            </w:pPr>
            <w:r>
              <w:t>物联网对隐私权的影响</w:t>
            </w:r>
          </w:p>
        </w:tc>
        <w:tc>
          <w:tcPr>
            <w:tcW w:w="2347" w:type="dxa"/>
            <w:vAlign w:val="center"/>
          </w:tcPr>
          <w:p w14:paraId="5AD056B7" w14:textId="0D5CB750" w:rsidR="00176682" w:rsidRDefault="003C6BC1" w:rsidP="00185A67">
            <w:pPr>
              <w:spacing w:line="360" w:lineRule="auto"/>
              <w:jc w:val="center"/>
              <w:rPr>
                <w:rFonts w:ascii="宋体" w:eastAsia="宋体" w:hAnsi="宋体"/>
                <w:sz w:val="24"/>
                <w:szCs w:val="24"/>
              </w:rPr>
            </w:pPr>
            <w:r>
              <w:t>解决物联网对隐私权的影响对物联网的发展极为重要</w:t>
            </w:r>
          </w:p>
        </w:tc>
      </w:tr>
      <w:tr w:rsidR="00176682" w14:paraId="660C16F5" w14:textId="77777777" w:rsidTr="003C6BC1">
        <w:tc>
          <w:tcPr>
            <w:tcW w:w="704" w:type="dxa"/>
            <w:vAlign w:val="center"/>
          </w:tcPr>
          <w:p w14:paraId="70C8F6C9" w14:textId="1F0FAD5F" w:rsidR="00176682" w:rsidRDefault="00176682" w:rsidP="00185A67">
            <w:pPr>
              <w:spacing w:line="360" w:lineRule="auto"/>
              <w:jc w:val="center"/>
              <w:rPr>
                <w:rFonts w:ascii="宋体" w:eastAsia="宋体" w:hAnsi="宋体"/>
                <w:sz w:val="24"/>
                <w:szCs w:val="24"/>
              </w:rPr>
            </w:pPr>
            <w:r>
              <w:rPr>
                <w:rFonts w:ascii="宋体" w:eastAsia="宋体" w:hAnsi="宋体" w:hint="eastAsia"/>
                <w:sz w:val="24"/>
                <w:szCs w:val="24"/>
              </w:rPr>
              <w:t>6</w:t>
            </w:r>
          </w:p>
        </w:tc>
        <w:tc>
          <w:tcPr>
            <w:tcW w:w="851" w:type="dxa"/>
            <w:vAlign w:val="center"/>
          </w:tcPr>
          <w:p w14:paraId="68B06624" w14:textId="22A7376C" w:rsidR="00176682" w:rsidRDefault="007B1B52" w:rsidP="00185A67">
            <w:pPr>
              <w:spacing w:line="360" w:lineRule="auto"/>
              <w:jc w:val="center"/>
              <w:rPr>
                <w:rFonts w:ascii="宋体" w:eastAsia="宋体" w:hAnsi="宋体"/>
                <w:sz w:val="24"/>
                <w:szCs w:val="24"/>
              </w:rPr>
            </w:pPr>
            <w:r>
              <w:t>魏怡然</w:t>
            </w:r>
          </w:p>
        </w:tc>
        <w:tc>
          <w:tcPr>
            <w:tcW w:w="1275" w:type="dxa"/>
            <w:vAlign w:val="center"/>
          </w:tcPr>
          <w:p w14:paraId="524B6D49" w14:textId="00909E52" w:rsidR="00176682" w:rsidRDefault="003C6BC1" w:rsidP="00185A67">
            <w:pPr>
              <w:spacing w:line="360" w:lineRule="auto"/>
              <w:jc w:val="center"/>
              <w:rPr>
                <w:rFonts w:ascii="宋体" w:eastAsia="宋体" w:hAnsi="宋体"/>
                <w:sz w:val="24"/>
                <w:szCs w:val="24"/>
              </w:rPr>
            </w:pPr>
            <w:r>
              <w:t>物联网数据保护的法律问题与欧盟相关立法的新发展</w:t>
            </w:r>
          </w:p>
        </w:tc>
        <w:tc>
          <w:tcPr>
            <w:tcW w:w="1276" w:type="dxa"/>
            <w:vAlign w:val="center"/>
          </w:tcPr>
          <w:p w14:paraId="32AC6D2D" w14:textId="775B251E" w:rsidR="00176682" w:rsidRDefault="007B1B52" w:rsidP="00185A67">
            <w:pPr>
              <w:spacing w:line="360" w:lineRule="auto"/>
              <w:jc w:val="center"/>
              <w:rPr>
                <w:rFonts w:ascii="宋体" w:eastAsia="宋体" w:hAnsi="宋体"/>
                <w:sz w:val="24"/>
                <w:szCs w:val="24"/>
              </w:rPr>
            </w:pPr>
            <w:r>
              <w:rPr>
                <w:rFonts w:ascii="宋体" w:eastAsia="宋体" w:hAnsi="宋体" w:hint="eastAsia"/>
                <w:sz w:val="24"/>
                <w:szCs w:val="24"/>
              </w:rPr>
              <w:t>知网</w:t>
            </w:r>
          </w:p>
        </w:tc>
        <w:tc>
          <w:tcPr>
            <w:tcW w:w="1843" w:type="dxa"/>
            <w:vAlign w:val="center"/>
          </w:tcPr>
          <w:p w14:paraId="1BE52128" w14:textId="180789DE" w:rsidR="00176682" w:rsidRDefault="003C6BC1" w:rsidP="00185A67">
            <w:pPr>
              <w:spacing w:line="360" w:lineRule="auto"/>
              <w:jc w:val="center"/>
              <w:rPr>
                <w:rFonts w:ascii="宋体" w:eastAsia="宋体" w:hAnsi="宋体"/>
                <w:sz w:val="24"/>
                <w:szCs w:val="24"/>
              </w:rPr>
            </w:pPr>
            <w:r>
              <w:t>欧盟相关立法多大程度解决了物联网的法律问题以及对中国物联网行业有多少积极的借鉴作用</w:t>
            </w:r>
          </w:p>
        </w:tc>
        <w:tc>
          <w:tcPr>
            <w:tcW w:w="2347" w:type="dxa"/>
            <w:vAlign w:val="center"/>
          </w:tcPr>
          <w:p w14:paraId="4035ABC9" w14:textId="3ADCF54C" w:rsidR="00176682" w:rsidRDefault="003C6BC1" w:rsidP="00185A67">
            <w:pPr>
              <w:spacing w:line="360" w:lineRule="auto"/>
              <w:jc w:val="center"/>
              <w:rPr>
                <w:rFonts w:ascii="宋体" w:eastAsia="宋体" w:hAnsi="宋体"/>
                <w:sz w:val="24"/>
                <w:szCs w:val="24"/>
              </w:rPr>
            </w:pPr>
            <w:r>
              <w:t>欧盟相关立法对物联网中的数据保护带来了积极的改变，但是存在一些模棱两可的地方</w:t>
            </w:r>
          </w:p>
        </w:tc>
      </w:tr>
      <w:tr w:rsidR="00176682" w14:paraId="2E6D4D4C" w14:textId="77777777" w:rsidTr="003C6BC1">
        <w:tc>
          <w:tcPr>
            <w:tcW w:w="704" w:type="dxa"/>
            <w:vAlign w:val="center"/>
          </w:tcPr>
          <w:p w14:paraId="70916875" w14:textId="377ACDC9" w:rsidR="00176682" w:rsidRDefault="00176682" w:rsidP="00185A67">
            <w:pPr>
              <w:spacing w:line="360" w:lineRule="auto"/>
              <w:jc w:val="center"/>
              <w:rPr>
                <w:rFonts w:ascii="宋体" w:eastAsia="宋体" w:hAnsi="宋体"/>
                <w:sz w:val="24"/>
                <w:szCs w:val="24"/>
              </w:rPr>
            </w:pPr>
            <w:r>
              <w:rPr>
                <w:rFonts w:ascii="宋体" w:eastAsia="宋体" w:hAnsi="宋体" w:hint="eastAsia"/>
                <w:sz w:val="24"/>
                <w:szCs w:val="24"/>
              </w:rPr>
              <w:t>7</w:t>
            </w:r>
          </w:p>
        </w:tc>
        <w:tc>
          <w:tcPr>
            <w:tcW w:w="851" w:type="dxa"/>
            <w:vAlign w:val="center"/>
          </w:tcPr>
          <w:p w14:paraId="15614937" w14:textId="74EC9298" w:rsidR="00176682" w:rsidRDefault="007B1B52" w:rsidP="00185A67">
            <w:pPr>
              <w:spacing w:line="360" w:lineRule="auto"/>
              <w:jc w:val="center"/>
              <w:rPr>
                <w:rFonts w:ascii="宋体" w:eastAsia="宋体" w:hAnsi="宋体"/>
                <w:sz w:val="24"/>
                <w:szCs w:val="24"/>
              </w:rPr>
            </w:pPr>
            <w:r>
              <w:t>杨宇琦</w:t>
            </w:r>
          </w:p>
        </w:tc>
        <w:tc>
          <w:tcPr>
            <w:tcW w:w="1275" w:type="dxa"/>
            <w:vAlign w:val="center"/>
          </w:tcPr>
          <w:p w14:paraId="50428E6F" w14:textId="5ED16C18" w:rsidR="00176682" w:rsidRDefault="003C6BC1" w:rsidP="00185A67">
            <w:pPr>
              <w:spacing w:line="360" w:lineRule="auto"/>
              <w:jc w:val="center"/>
              <w:rPr>
                <w:rFonts w:ascii="宋体" w:eastAsia="宋体" w:hAnsi="宋体"/>
                <w:sz w:val="24"/>
                <w:szCs w:val="24"/>
              </w:rPr>
            </w:pPr>
            <w:r>
              <w:t>物联网安全相关法律问题研究</w:t>
            </w:r>
          </w:p>
        </w:tc>
        <w:tc>
          <w:tcPr>
            <w:tcW w:w="1276" w:type="dxa"/>
            <w:vAlign w:val="center"/>
          </w:tcPr>
          <w:p w14:paraId="245F0ECB" w14:textId="318CC5C3" w:rsidR="00176682" w:rsidRDefault="007B1B52" w:rsidP="00185A67">
            <w:pPr>
              <w:spacing w:line="360" w:lineRule="auto"/>
              <w:jc w:val="center"/>
              <w:rPr>
                <w:rFonts w:ascii="宋体" w:eastAsia="宋体" w:hAnsi="宋体"/>
                <w:sz w:val="24"/>
                <w:szCs w:val="24"/>
              </w:rPr>
            </w:pPr>
            <w:r>
              <w:rPr>
                <w:rFonts w:ascii="宋体" w:eastAsia="宋体" w:hAnsi="宋体" w:hint="eastAsia"/>
                <w:sz w:val="24"/>
                <w:szCs w:val="24"/>
              </w:rPr>
              <w:t>知网</w:t>
            </w:r>
          </w:p>
        </w:tc>
        <w:tc>
          <w:tcPr>
            <w:tcW w:w="1843" w:type="dxa"/>
            <w:vAlign w:val="center"/>
          </w:tcPr>
          <w:p w14:paraId="6DC74CBF" w14:textId="3361E069" w:rsidR="00176682" w:rsidRDefault="003C6BC1" w:rsidP="00185A67">
            <w:pPr>
              <w:spacing w:line="360" w:lineRule="auto"/>
              <w:jc w:val="center"/>
              <w:rPr>
                <w:rFonts w:ascii="宋体" w:eastAsia="宋体" w:hAnsi="宋体"/>
                <w:sz w:val="24"/>
                <w:szCs w:val="24"/>
              </w:rPr>
            </w:pPr>
            <w:r>
              <w:t>物联网相关法律问题以及解决对策</w:t>
            </w:r>
          </w:p>
        </w:tc>
        <w:tc>
          <w:tcPr>
            <w:tcW w:w="2347" w:type="dxa"/>
            <w:vAlign w:val="center"/>
          </w:tcPr>
          <w:p w14:paraId="11D834C6" w14:textId="7C03F44B" w:rsidR="00176682" w:rsidRDefault="003C6BC1" w:rsidP="00185A67">
            <w:pPr>
              <w:spacing w:line="360" w:lineRule="auto"/>
              <w:jc w:val="center"/>
              <w:rPr>
                <w:rFonts w:ascii="宋体" w:eastAsia="宋体" w:hAnsi="宋体"/>
                <w:sz w:val="24"/>
                <w:szCs w:val="24"/>
              </w:rPr>
            </w:pPr>
            <w:r>
              <w:t>为了确保物联网行业健康、快速地发展，有必要针对物联网安全的法律问题进行前瞻性研究，建立完善的物联网安全法律体系和行业标准</w:t>
            </w:r>
          </w:p>
        </w:tc>
      </w:tr>
      <w:tr w:rsidR="00176682" w14:paraId="026E04F5" w14:textId="77777777" w:rsidTr="003C6BC1">
        <w:tc>
          <w:tcPr>
            <w:tcW w:w="704" w:type="dxa"/>
            <w:vAlign w:val="center"/>
          </w:tcPr>
          <w:p w14:paraId="01CF0814" w14:textId="7D355B4D" w:rsidR="00176682" w:rsidRDefault="00176682" w:rsidP="00185A67">
            <w:pPr>
              <w:spacing w:line="360" w:lineRule="auto"/>
              <w:jc w:val="center"/>
              <w:rPr>
                <w:rFonts w:ascii="宋体" w:eastAsia="宋体" w:hAnsi="宋体"/>
                <w:sz w:val="24"/>
                <w:szCs w:val="24"/>
              </w:rPr>
            </w:pPr>
            <w:r>
              <w:rPr>
                <w:rFonts w:ascii="宋体" w:eastAsia="宋体" w:hAnsi="宋体" w:hint="eastAsia"/>
                <w:sz w:val="24"/>
                <w:szCs w:val="24"/>
              </w:rPr>
              <w:t>8</w:t>
            </w:r>
          </w:p>
        </w:tc>
        <w:tc>
          <w:tcPr>
            <w:tcW w:w="851" w:type="dxa"/>
            <w:vAlign w:val="center"/>
          </w:tcPr>
          <w:p w14:paraId="7E75895B" w14:textId="51EE4A37" w:rsidR="00176682" w:rsidRDefault="007B1B52" w:rsidP="00185A67">
            <w:pPr>
              <w:spacing w:line="360" w:lineRule="auto"/>
              <w:jc w:val="center"/>
              <w:rPr>
                <w:rFonts w:ascii="宋体" w:eastAsia="宋体" w:hAnsi="宋体"/>
                <w:sz w:val="24"/>
                <w:szCs w:val="24"/>
              </w:rPr>
            </w:pPr>
            <w:r>
              <w:t>衣李娜</w:t>
            </w:r>
          </w:p>
        </w:tc>
        <w:tc>
          <w:tcPr>
            <w:tcW w:w="1275" w:type="dxa"/>
            <w:vAlign w:val="center"/>
          </w:tcPr>
          <w:p w14:paraId="7E235AB3" w14:textId="0E6B0036" w:rsidR="00176682" w:rsidRDefault="003C6BC1" w:rsidP="00185A67">
            <w:pPr>
              <w:spacing w:line="360" w:lineRule="auto"/>
              <w:jc w:val="center"/>
              <w:rPr>
                <w:rFonts w:ascii="宋体" w:eastAsia="宋体" w:hAnsi="宋体"/>
                <w:sz w:val="24"/>
                <w:szCs w:val="24"/>
              </w:rPr>
            </w:pPr>
            <w:r>
              <w:t>论物联网产业发展过程中的法律问题</w:t>
            </w:r>
          </w:p>
        </w:tc>
        <w:tc>
          <w:tcPr>
            <w:tcW w:w="1276" w:type="dxa"/>
            <w:vAlign w:val="center"/>
          </w:tcPr>
          <w:p w14:paraId="2D5B7280" w14:textId="17D0DD33" w:rsidR="00176682" w:rsidRDefault="007B1B52" w:rsidP="00185A67">
            <w:pPr>
              <w:spacing w:line="360" w:lineRule="auto"/>
              <w:jc w:val="center"/>
              <w:rPr>
                <w:rFonts w:ascii="宋体" w:eastAsia="宋体" w:hAnsi="宋体"/>
                <w:sz w:val="24"/>
                <w:szCs w:val="24"/>
              </w:rPr>
            </w:pPr>
            <w:r>
              <w:rPr>
                <w:rFonts w:ascii="宋体" w:eastAsia="宋体" w:hAnsi="宋体" w:hint="eastAsia"/>
                <w:sz w:val="24"/>
                <w:szCs w:val="24"/>
              </w:rPr>
              <w:t>知网</w:t>
            </w:r>
          </w:p>
        </w:tc>
        <w:tc>
          <w:tcPr>
            <w:tcW w:w="1843" w:type="dxa"/>
            <w:vAlign w:val="center"/>
          </w:tcPr>
          <w:p w14:paraId="28445A83" w14:textId="214B457D" w:rsidR="00176682" w:rsidRDefault="003C6BC1" w:rsidP="00185A67">
            <w:pPr>
              <w:spacing w:line="360" w:lineRule="auto"/>
              <w:jc w:val="center"/>
              <w:rPr>
                <w:rFonts w:ascii="宋体" w:eastAsia="宋体" w:hAnsi="宋体"/>
                <w:sz w:val="24"/>
                <w:szCs w:val="24"/>
              </w:rPr>
            </w:pPr>
            <w:r>
              <w:t>针对物联网的法律问题及潜在风险提出的建议</w:t>
            </w:r>
          </w:p>
        </w:tc>
        <w:tc>
          <w:tcPr>
            <w:tcW w:w="2347" w:type="dxa"/>
            <w:vAlign w:val="center"/>
          </w:tcPr>
          <w:p w14:paraId="61512E67" w14:textId="1F63D4BA" w:rsidR="00176682" w:rsidRDefault="003C6BC1" w:rsidP="00185A67">
            <w:pPr>
              <w:spacing w:line="360" w:lineRule="auto"/>
              <w:jc w:val="center"/>
              <w:rPr>
                <w:rFonts w:ascii="宋体" w:eastAsia="宋体" w:hAnsi="宋体"/>
                <w:sz w:val="24"/>
                <w:szCs w:val="24"/>
              </w:rPr>
            </w:pPr>
            <w:r>
              <w:t>在为物联网产业立法时要科学地、理性地为我国物联网产业发展提供有效的法律保障</w:t>
            </w:r>
          </w:p>
        </w:tc>
      </w:tr>
      <w:tr w:rsidR="00176682" w14:paraId="38CDF308" w14:textId="77777777" w:rsidTr="003C6BC1">
        <w:tc>
          <w:tcPr>
            <w:tcW w:w="704" w:type="dxa"/>
            <w:vAlign w:val="center"/>
          </w:tcPr>
          <w:p w14:paraId="328E720D" w14:textId="02FC9D86" w:rsidR="00176682" w:rsidRDefault="00176682" w:rsidP="00185A67">
            <w:pPr>
              <w:spacing w:line="360" w:lineRule="auto"/>
              <w:jc w:val="center"/>
              <w:rPr>
                <w:rFonts w:ascii="宋体" w:eastAsia="宋体" w:hAnsi="宋体"/>
                <w:sz w:val="24"/>
                <w:szCs w:val="24"/>
              </w:rPr>
            </w:pPr>
            <w:r>
              <w:rPr>
                <w:rFonts w:ascii="宋体" w:eastAsia="宋体" w:hAnsi="宋体" w:hint="eastAsia"/>
                <w:sz w:val="24"/>
                <w:szCs w:val="24"/>
              </w:rPr>
              <w:t>9</w:t>
            </w:r>
          </w:p>
        </w:tc>
        <w:tc>
          <w:tcPr>
            <w:tcW w:w="851" w:type="dxa"/>
            <w:vAlign w:val="center"/>
          </w:tcPr>
          <w:p w14:paraId="1DBA2794" w14:textId="089F46D2" w:rsidR="00176682" w:rsidRDefault="007B1B52" w:rsidP="00185A67">
            <w:pPr>
              <w:spacing w:line="360" w:lineRule="auto"/>
              <w:jc w:val="center"/>
              <w:rPr>
                <w:rFonts w:ascii="宋体" w:eastAsia="宋体" w:hAnsi="宋体"/>
                <w:sz w:val="24"/>
                <w:szCs w:val="24"/>
              </w:rPr>
            </w:pPr>
            <w:r>
              <w:t>袁媛</w:t>
            </w:r>
          </w:p>
        </w:tc>
        <w:tc>
          <w:tcPr>
            <w:tcW w:w="1275" w:type="dxa"/>
            <w:vAlign w:val="center"/>
          </w:tcPr>
          <w:p w14:paraId="098D1DDA" w14:textId="6F9408F5" w:rsidR="00176682" w:rsidRDefault="003C6BC1" w:rsidP="00185A67">
            <w:pPr>
              <w:spacing w:line="360" w:lineRule="auto"/>
              <w:jc w:val="center"/>
              <w:rPr>
                <w:rFonts w:ascii="宋体" w:eastAsia="宋体" w:hAnsi="宋体"/>
                <w:sz w:val="24"/>
                <w:szCs w:val="24"/>
              </w:rPr>
            </w:pPr>
            <w:r>
              <w:t>我国物联网</w:t>
            </w:r>
            <w:r>
              <w:lastRenderedPageBreak/>
              <w:t>法律问题分析</w:t>
            </w:r>
          </w:p>
        </w:tc>
        <w:tc>
          <w:tcPr>
            <w:tcW w:w="1276" w:type="dxa"/>
            <w:vAlign w:val="center"/>
          </w:tcPr>
          <w:p w14:paraId="05BEF9CF" w14:textId="710BFA7D" w:rsidR="00176682" w:rsidRDefault="007B1B52" w:rsidP="00185A67">
            <w:pPr>
              <w:spacing w:line="360" w:lineRule="auto"/>
              <w:jc w:val="center"/>
              <w:rPr>
                <w:rFonts w:ascii="宋体" w:eastAsia="宋体" w:hAnsi="宋体"/>
                <w:sz w:val="24"/>
                <w:szCs w:val="24"/>
              </w:rPr>
            </w:pPr>
            <w:r>
              <w:rPr>
                <w:rFonts w:ascii="宋体" w:eastAsia="宋体" w:hAnsi="宋体" w:hint="eastAsia"/>
                <w:sz w:val="24"/>
                <w:szCs w:val="24"/>
              </w:rPr>
              <w:lastRenderedPageBreak/>
              <w:t>知网</w:t>
            </w:r>
          </w:p>
        </w:tc>
        <w:tc>
          <w:tcPr>
            <w:tcW w:w="1843" w:type="dxa"/>
            <w:vAlign w:val="center"/>
          </w:tcPr>
          <w:p w14:paraId="0A8223DD" w14:textId="4E876D28" w:rsidR="00176682" w:rsidRDefault="003C6BC1" w:rsidP="00185A67">
            <w:pPr>
              <w:spacing w:line="360" w:lineRule="auto"/>
              <w:jc w:val="center"/>
              <w:rPr>
                <w:rFonts w:ascii="宋体" w:eastAsia="宋体" w:hAnsi="宋体"/>
                <w:sz w:val="24"/>
                <w:szCs w:val="24"/>
              </w:rPr>
            </w:pPr>
            <w:r>
              <w:t>物联网网络信息</w:t>
            </w:r>
            <w:r>
              <w:lastRenderedPageBreak/>
              <w:t>安全问题、物联网欠缺行业标准化和规范化问题等角度，指出物联网的法律问题</w:t>
            </w:r>
          </w:p>
        </w:tc>
        <w:tc>
          <w:tcPr>
            <w:tcW w:w="2347" w:type="dxa"/>
            <w:vAlign w:val="center"/>
          </w:tcPr>
          <w:p w14:paraId="3DA68876" w14:textId="0846DE79" w:rsidR="00176682" w:rsidRDefault="003C6BC1" w:rsidP="00185A67">
            <w:pPr>
              <w:spacing w:line="360" w:lineRule="auto"/>
              <w:jc w:val="center"/>
              <w:rPr>
                <w:rFonts w:ascii="宋体" w:eastAsia="宋体" w:hAnsi="宋体"/>
                <w:sz w:val="24"/>
                <w:szCs w:val="24"/>
              </w:rPr>
            </w:pPr>
            <w:r>
              <w:lastRenderedPageBreak/>
              <w:t>解决物联网的法律问题</w:t>
            </w:r>
            <w:r>
              <w:lastRenderedPageBreak/>
              <w:t>首先要厘清物联网各主体间的权利义务关系</w:t>
            </w:r>
          </w:p>
        </w:tc>
      </w:tr>
      <w:tr w:rsidR="00176682" w14:paraId="364D4D00" w14:textId="77777777" w:rsidTr="003C6BC1">
        <w:tc>
          <w:tcPr>
            <w:tcW w:w="704" w:type="dxa"/>
            <w:vAlign w:val="center"/>
          </w:tcPr>
          <w:p w14:paraId="01B3BDD2" w14:textId="50C8E7BD" w:rsidR="00176682" w:rsidRDefault="00176682" w:rsidP="00185A67">
            <w:pPr>
              <w:spacing w:line="360" w:lineRule="auto"/>
              <w:jc w:val="center"/>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0</w:t>
            </w:r>
          </w:p>
        </w:tc>
        <w:tc>
          <w:tcPr>
            <w:tcW w:w="851" w:type="dxa"/>
            <w:vAlign w:val="center"/>
          </w:tcPr>
          <w:p w14:paraId="6785CC85" w14:textId="70B11879" w:rsidR="00176682" w:rsidRDefault="007B1B52" w:rsidP="00185A67">
            <w:pPr>
              <w:spacing w:line="360" w:lineRule="auto"/>
              <w:jc w:val="center"/>
              <w:rPr>
                <w:rFonts w:ascii="宋体" w:eastAsia="宋体" w:hAnsi="宋体"/>
                <w:sz w:val="24"/>
                <w:szCs w:val="24"/>
              </w:rPr>
            </w:pPr>
            <w:r>
              <w:t>袁媛</w:t>
            </w:r>
          </w:p>
        </w:tc>
        <w:tc>
          <w:tcPr>
            <w:tcW w:w="1275" w:type="dxa"/>
            <w:vAlign w:val="center"/>
          </w:tcPr>
          <w:p w14:paraId="1304031B" w14:textId="6E675806" w:rsidR="00176682" w:rsidRDefault="003C6BC1" w:rsidP="00185A67">
            <w:pPr>
              <w:spacing w:line="360" w:lineRule="auto"/>
              <w:jc w:val="center"/>
              <w:rPr>
                <w:rFonts w:ascii="宋体" w:eastAsia="宋体" w:hAnsi="宋体"/>
                <w:sz w:val="24"/>
                <w:szCs w:val="24"/>
              </w:rPr>
            </w:pPr>
            <w:r>
              <w:t>物联网信息安全法律问题</w:t>
            </w:r>
          </w:p>
        </w:tc>
        <w:tc>
          <w:tcPr>
            <w:tcW w:w="1276" w:type="dxa"/>
            <w:vAlign w:val="center"/>
          </w:tcPr>
          <w:p w14:paraId="1BF7E5CC" w14:textId="5D5E771B" w:rsidR="00176682" w:rsidRDefault="007B1B52" w:rsidP="00185A67">
            <w:pPr>
              <w:spacing w:line="360" w:lineRule="auto"/>
              <w:jc w:val="center"/>
              <w:rPr>
                <w:rFonts w:ascii="宋体" w:eastAsia="宋体" w:hAnsi="宋体"/>
                <w:sz w:val="24"/>
                <w:szCs w:val="24"/>
              </w:rPr>
            </w:pPr>
            <w:r>
              <w:rPr>
                <w:rFonts w:ascii="宋体" w:eastAsia="宋体" w:hAnsi="宋体" w:hint="eastAsia"/>
                <w:sz w:val="24"/>
                <w:szCs w:val="24"/>
              </w:rPr>
              <w:t>知网</w:t>
            </w:r>
          </w:p>
        </w:tc>
        <w:tc>
          <w:tcPr>
            <w:tcW w:w="1843" w:type="dxa"/>
            <w:vAlign w:val="center"/>
          </w:tcPr>
          <w:p w14:paraId="1037856D" w14:textId="4C32C761" w:rsidR="00176682" w:rsidRDefault="003C6BC1" w:rsidP="00185A67">
            <w:pPr>
              <w:spacing w:line="360" w:lineRule="auto"/>
              <w:jc w:val="center"/>
              <w:rPr>
                <w:rFonts w:ascii="宋体" w:eastAsia="宋体" w:hAnsi="宋体"/>
                <w:sz w:val="24"/>
                <w:szCs w:val="24"/>
              </w:rPr>
            </w:pPr>
            <w:r>
              <w:t>物联网信息安全的法律问题</w:t>
            </w:r>
          </w:p>
        </w:tc>
        <w:tc>
          <w:tcPr>
            <w:tcW w:w="2347" w:type="dxa"/>
            <w:vAlign w:val="center"/>
          </w:tcPr>
          <w:p w14:paraId="3D06508F" w14:textId="3A604B2C" w:rsidR="00176682" w:rsidRDefault="003C6BC1" w:rsidP="00185A67">
            <w:pPr>
              <w:spacing w:line="360" w:lineRule="auto"/>
              <w:jc w:val="center"/>
              <w:rPr>
                <w:rFonts w:ascii="宋体" w:eastAsia="宋体" w:hAnsi="宋体"/>
                <w:sz w:val="24"/>
                <w:szCs w:val="24"/>
              </w:rPr>
            </w:pPr>
            <w:r>
              <w:t>物联网信息安全问题可能造成严重危害，需要引起重视</w:t>
            </w:r>
          </w:p>
        </w:tc>
      </w:tr>
    </w:tbl>
    <w:p w14:paraId="4A811761" w14:textId="77777777" w:rsidR="00B75E58" w:rsidRDefault="00B75E58" w:rsidP="00B75E58">
      <w:pPr>
        <w:jc w:val="center"/>
        <w:rPr>
          <w:rFonts w:ascii="华文中宋" w:eastAsia="华文中宋" w:hAnsi="华文中宋"/>
          <w:b/>
          <w:bCs/>
          <w:sz w:val="36"/>
          <w:szCs w:val="36"/>
        </w:rPr>
      </w:pPr>
    </w:p>
    <w:p w14:paraId="4A4361AB" w14:textId="1607F650" w:rsidR="00185A67" w:rsidRPr="00B75E58" w:rsidRDefault="0089507C" w:rsidP="00B75E58">
      <w:pPr>
        <w:jc w:val="center"/>
        <w:rPr>
          <w:rFonts w:ascii="华文中宋" w:eastAsia="华文中宋" w:hAnsi="华文中宋"/>
          <w:b/>
          <w:bCs/>
          <w:sz w:val="36"/>
          <w:szCs w:val="36"/>
        </w:rPr>
      </w:pPr>
      <w:r w:rsidRPr="00B75E58">
        <w:rPr>
          <w:rFonts w:ascii="华文中宋" w:eastAsia="华文中宋" w:hAnsi="华文中宋" w:hint="eastAsia"/>
          <w:b/>
          <w:bCs/>
          <w:sz w:val="36"/>
          <w:szCs w:val="36"/>
        </w:rPr>
        <w:t>相关</w:t>
      </w:r>
      <w:r w:rsidR="00832B16" w:rsidRPr="00B75E58">
        <w:rPr>
          <w:rFonts w:ascii="华文中宋" w:eastAsia="华文中宋" w:hAnsi="华文中宋" w:hint="eastAsia"/>
          <w:b/>
          <w:bCs/>
          <w:sz w:val="36"/>
          <w:szCs w:val="36"/>
        </w:rPr>
        <w:t>法律</w:t>
      </w:r>
      <w:r w:rsidR="00176682" w:rsidRPr="00B75E58">
        <w:rPr>
          <w:rFonts w:ascii="华文中宋" w:eastAsia="华文中宋" w:hAnsi="华文中宋" w:hint="eastAsia"/>
          <w:b/>
          <w:bCs/>
          <w:sz w:val="36"/>
          <w:szCs w:val="36"/>
        </w:rPr>
        <w:t>规定</w:t>
      </w:r>
      <w:r w:rsidR="00832B16" w:rsidRPr="00B75E58">
        <w:rPr>
          <w:rFonts w:ascii="华文中宋" w:eastAsia="华文中宋" w:hAnsi="华文中宋" w:hint="eastAsia"/>
          <w:b/>
          <w:bCs/>
          <w:sz w:val="36"/>
          <w:szCs w:val="36"/>
        </w:rPr>
        <w:t>列表</w:t>
      </w:r>
    </w:p>
    <w:p w14:paraId="2E8086B3" w14:textId="4A0374AF" w:rsidR="00176682" w:rsidRPr="00EE763F" w:rsidRDefault="00176682" w:rsidP="000A164C">
      <w:pPr>
        <w:spacing w:line="360" w:lineRule="auto"/>
        <w:ind w:firstLineChars="200" w:firstLine="560"/>
        <w:rPr>
          <w:rFonts w:ascii="宋体" w:eastAsia="宋体" w:hAnsi="宋体"/>
          <w:sz w:val="28"/>
          <w:szCs w:val="28"/>
        </w:rPr>
      </w:pPr>
      <w:r w:rsidRPr="00EE763F">
        <w:rPr>
          <w:rFonts w:ascii="宋体" w:eastAsia="宋体" w:hAnsi="宋体" w:hint="eastAsia"/>
          <w:sz w:val="28"/>
          <w:szCs w:val="28"/>
        </w:rPr>
        <w:t>按照法律文件的效力层级</w:t>
      </w:r>
      <w:r w:rsidR="004A5803" w:rsidRPr="00EE763F">
        <w:rPr>
          <w:rFonts w:ascii="宋体" w:eastAsia="宋体" w:hAnsi="宋体" w:hint="eastAsia"/>
          <w:sz w:val="28"/>
          <w:szCs w:val="28"/>
        </w:rPr>
        <w:t>（法律、司法解释、行政法规、规章等）</w:t>
      </w:r>
      <w:r w:rsidRPr="00EE763F">
        <w:rPr>
          <w:rFonts w:ascii="宋体" w:eastAsia="宋体" w:hAnsi="宋体" w:hint="eastAsia"/>
          <w:sz w:val="28"/>
          <w:szCs w:val="28"/>
        </w:rPr>
        <w:t>列出主要法律规定。</w:t>
      </w:r>
      <w:r w:rsidR="004A5803" w:rsidRPr="00EE763F">
        <w:rPr>
          <w:rFonts w:ascii="宋体" w:eastAsia="宋体" w:hAnsi="宋体" w:hint="eastAsia"/>
          <w:sz w:val="28"/>
          <w:szCs w:val="28"/>
        </w:rPr>
        <w:t>如果全文都相关，则列出文件名称即可，不用列主要条款。</w:t>
      </w:r>
    </w:p>
    <w:tbl>
      <w:tblPr>
        <w:tblStyle w:val="a3"/>
        <w:tblW w:w="0" w:type="auto"/>
        <w:tblLook w:val="04A0" w:firstRow="1" w:lastRow="0" w:firstColumn="1" w:lastColumn="0" w:noHBand="0" w:noVBand="1"/>
      </w:tblPr>
      <w:tblGrid>
        <w:gridCol w:w="1271"/>
        <w:gridCol w:w="2268"/>
        <w:gridCol w:w="4691"/>
      </w:tblGrid>
      <w:tr w:rsidR="00832B16" w:rsidRPr="00185A67" w14:paraId="4F8035A5" w14:textId="77777777" w:rsidTr="00832B16">
        <w:trPr>
          <w:trHeight w:val="506"/>
        </w:trPr>
        <w:tc>
          <w:tcPr>
            <w:tcW w:w="1271" w:type="dxa"/>
            <w:vAlign w:val="center"/>
          </w:tcPr>
          <w:p w14:paraId="0179D753" w14:textId="77777777" w:rsidR="00832B16" w:rsidRPr="00185A67" w:rsidRDefault="00832B16" w:rsidP="00B6724D">
            <w:pPr>
              <w:spacing w:line="360" w:lineRule="auto"/>
              <w:jc w:val="center"/>
              <w:rPr>
                <w:rFonts w:ascii="宋体" w:eastAsia="宋体" w:hAnsi="宋体"/>
                <w:b/>
                <w:bCs/>
                <w:sz w:val="24"/>
                <w:szCs w:val="24"/>
              </w:rPr>
            </w:pPr>
            <w:r w:rsidRPr="00185A67">
              <w:rPr>
                <w:rFonts w:ascii="宋体" w:eastAsia="宋体" w:hAnsi="宋体" w:hint="eastAsia"/>
                <w:b/>
                <w:bCs/>
                <w:sz w:val="24"/>
                <w:szCs w:val="24"/>
              </w:rPr>
              <w:t>序号</w:t>
            </w:r>
          </w:p>
        </w:tc>
        <w:tc>
          <w:tcPr>
            <w:tcW w:w="2268" w:type="dxa"/>
            <w:vAlign w:val="center"/>
          </w:tcPr>
          <w:p w14:paraId="323CAAEA" w14:textId="06284F02" w:rsidR="00832B16" w:rsidRPr="00185A67" w:rsidRDefault="00832B16" w:rsidP="00B6724D">
            <w:pPr>
              <w:spacing w:line="360" w:lineRule="auto"/>
              <w:jc w:val="center"/>
              <w:rPr>
                <w:rFonts w:ascii="宋体" w:eastAsia="宋体" w:hAnsi="宋体"/>
                <w:b/>
                <w:bCs/>
                <w:sz w:val="24"/>
                <w:szCs w:val="24"/>
              </w:rPr>
            </w:pPr>
            <w:r>
              <w:rPr>
                <w:rFonts w:ascii="宋体" w:eastAsia="宋体" w:hAnsi="宋体" w:hint="eastAsia"/>
                <w:b/>
                <w:bCs/>
                <w:sz w:val="24"/>
                <w:szCs w:val="24"/>
              </w:rPr>
              <w:t>法律</w:t>
            </w:r>
            <w:r w:rsidR="00AC77E0">
              <w:rPr>
                <w:rFonts w:ascii="宋体" w:eastAsia="宋体" w:hAnsi="宋体" w:hint="eastAsia"/>
                <w:b/>
                <w:bCs/>
                <w:sz w:val="24"/>
                <w:szCs w:val="24"/>
              </w:rPr>
              <w:t>文件</w:t>
            </w:r>
            <w:r w:rsidRPr="00185A67">
              <w:rPr>
                <w:rFonts w:ascii="宋体" w:eastAsia="宋体" w:hAnsi="宋体" w:hint="eastAsia"/>
                <w:b/>
                <w:bCs/>
                <w:sz w:val="24"/>
                <w:szCs w:val="24"/>
              </w:rPr>
              <w:t>名称</w:t>
            </w:r>
          </w:p>
        </w:tc>
        <w:tc>
          <w:tcPr>
            <w:tcW w:w="4691" w:type="dxa"/>
            <w:vAlign w:val="center"/>
          </w:tcPr>
          <w:p w14:paraId="5C75A79A" w14:textId="6F2D8680" w:rsidR="00832B16" w:rsidRPr="00185A67" w:rsidRDefault="00832B16" w:rsidP="00B6724D">
            <w:pPr>
              <w:spacing w:line="360" w:lineRule="auto"/>
              <w:jc w:val="center"/>
              <w:rPr>
                <w:rFonts w:ascii="宋体" w:eastAsia="宋体" w:hAnsi="宋体"/>
                <w:b/>
                <w:bCs/>
                <w:sz w:val="24"/>
                <w:szCs w:val="24"/>
              </w:rPr>
            </w:pPr>
            <w:r>
              <w:rPr>
                <w:rFonts w:ascii="宋体" w:eastAsia="宋体" w:hAnsi="宋体" w:hint="eastAsia"/>
                <w:b/>
                <w:bCs/>
                <w:sz w:val="24"/>
                <w:szCs w:val="24"/>
              </w:rPr>
              <w:t>主要条款</w:t>
            </w:r>
          </w:p>
        </w:tc>
      </w:tr>
      <w:tr w:rsidR="00832B16" w14:paraId="03C6D46A" w14:textId="77777777" w:rsidTr="00832B16">
        <w:trPr>
          <w:trHeight w:val="506"/>
        </w:trPr>
        <w:tc>
          <w:tcPr>
            <w:tcW w:w="1271" w:type="dxa"/>
            <w:vAlign w:val="center"/>
          </w:tcPr>
          <w:p w14:paraId="0496D708" w14:textId="77777777" w:rsidR="00832B16" w:rsidRDefault="00832B16" w:rsidP="00B6724D">
            <w:pPr>
              <w:spacing w:line="360" w:lineRule="auto"/>
              <w:jc w:val="center"/>
              <w:rPr>
                <w:rFonts w:ascii="宋体" w:eastAsia="宋体" w:hAnsi="宋体"/>
                <w:sz w:val="24"/>
                <w:szCs w:val="24"/>
              </w:rPr>
            </w:pPr>
            <w:r>
              <w:rPr>
                <w:rFonts w:ascii="宋体" w:eastAsia="宋体" w:hAnsi="宋体" w:hint="eastAsia"/>
                <w:sz w:val="24"/>
                <w:szCs w:val="24"/>
              </w:rPr>
              <w:t>1</w:t>
            </w:r>
          </w:p>
        </w:tc>
        <w:tc>
          <w:tcPr>
            <w:tcW w:w="2268" w:type="dxa"/>
            <w:vAlign w:val="center"/>
          </w:tcPr>
          <w:p w14:paraId="60D1AEA0" w14:textId="520A93D1" w:rsidR="00832B16" w:rsidRDefault="0054282B" w:rsidP="00B6724D">
            <w:pPr>
              <w:spacing w:line="360" w:lineRule="auto"/>
              <w:jc w:val="center"/>
              <w:rPr>
                <w:rFonts w:ascii="宋体" w:eastAsia="宋体" w:hAnsi="宋体"/>
                <w:sz w:val="24"/>
                <w:szCs w:val="24"/>
              </w:rPr>
            </w:pPr>
            <w:r w:rsidRPr="0054282B">
              <w:rPr>
                <w:rFonts w:ascii="宋体" w:eastAsia="宋体" w:hAnsi="宋体" w:hint="eastAsia"/>
                <w:sz w:val="24"/>
                <w:szCs w:val="24"/>
              </w:rPr>
              <w:t>《中华人民共和国宪法》</w:t>
            </w:r>
          </w:p>
        </w:tc>
        <w:tc>
          <w:tcPr>
            <w:tcW w:w="4691" w:type="dxa"/>
            <w:vAlign w:val="center"/>
          </w:tcPr>
          <w:p w14:paraId="67250996" w14:textId="65D81C51" w:rsidR="00832B16" w:rsidRDefault="00AA5083" w:rsidP="009844C8">
            <w:r w:rsidRPr="00AA5083">
              <w:rPr>
                <w:rFonts w:hint="eastAsia"/>
              </w:rPr>
              <w:t>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tc>
      </w:tr>
      <w:tr w:rsidR="00832B16" w14:paraId="1191F07D" w14:textId="77777777" w:rsidTr="00832B16">
        <w:trPr>
          <w:trHeight w:val="496"/>
        </w:trPr>
        <w:tc>
          <w:tcPr>
            <w:tcW w:w="1271" w:type="dxa"/>
            <w:vAlign w:val="center"/>
          </w:tcPr>
          <w:p w14:paraId="7DCF9D80" w14:textId="77777777" w:rsidR="00832B16" w:rsidRDefault="00832B16" w:rsidP="00B6724D">
            <w:pPr>
              <w:spacing w:line="360" w:lineRule="auto"/>
              <w:jc w:val="center"/>
              <w:rPr>
                <w:rFonts w:ascii="宋体" w:eastAsia="宋体" w:hAnsi="宋体"/>
                <w:sz w:val="24"/>
                <w:szCs w:val="24"/>
              </w:rPr>
            </w:pPr>
            <w:r>
              <w:rPr>
                <w:rFonts w:ascii="宋体" w:eastAsia="宋体" w:hAnsi="宋体" w:hint="eastAsia"/>
                <w:sz w:val="24"/>
                <w:szCs w:val="24"/>
              </w:rPr>
              <w:t>2</w:t>
            </w:r>
          </w:p>
        </w:tc>
        <w:tc>
          <w:tcPr>
            <w:tcW w:w="2268" w:type="dxa"/>
            <w:vAlign w:val="center"/>
          </w:tcPr>
          <w:p w14:paraId="7074F0AB" w14:textId="182A2ED0" w:rsidR="00832B16" w:rsidRDefault="00AA5083" w:rsidP="00B6724D">
            <w:pPr>
              <w:spacing w:line="360" w:lineRule="auto"/>
              <w:jc w:val="center"/>
              <w:rPr>
                <w:rFonts w:ascii="宋体" w:eastAsia="宋体" w:hAnsi="宋体"/>
                <w:sz w:val="24"/>
                <w:szCs w:val="24"/>
              </w:rPr>
            </w:pPr>
            <w:r>
              <w:rPr>
                <w:rFonts w:ascii="Arial" w:hAnsi="Arial" w:cs="Arial"/>
                <w:color w:val="191919"/>
                <w:shd w:val="clear" w:color="auto" w:fill="FFFFFF"/>
              </w:rPr>
              <w:t>《中华人民共和国国家安全法》</w:t>
            </w:r>
          </w:p>
        </w:tc>
        <w:tc>
          <w:tcPr>
            <w:tcW w:w="4691" w:type="dxa"/>
            <w:vAlign w:val="center"/>
          </w:tcPr>
          <w:p w14:paraId="5141B6EC" w14:textId="4C01EBBD" w:rsidR="00832B16" w:rsidRDefault="00350388" w:rsidP="009844C8">
            <w:pPr>
              <w:rPr>
                <w:rFonts w:ascii="宋体" w:eastAsia="宋体" w:hAnsi="宋体"/>
                <w:sz w:val="24"/>
                <w:szCs w:val="24"/>
              </w:rPr>
            </w:pPr>
            <w:r>
              <w:rPr>
                <w:rFonts w:hint="eastAsia"/>
                <w:shd w:val="clear" w:color="auto" w:fill="FFFFFF"/>
              </w:rPr>
              <w:t>国家建设网络与信息安全保障体系，提升网络与信息安全保护能力，加强网络和信息技术的创新研究和开发应用，实现网络和信息核心技术、关键基础设施和重要领域信息系统及数据的安全可控；加强网络管理，防范、制止和依法惩治网络攻击、网络入侵、网络窃密、散布违法有害信息等网络违法犯罪行为，维护国家网络空间主权、安全和发展利益。</w:t>
            </w:r>
          </w:p>
        </w:tc>
      </w:tr>
      <w:tr w:rsidR="00832B16" w14:paraId="34F012B0" w14:textId="77777777" w:rsidTr="00832B16">
        <w:trPr>
          <w:trHeight w:val="506"/>
        </w:trPr>
        <w:tc>
          <w:tcPr>
            <w:tcW w:w="1271" w:type="dxa"/>
            <w:vAlign w:val="center"/>
          </w:tcPr>
          <w:p w14:paraId="26C3955F" w14:textId="197C5C3A" w:rsidR="00832B16" w:rsidRDefault="00176682" w:rsidP="00B6724D">
            <w:pPr>
              <w:spacing w:line="360" w:lineRule="auto"/>
              <w:jc w:val="center"/>
              <w:rPr>
                <w:rFonts w:ascii="宋体" w:eastAsia="宋体" w:hAnsi="宋体"/>
                <w:sz w:val="24"/>
                <w:szCs w:val="24"/>
              </w:rPr>
            </w:pPr>
            <w:r>
              <w:rPr>
                <w:rFonts w:ascii="宋体" w:eastAsia="宋体" w:hAnsi="宋体" w:hint="eastAsia"/>
                <w:sz w:val="24"/>
                <w:szCs w:val="24"/>
              </w:rPr>
              <w:t>3</w:t>
            </w:r>
          </w:p>
        </w:tc>
        <w:tc>
          <w:tcPr>
            <w:tcW w:w="2268" w:type="dxa"/>
            <w:vAlign w:val="center"/>
          </w:tcPr>
          <w:p w14:paraId="77285BFD" w14:textId="4F9E2C4F" w:rsidR="00832B16" w:rsidRDefault="00AA5083" w:rsidP="00B6724D">
            <w:pPr>
              <w:spacing w:line="360" w:lineRule="auto"/>
              <w:jc w:val="center"/>
              <w:rPr>
                <w:rFonts w:ascii="宋体" w:eastAsia="宋体" w:hAnsi="宋体"/>
                <w:sz w:val="24"/>
                <w:szCs w:val="24"/>
              </w:rPr>
            </w:pPr>
            <w:r>
              <w:rPr>
                <w:rFonts w:ascii="Arial" w:hAnsi="Arial" w:cs="Arial"/>
                <w:color w:val="191919"/>
                <w:shd w:val="clear" w:color="auto" w:fill="FFFFFF"/>
              </w:rPr>
              <w:t>《中华人民共和国保守国家秘密法》</w:t>
            </w:r>
          </w:p>
        </w:tc>
        <w:tc>
          <w:tcPr>
            <w:tcW w:w="4691" w:type="dxa"/>
            <w:vAlign w:val="center"/>
          </w:tcPr>
          <w:p w14:paraId="625DE448" w14:textId="268CA720" w:rsidR="00832B16" w:rsidRDefault="00350388" w:rsidP="009844C8">
            <w:pPr>
              <w:rPr>
                <w:rFonts w:ascii="宋体" w:eastAsia="宋体" w:hAnsi="宋体"/>
                <w:sz w:val="24"/>
                <w:szCs w:val="24"/>
              </w:rPr>
            </w:pPr>
            <w:r>
              <w:rPr>
                <w:rFonts w:hint="eastAsia"/>
                <w:shd w:val="clear" w:color="auto" w:fill="FFFFFF"/>
              </w:rPr>
              <w:t>互联网及其他公共信息网络运营商、服务商应当配合公安机关、国家安全机关、检察机关对泄密案件进行调查；发现利用互联网及其他公共信息网络发布的信息涉及泄露国家秘密的，应当立即停止传输，保存有关记录，向公安机关、国家安全机关或者保密行政管理部门报告；应当根据公安机关、国家安全机关或者保密行政管理部门的要求，</w:t>
            </w:r>
            <w:r>
              <w:rPr>
                <w:rFonts w:hint="eastAsia"/>
                <w:shd w:val="clear" w:color="auto" w:fill="FFFFFF"/>
              </w:rPr>
              <w:lastRenderedPageBreak/>
              <w:t>删除涉及泄露国家秘密的信息。</w:t>
            </w:r>
          </w:p>
        </w:tc>
      </w:tr>
      <w:tr w:rsidR="00AA5083" w14:paraId="0B8EE4E6" w14:textId="77777777" w:rsidTr="00832B16">
        <w:trPr>
          <w:trHeight w:val="506"/>
        </w:trPr>
        <w:tc>
          <w:tcPr>
            <w:tcW w:w="1271" w:type="dxa"/>
            <w:vAlign w:val="center"/>
          </w:tcPr>
          <w:p w14:paraId="1CF246B3" w14:textId="14F91279" w:rsidR="00AA5083" w:rsidRDefault="00AA5083" w:rsidP="00B6724D">
            <w:pPr>
              <w:spacing w:line="360" w:lineRule="auto"/>
              <w:jc w:val="center"/>
              <w:rPr>
                <w:rFonts w:ascii="宋体" w:eastAsia="宋体" w:hAnsi="宋体"/>
                <w:sz w:val="24"/>
                <w:szCs w:val="24"/>
              </w:rPr>
            </w:pPr>
            <w:r>
              <w:rPr>
                <w:rFonts w:ascii="宋体" w:eastAsia="宋体" w:hAnsi="宋体" w:hint="eastAsia"/>
                <w:sz w:val="24"/>
                <w:szCs w:val="24"/>
              </w:rPr>
              <w:lastRenderedPageBreak/>
              <w:t>5</w:t>
            </w:r>
          </w:p>
        </w:tc>
        <w:tc>
          <w:tcPr>
            <w:tcW w:w="2268" w:type="dxa"/>
            <w:vAlign w:val="center"/>
          </w:tcPr>
          <w:p w14:paraId="158EF76E" w14:textId="02457E28" w:rsidR="00AA5083" w:rsidRDefault="00AA5083" w:rsidP="00B6724D">
            <w:pPr>
              <w:spacing w:line="360" w:lineRule="auto"/>
              <w:jc w:val="center"/>
              <w:rPr>
                <w:rFonts w:ascii="Arial" w:hAnsi="Arial" w:cs="Arial"/>
                <w:color w:val="191919"/>
                <w:shd w:val="clear" w:color="auto" w:fill="FFFFFF"/>
              </w:rPr>
            </w:pPr>
            <w:r>
              <w:rPr>
                <w:rFonts w:ascii="Arial" w:hAnsi="Arial" w:cs="Arial"/>
                <w:color w:val="191919"/>
                <w:shd w:val="clear" w:color="auto" w:fill="FFFFFF"/>
              </w:rPr>
              <w:t>《中华人民共和国</w:t>
            </w:r>
            <w:r>
              <w:rPr>
                <w:rFonts w:ascii="Arial" w:hAnsi="Arial" w:cs="Arial" w:hint="eastAsia"/>
                <w:color w:val="191919"/>
                <w:shd w:val="clear" w:color="auto" w:fill="FFFFFF"/>
              </w:rPr>
              <w:t>网络安全法</w:t>
            </w:r>
            <w:r>
              <w:rPr>
                <w:rFonts w:ascii="Arial" w:hAnsi="Arial" w:cs="Arial"/>
                <w:color w:val="191919"/>
                <w:shd w:val="clear" w:color="auto" w:fill="FFFFFF"/>
              </w:rPr>
              <w:t>》</w:t>
            </w:r>
          </w:p>
        </w:tc>
        <w:tc>
          <w:tcPr>
            <w:tcW w:w="4691" w:type="dxa"/>
            <w:vAlign w:val="center"/>
          </w:tcPr>
          <w:p w14:paraId="28B6E57E" w14:textId="621CE527" w:rsidR="00AA5083" w:rsidRDefault="00AA5083" w:rsidP="009844C8">
            <w:r w:rsidRPr="00AA5083">
              <w:rPr>
                <w:rFonts w:hint="eastAsia"/>
              </w:rPr>
              <w:t>网络运营者收集、使用个人信息，应当遵循合法、正当、必要的原则，公开收集、使用规则，明示收集、使用信息的目的、方式和范围，并经被收集者同意</w:t>
            </w:r>
          </w:p>
        </w:tc>
      </w:tr>
    </w:tbl>
    <w:p w14:paraId="63A2C6F3" w14:textId="77777777" w:rsidR="00832B16" w:rsidRPr="00B0439D" w:rsidRDefault="00832B16" w:rsidP="000A164C">
      <w:pPr>
        <w:spacing w:line="360" w:lineRule="auto"/>
        <w:ind w:firstLineChars="200" w:firstLine="480"/>
        <w:rPr>
          <w:rFonts w:ascii="宋体" w:eastAsia="宋体" w:hAnsi="宋体"/>
          <w:sz w:val="24"/>
          <w:szCs w:val="24"/>
        </w:rPr>
      </w:pPr>
    </w:p>
    <w:sectPr w:rsidR="00832B16" w:rsidRPr="00B0439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1CC38" w14:textId="77777777" w:rsidR="00226F3C" w:rsidRDefault="00226F3C" w:rsidP="00AC77E0">
      <w:r>
        <w:separator/>
      </w:r>
    </w:p>
  </w:endnote>
  <w:endnote w:type="continuationSeparator" w:id="0">
    <w:p w14:paraId="2BDA2921" w14:textId="77777777" w:rsidR="00226F3C" w:rsidRDefault="00226F3C" w:rsidP="00AC7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swiss"/>
    <w:pitch w:val="variable"/>
    <w:sig w:usb0="A00002FF" w:usb1="7ACFFCFB"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A00002FF" w:usb1="7ACFFCFB"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D81E" w14:textId="77777777" w:rsidR="00DA7932" w:rsidRDefault="00DA793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014068"/>
      <w:docPartObj>
        <w:docPartGallery w:val="Page Numbers (Bottom of Page)"/>
        <w:docPartUnique/>
      </w:docPartObj>
    </w:sdtPr>
    <w:sdtContent>
      <w:p w14:paraId="5DCDACA5" w14:textId="61B8D3AF" w:rsidR="00DA7932" w:rsidRDefault="00DA7932">
        <w:pPr>
          <w:pStyle w:val="a6"/>
          <w:jc w:val="center"/>
        </w:pPr>
        <w:r>
          <w:fldChar w:fldCharType="begin"/>
        </w:r>
        <w:r>
          <w:instrText>PAGE   \* MERGEFORMAT</w:instrText>
        </w:r>
        <w:r>
          <w:fldChar w:fldCharType="separate"/>
        </w:r>
        <w:r>
          <w:rPr>
            <w:lang w:val="zh-CN"/>
          </w:rPr>
          <w:t>2</w:t>
        </w:r>
        <w:r>
          <w:fldChar w:fldCharType="end"/>
        </w:r>
      </w:p>
    </w:sdtContent>
  </w:sdt>
  <w:p w14:paraId="0A3B201B" w14:textId="77777777" w:rsidR="00DA7932" w:rsidRDefault="00DA793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0377E" w14:textId="77777777" w:rsidR="00DA7932" w:rsidRDefault="00DA793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17BF2" w14:textId="77777777" w:rsidR="00226F3C" w:rsidRDefault="00226F3C" w:rsidP="00AC77E0">
      <w:r>
        <w:separator/>
      </w:r>
    </w:p>
  </w:footnote>
  <w:footnote w:type="continuationSeparator" w:id="0">
    <w:p w14:paraId="43C9FCF6" w14:textId="77777777" w:rsidR="00226F3C" w:rsidRDefault="00226F3C" w:rsidP="00AC7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2C463" w14:textId="77777777" w:rsidR="00DA7932" w:rsidRDefault="00DA793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515DD" w14:textId="77777777" w:rsidR="00DA7932" w:rsidRDefault="00DA7932">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774D6" w14:textId="77777777" w:rsidR="00DA7932" w:rsidRDefault="00DA793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274A"/>
    <w:multiLevelType w:val="hybridMultilevel"/>
    <w:tmpl w:val="EAB6DDEC"/>
    <w:lvl w:ilvl="0" w:tplc="10DC39F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D23956"/>
    <w:multiLevelType w:val="hybridMultilevel"/>
    <w:tmpl w:val="B6A8DD70"/>
    <w:lvl w:ilvl="0" w:tplc="996668A8">
      <w:start w:val="1"/>
      <w:numFmt w:val="decimal"/>
      <w:lvlText w:val="%1."/>
      <w:lvlJc w:val="left"/>
      <w:pPr>
        <w:ind w:left="786" w:hanging="360"/>
      </w:pPr>
      <w:rPr>
        <w:rFonts w:hint="default"/>
        <w:sz w:val="30"/>
        <w:szCs w:val="30"/>
      </w:rPr>
    </w:lvl>
    <w:lvl w:ilvl="1" w:tplc="04090019">
      <w:start w:val="1"/>
      <w:numFmt w:val="lowerLetter"/>
      <w:lvlText w:val="%2)"/>
      <w:lvlJc w:val="left"/>
      <w:pPr>
        <w:ind w:left="840" w:hanging="420"/>
      </w:pPr>
    </w:lvl>
    <w:lvl w:ilvl="2" w:tplc="38965D30">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8F440B"/>
    <w:multiLevelType w:val="hybridMultilevel"/>
    <w:tmpl w:val="589CB0F2"/>
    <w:lvl w:ilvl="0" w:tplc="857A25E2">
      <w:start w:val="1"/>
      <w:numFmt w:val="chineseCountingThousand"/>
      <w:pStyle w:val="2"/>
      <w:lvlText w:val="(%1)"/>
      <w:lvlJc w:val="left"/>
      <w:pPr>
        <w:ind w:left="141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15:restartNumberingAfterBreak="0">
    <w:nsid w:val="7CA51BDC"/>
    <w:multiLevelType w:val="hybridMultilevel"/>
    <w:tmpl w:val="608EAF62"/>
    <w:lvl w:ilvl="0" w:tplc="7F2429F8">
      <w:start w:val="1"/>
      <w:numFmt w:val="japaneseCounting"/>
      <w:lvlText w:val="%1、"/>
      <w:lvlJc w:val="left"/>
      <w:pPr>
        <w:ind w:left="1303" w:hanging="6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16cid:durableId="980958562">
    <w:abstractNumId w:val="1"/>
  </w:num>
  <w:num w:numId="2" w16cid:durableId="879633775">
    <w:abstractNumId w:val="3"/>
  </w:num>
  <w:num w:numId="3" w16cid:durableId="1308314014">
    <w:abstractNumId w:val="2"/>
  </w:num>
  <w:num w:numId="4" w16cid:durableId="172559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FF"/>
    <w:rsid w:val="00036C06"/>
    <w:rsid w:val="00054209"/>
    <w:rsid w:val="000A164C"/>
    <w:rsid w:val="000F3491"/>
    <w:rsid w:val="0014085F"/>
    <w:rsid w:val="00176682"/>
    <w:rsid w:val="00184CEA"/>
    <w:rsid w:val="00185A67"/>
    <w:rsid w:val="001F6623"/>
    <w:rsid w:val="00226F3C"/>
    <w:rsid w:val="00343502"/>
    <w:rsid w:val="00345028"/>
    <w:rsid w:val="00350388"/>
    <w:rsid w:val="003A0328"/>
    <w:rsid w:val="003C6BC1"/>
    <w:rsid w:val="003E4A93"/>
    <w:rsid w:val="00404EC0"/>
    <w:rsid w:val="004150C6"/>
    <w:rsid w:val="00424187"/>
    <w:rsid w:val="00432E81"/>
    <w:rsid w:val="004A11C6"/>
    <w:rsid w:val="004A5803"/>
    <w:rsid w:val="0054282B"/>
    <w:rsid w:val="005C5621"/>
    <w:rsid w:val="00600C7D"/>
    <w:rsid w:val="0060580E"/>
    <w:rsid w:val="00611D77"/>
    <w:rsid w:val="0068487F"/>
    <w:rsid w:val="006A1377"/>
    <w:rsid w:val="006B5307"/>
    <w:rsid w:val="007013F1"/>
    <w:rsid w:val="0071193F"/>
    <w:rsid w:val="00775FEF"/>
    <w:rsid w:val="007A3330"/>
    <w:rsid w:val="007A4ABB"/>
    <w:rsid w:val="007B1B52"/>
    <w:rsid w:val="00832B16"/>
    <w:rsid w:val="008576E3"/>
    <w:rsid w:val="00880ACE"/>
    <w:rsid w:val="00881AA5"/>
    <w:rsid w:val="0089507C"/>
    <w:rsid w:val="008E6490"/>
    <w:rsid w:val="009779EC"/>
    <w:rsid w:val="009844C8"/>
    <w:rsid w:val="009860A9"/>
    <w:rsid w:val="009C3586"/>
    <w:rsid w:val="00A176D8"/>
    <w:rsid w:val="00A35CC2"/>
    <w:rsid w:val="00A679B3"/>
    <w:rsid w:val="00AA5083"/>
    <w:rsid w:val="00AC77E0"/>
    <w:rsid w:val="00AD6CFF"/>
    <w:rsid w:val="00AF6201"/>
    <w:rsid w:val="00B02663"/>
    <w:rsid w:val="00B0439D"/>
    <w:rsid w:val="00B65756"/>
    <w:rsid w:val="00B75E58"/>
    <w:rsid w:val="00B86B7D"/>
    <w:rsid w:val="00BC0A2D"/>
    <w:rsid w:val="00BD464A"/>
    <w:rsid w:val="00BD4806"/>
    <w:rsid w:val="00C40CAB"/>
    <w:rsid w:val="00C6032C"/>
    <w:rsid w:val="00C701FE"/>
    <w:rsid w:val="00CD5694"/>
    <w:rsid w:val="00CD6594"/>
    <w:rsid w:val="00CE7B99"/>
    <w:rsid w:val="00D6670D"/>
    <w:rsid w:val="00DA6682"/>
    <w:rsid w:val="00DA7932"/>
    <w:rsid w:val="00DB2E18"/>
    <w:rsid w:val="00E77483"/>
    <w:rsid w:val="00EE763F"/>
    <w:rsid w:val="00EF55C2"/>
    <w:rsid w:val="00F13550"/>
    <w:rsid w:val="00F17577"/>
    <w:rsid w:val="00F43B82"/>
    <w:rsid w:val="00F913A7"/>
    <w:rsid w:val="00FB775F"/>
    <w:rsid w:val="00FE1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4948D"/>
  <w15:chartTrackingRefBased/>
  <w15:docId w15:val="{5AD29E11-8F5A-4110-8C09-CF2D465F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B16"/>
    <w:pPr>
      <w:widowControl w:val="0"/>
      <w:jc w:val="both"/>
    </w:pPr>
  </w:style>
  <w:style w:type="paragraph" w:styleId="1">
    <w:name w:val="heading 1"/>
    <w:basedOn w:val="a"/>
    <w:next w:val="a"/>
    <w:link w:val="10"/>
    <w:uiPriority w:val="9"/>
    <w:qFormat/>
    <w:rsid w:val="00C40CAB"/>
    <w:pPr>
      <w:keepNext/>
      <w:keepLines/>
      <w:spacing w:before="340" w:line="578" w:lineRule="auto"/>
      <w:ind w:firstLineChars="200" w:firstLine="643"/>
      <w:outlineLvl w:val="0"/>
    </w:pPr>
    <w:rPr>
      <w:rFonts w:ascii="黑体" w:eastAsia="黑体" w:hAnsi="黑体"/>
      <w:b/>
      <w:bCs/>
      <w:kern w:val="44"/>
      <w:sz w:val="32"/>
      <w:szCs w:val="32"/>
    </w:rPr>
  </w:style>
  <w:style w:type="paragraph" w:styleId="2">
    <w:name w:val="heading 2"/>
    <w:basedOn w:val="a"/>
    <w:next w:val="a"/>
    <w:link w:val="20"/>
    <w:uiPriority w:val="9"/>
    <w:unhideWhenUsed/>
    <w:qFormat/>
    <w:rsid w:val="00DA6682"/>
    <w:pPr>
      <w:keepNext/>
      <w:keepLines/>
      <w:numPr>
        <w:numId w:val="3"/>
      </w:numPr>
      <w:spacing w:before="260" w:after="260" w:line="415" w:lineRule="auto"/>
      <w:ind w:left="641" w:firstLine="0"/>
      <w:outlineLvl w:val="1"/>
    </w:pPr>
    <w:rPr>
      <w:rFonts w:ascii="楷体" w:eastAsia="楷体" w:hAnsi="楷体" w:cstheme="majorBidi"/>
      <w:b/>
      <w:bCs/>
      <w:sz w:val="32"/>
      <w:szCs w:val="32"/>
    </w:rPr>
  </w:style>
  <w:style w:type="paragraph" w:styleId="3">
    <w:name w:val="heading 3"/>
    <w:basedOn w:val="a"/>
    <w:next w:val="a"/>
    <w:link w:val="30"/>
    <w:uiPriority w:val="9"/>
    <w:unhideWhenUsed/>
    <w:qFormat/>
    <w:rsid w:val="00C40CAB"/>
    <w:pPr>
      <w:keepNext/>
      <w:keepLines/>
      <w:spacing w:before="260" w:line="360" w:lineRule="auto"/>
      <w:ind w:firstLineChars="200" w:firstLine="562"/>
      <w:outlineLvl w:val="2"/>
    </w:pPr>
    <w:rPr>
      <w:rFonts w:ascii="宋体" w:eastAsia="宋体" w:hAnsi="宋体"/>
      <w:b/>
      <w:bCs/>
      <w:sz w:val="28"/>
      <w:szCs w:val="28"/>
    </w:rPr>
  </w:style>
  <w:style w:type="paragraph" w:styleId="4">
    <w:name w:val="heading 4"/>
    <w:basedOn w:val="a"/>
    <w:next w:val="a"/>
    <w:link w:val="40"/>
    <w:uiPriority w:val="9"/>
    <w:unhideWhenUsed/>
    <w:qFormat/>
    <w:rsid w:val="00C40CAB"/>
    <w:pPr>
      <w:keepNext/>
      <w:keepLines/>
      <w:spacing w:before="280" w:after="290" w:line="376" w:lineRule="auto"/>
      <w:ind w:firstLineChars="200" w:firstLine="560"/>
      <w:outlineLvl w:val="3"/>
    </w:pPr>
    <w:rPr>
      <w:rFonts w:ascii="宋体" w:eastAsia="宋体" w:hAnsi="宋体"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0CAB"/>
    <w:rPr>
      <w:rFonts w:ascii="黑体" w:eastAsia="黑体" w:hAnsi="黑体"/>
      <w:b/>
      <w:bCs/>
      <w:kern w:val="44"/>
      <w:sz w:val="32"/>
      <w:szCs w:val="32"/>
    </w:rPr>
  </w:style>
  <w:style w:type="character" w:customStyle="1" w:styleId="20">
    <w:name w:val="标题 2 字符"/>
    <w:basedOn w:val="a0"/>
    <w:link w:val="2"/>
    <w:uiPriority w:val="9"/>
    <w:rsid w:val="00DA6682"/>
    <w:rPr>
      <w:rFonts w:ascii="楷体" w:eastAsia="楷体" w:hAnsi="楷体" w:cstheme="majorBidi"/>
      <w:b/>
      <w:bCs/>
      <w:sz w:val="32"/>
      <w:szCs w:val="32"/>
    </w:rPr>
  </w:style>
  <w:style w:type="character" w:customStyle="1" w:styleId="30">
    <w:name w:val="标题 3 字符"/>
    <w:basedOn w:val="a0"/>
    <w:link w:val="3"/>
    <w:uiPriority w:val="9"/>
    <w:rsid w:val="00C40CAB"/>
    <w:rPr>
      <w:rFonts w:ascii="宋体" w:eastAsia="宋体" w:hAnsi="宋体"/>
      <w:b/>
      <w:bCs/>
      <w:sz w:val="28"/>
      <w:szCs w:val="28"/>
    </w:rPr>
  </w:style>
  <w:style w:type="table" w:styleId="a3">
    <w:name w:val="Table Grid"/>
    <w:basedOn w:val="a1"/>
    <w:uiPriority w:val="39"/>
    <w:rsid w:val="00185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C40CAB"/>
    <w:rPr>
      <w:rFonts w:ascii="宋体" w:eastAsia="宋体" w:hAnsi="宋体" w:cstheme="majorBidi"/>
      <w:sz w:val="28"/>
      <w:szCs w:val="28"/>
    </w:rPr>
  </w:style>
  <w:style w:type="paragraph" w:styleId="a4">
    <w:name w:val="header"/>
    <w:basedOn w:val="a"/>
    <w:link w:val="a5"/>
    <w:uiPriority w:val="99"/>
    <w:unhideWhenUsed/>
    <w:rsid w:val="00AC77E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77E0"/>
    <w:rPr>
      <w:sz w:val="18"/>
      <w:szCs w:val="18"/>
    </w:rPr>
  </w:style>
  <w:style w:type="paragraph" w:styleId="a6">
    <w:name w:val="footer"/>
    <w:basedOn w:val="a"/>
    <w:link w:val="a7"/>
    <w:uiPriority w:val="99"/>
    <w:unhideWhenUsed/>
    <w:rsid w:val="00AC77E0"/>
    <w:pPr>
      <w:tabs>
        <w:tab w:val="center" w:pos="4153"/>
        <w:tab w:val="right" w:pos="8306"/>
      </w:tabs>
      <w:snapToGrid w:val="0"/>
      <w:jc w:val="left"/>
    </w:pPr>
    <w:rPr>
      <w:sz w:val="18"/>
      <w:szCs w:val="18"/>
    </w:rPr>
  </w:style>
  <w:style w:type="character" w:customStyle="1" w:styleId="a7">
    <w:name w:val="页脚 字符"/>
    <w:basedOn w:val="a0"/>
    <w:link w:val="a6"/>
    <w:uiPriority w:val="99"/>
    <w:rsid w:val="00AC77E0"/>
    <w:rPr>
      <w:sz w:val="18"/>
      <w:szCs w:val="18"/>
    </w:rPr>
  </w:style>
  <w:style w:type="paragraph" w:customStyle="1" w:styleId="a8">
    <w:name w:val="论文题目"/>
    <w:basedOn w:val="a"/>
    <w:link w:val="a9"/>
    <w:qFormat/>
    <w:rsid w:val="00611D77"/>
    <w:pPr>
      <w:jc w:val="center"/>
    </w:pPr>
    <w:rPr>
      <w:rFonts w:ascii="华文中宋" w:eastAsia="华文中宋" w:hAnsi="华文中宋"/>
      <w:b/>
      <w:bCs/>
      <w:sz w:val="36"/>
      <w:szCs w:val="36"/>
    </w:rPr>
  </w:style>
  <w:style w:type="paragraph" w:styleId="aa">
    <w:name w:val="List Paragraph"/>
    <w:basedOn w:val="a"/>
    <w:uiPriority w:val="34"/>
    <w:qFormat/>
    <w:rsid w:val="00611D77"/>
    <w:pPr>
      <w:ind w:firstLineChars="200" w:firstLine="420"/>
    </w:pPr>
  </w:style>
  <w:style w:type="character" w:customStyle="1" w:styleId="a9">
    <w:name w:val="论文题目 字符"/>
    <w:basedOn w:val="a0"/>
    <w:link w:val="a8"/>
    <w:rsid w:val="00611D77"/>
    <w:rPr>
      <w:rFonts w:ascii="华文中宋" w:eastAsia="华文中宋" w:hAnsi="华文中宋"/>
      <w:b/>
      <w:bCs/>
      <w:sz w:val="36"/>
      <w:szCs w:val="36"/>
    </w:rPr>
  </w:style>
  <w:style w:type="paragraph" w:customStyle="1" w:styleId="ab">
    <w:name w:val="摘要"/>
    <w:basedOn w:val="a"/>
    <w:link w:val="ac"/>
    <w:qFormat/>
    <w:rsid w:val="00611D77"/>
    <w:pPr>
      <w:spacing w:line="360" w:lineRule="auto"/>
    </w:pPr>
    <w:rPr>
      <w:rFonts w:ascii="楷体" w:eastAsia="楷体" w:hAnsi="楷体"/>
      <w:sz w:val="28"/>
      <w:szCs w:val="28"/>
    </w:rPr>
  </w:style>
  <w:style w:type="paragraph" w:customStyle="1" w:styleId="ad">
    <w:name w:val="论文正文"/>
    <w:basedOn w:val="a"/>
    <w:link w:val="ae"/>
    <w:qFormat/>
    <w:rsid w:val="00DA6682"/>
    <w:pPr>
      <w:spacing w:line="360" w:lineRule="auto"/>
      <w:ind w:firstLineChars="200" w:firstLine="200"/>
    </w:pPr>
    <w:rPr>
      <w:rFonts w:eastAsia="宋体"/>
      <w:sz w:val="28"/>
    </w:rPr>
  </w:style>
  <w:style w:type="character" w:customStyle="1" w:styleId="ac">
    <w:name w:val="摘要 字符"/>
    <w:basedOn w:val="a0"/>
    <w:link w:val="ab"/>
    <w:rsid w:val="00611D77"/>
    <w:rPr>
      <w:rFonts w:ascii="楷体" w:eastAsia="楷体" w:hAnsi="楷体"/>
      <w:sz w:val="28"/>
      <w:szCs w:val="28"/>
    </w:rPr>
  </w:style>
  <w:style w:type="paragraph" w:styleId="af">
    <w:name w:val="Normal (Web)"/>
    <w:basedOn w:val="a"/>
    <w:uiPriority w:val="99"/>
    <w:unhideWhenUsed/>
    <w:rsid w:val="00343502"/>
    <w:pPr>
      <w:widowControl/>
      <w:spacing w:before="100" w:beforeAutospacing="1" w:after="100" w:afterAutospacing="1"/>
      <w:jc w:val="left"/>
    </w:pPr>
    <w:rPr>
      <w:rFonts w:ascii="宋体" w:eastAsia="宋体" w:hAnsi="宋体" w:cs="宋体"/>
      <w:kern w:val="0"/>
      <w:sz w:val="24"/>
      <w:szCs w:val="24"/>
    </w:rPr>
  </w:style>
  <w:style w:type="character" w:customStyle="1" w:styleId="ae">
    <w:name w:val="论文正文 字符"/>
    <w:basedOn w:val="a0"/>
    <w:link w:val="ad"/>
    <w:rsid w:val="00DA6682"/>
    <w:rPr>
      <w:rFonts w:eastAsia="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3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13</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foriv</dc:creator>
  <cp:keywords/>
  <dc:description/>
  <cp:lastModifiedBy>林 于翔</cp:lastModifiedBy>
  <cp:revision>64</cp:revision>
  <dcterms:created xsi:type="dcterms:W3CDTF">2021-11-23T10:03:00Z</dcterms:created>
  <dcterms:modified xsi:type="dcterms:W3CDTF">2022-11-07T08:05:00Z</dcterms:modified>
</cp:coreProperties>
</file>