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CS692 - Retrospective Report</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Iteration: 2</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Team: 3</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Project Manager: Daniel Berekdar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Application Name: Donation Place Solution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Meeting Date:</w:t>
      </w:r>
      <w:r w:rsidDel="00000000" w:rsidR="00000000" w:rsidRPr="00000000">
        <w:rPr>
          <w:sz w:val="28"/>
          <w:szCs w:val="28"/>
          <w:rtl w:val="0"/>
        </w:rPr>
        <w:t xml:space="preserve">04</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03/</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2020</w:t>
      </w:r>
    </w:p>
    <w:p w:rsidR="00000000" w:rsidDel="00000000" w:rsidP="00000000" w:rsidRDefault="00000000" w:rsidRPr="00000000" w14:paraId="00000007">
      <w:pPr>
        <w:rPr/>
      </w:pPr>
      <w:r w:rsidDel="00000000" w:rsidR="00000000" w:rsidRPr="00000000">
        <w:rPr>
          <w:rtl w:val="0"/>
        </w:rPr>
      </w:r>
    </w:p>
    <w:tbl>
      <w:tblPr>
        <w:tblStyle w:val="Table1"/>
        <w:tblW w:w="131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92"/>
        <w:gridCol w:w="4392"/>
        <w:gridCol w:w="4392"/>
        <w:tblGridChange w:id="0">
          <w:tblGrid>
            <w:gridCol w:w="4392"/>
            <w:gridCol w:w="4392"/>
            <w:gridCol w:w="4392"/>
          </w:tblGrid>
        </w:tblGridChange>
      </w:tblGrid>
      <w:tr>
        <w:tc>
          <w:tcPr/>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What Worked Well</w:t>
            </w:r>
          </w:p>
        </w:tc>
        <w:tc>
          <w:tcPr/>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What can be Improved</w:t>
            </w:r>
          </w:p>
        </w:tc>
        <w:tc>
          <w:tcPr/>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Suggested Improvement Actions</w:t>
            </w:r>
          </w:p>
        </w:tc>
      </w:tr>
      <w:tr>
        <w:tc>
          <w:tcPr/>
          <w:p w:rsidR="00000000" w:rsidDel="00000000" w:rsidP="00000000" w:rsidRDefault="00000000" w:rsidRPr="00000000" w14:paraId="0000000B">
            <w:pPr>
              <w:rPr>
                <w:sz w:val="24"/>
                <w:szCs w:val="24"/>
              </w:rPr>
            </w:pPr>
            <w:r w:rsidDel="00000000" w:rsidR="00000000" w:rsidRPr="00000000">
              <w:rPr>
                <w:sz w:val="24"/>
                <w:szCs w:val="24"/>
                <w:rtl w:val="0"/>
              </w:rPr>
              <w:t xml:space="preserve">The team broke down into several units in order to accomplish the assignments.  The three units we broke into were specific for coding, beginning project documentation and peer reviewing documentation.  The team was effective when it came to focus on their assigned tasks and getting their work done.</w:t>
            </w:r>
          </w:p>
          <w:p w:rsidR="00000000" w:rsidDel="00000000" w:rsidP="00000000" w:rsidRDefault="00000000" w:rsidRPr="00000000" w14:paraId="0000000C">
            <w:pPr>
              <w:rPr>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tc>
        <w:tc>
          <w:tcPr/>
          <w:p w:rsidR="00000000" w:rsidDel="00000000" w:rsidP="00000000" w:rsidRDefault="00000000" w:rsidRPr="00000000" w14:paraId="00000013">
            <w:pPr>
              <w:rPr>
                <w:sz w:val="24"/>
                <w:szCs w:val="24"/>
              </w:rPr>
            </w:pPr>
            <w:r w:rsidDel="00000000" w:rsidR="00000000" w:rsidRPr="00000000">
              <w:rPr>
                <w:sz w:val="24"/>
                <w:szCs w:val="24"/>
                <w:rtl w:val="0"/>
              </w:rPr>
              <w:t xml:space="preserve">Some of the requirements for the testing documents were missed, and thus had to be re visited.</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tc>
        <w:tc>
          <w:tcPr/>
          <w:p w:rsidR="00000000" w:rsidDel="00000000" w:rsidP="00000000" w:rsidRDefault="00000000" w:rsidRPr="00000000" w14:paraId="0000001F">
            <w:pPr>
              <w:rPr>
                <w:sz w:val="24"/>
                <w:szCs w:val="24"/>
              </w:rPr>
            </w:pPr>
            <w:r w:rsidDel="00000000" w:rsidR="00000000" w:rsidRPr="00000000">
              <w:rPr>
                <w:sz w:val="24"/>
                <w:szCs w:val="24"/>
                <w:rtl w:val="0"/>
              </w:rPr>
              <w:t xml:space="preserve">The team had meetings to review the test documents, read the guidelines, and improve upon them.</w:t>
            </w:r>
          </w:p>
          <w:p w:rsidR="00000000" w:rsidDel="00000000" w:rsidP="00000000" w:rsidRDefault="00000000" w:rsidRPr="00000000" w14:paraId="00000020">
            <w:pPr>
              <w:rPr>
                <w:sz w:val="24"/>
                <w:szCs w:val="24"/>
              </w:rPr>
            </w:pPr>
            <w:r w:rsidDel="00000000" w:rsidR="00000000" w:rsidRPr="00000000">
              <w:rPr>
                <w:sz w:val="24"/>
                <w:szCs w:val="24"/>
                <w:rtl w:val="0"/>
              </w:rPr>
              <w:t xml:space="preserve">We also  are all allowing others to do their part in order for the team to work as a unit, allowing one another to effectively use their time efficiently.</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5593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4F7BCC"/>
    <w:pPr>
      <w:spacing w:after="0" w:line="240" w:lineRule="auto"/>
    </w:pPr>
  </w:style>
  <w:style w:type="table" w:styleId="TableGrid">
    <w:name w:val="Table Grid"/>
    <w:basedOn w:val="TableNormal"/>
    <w:uiPriority w:val="59"/>
    <w:rsid w:val="004F7BC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DREYJnCuqdZ8e5+nSQHWnVESQ==">AMUW2mUoJnRgtZ9IGhuK1EBkMyQTtKeLoxehqL+z6mmjbg5BIh69HOUyvn+Ys0Zx9fDK0tyOM0h2t2JjNOF0ALfBvp6idoE9gGB/zkC5WbI+zQcAcWuFlddV5DIPPWl6MW7vRiMHsKk8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2016-10-08T12:05:00Z</dcterms:created>
  <dc:creator>Yuri</dc:creator>
</cp:coreProperties>
</file>