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f4d792247f274082967e2264c62a70c1bc3120d"/>
    <w:p>
      <w:pPr>
        <w:pStyle w:val="Heading1"/>
      </w:pPr>
      <w:r>
        <w:t xml:space="preserve">Master Implementation Prompt: Asterix A-BAJA 2027 Bill &amp; Expense Management System</w:t>
      </w:r>
    </w:p>
    <w:bookmarkStart w:id="9" w:name="role"/>
    <w:p>
      <w:pPr>
        <w:pStyle w:val="Heading2"/>
      </w:pPr>
      <w:r>
        <w:t xml:space="preserve">1. ROLE</w:t>
      </w:r>
    </w:p>
    <w:p>
      <w:pPr>
        <w:pStyle w:val="FirstParagraph"/>
      </w:pPr>
      <w:r>
        <w:t xml:space="preserve">You are a senior full-stack software engineer and product engineer responsible for designing and implementing a complete production-ready web application.</w:t>
      </w:r>
    </w:p>
    <w:p>
      <w:pPr>
        <w:pStyle w:val="BodyText"/>
      </w:pPr>
      <w:r>
        <w:t xml:space="preserve">Build the entire application described in this specification.</w:t>
      </w:r>
    </w:p>
    <w:p>
      <w:pPr>
        <w:pStyle w:val="BodyText"/>
      </w:pPr>
      <w:r>
        <w:t xml:space="preserve">Do not simplify, omit, reinterpret, or replace major requirements without a strong technical reason. Where implementation details are unspecified, choose the simplest reliable solution that fits the existing architecture.</w:t>
      </w:r>
    </w:p>
    <w:p>
      <w:pPr>
        <w:pStyle w:val="BodyText"/>
      </w:pPr>
      <w:r>
        <w:t xml:space="preserve">Before implementing external integrations, verify the current official documentation for the relevant APIs and SDKs, especially:</w:t>
      </w:r>
    </w:p>
    <w:p>
      <w:pPr>
        <w:pStyle w:val="Compact"/>
        <w:numPr>
          <w:ilvl w:val="0"/>
          <w:numId w:val="1001"/>
        </w:numPr>
      </w:pPr>
      <w:r>
        <w:t xml:space="preserve">Google Gemini API</w:t>
      </w:r>
    </w:p>
    <w:p>
      <w:pPr>
        <w:pStyle w:val="Compact"/>
        <w:numPr>
          <w:ilvl w:val="0"/>
          <w:numId w:val="1001"/>
        </w:numPr>
      </w:pPr>
      <w:r>
        <w:t xml:space="preserve">Google Drive API</w:t>
      </w:r>
    </w:p>
    <w:p>
      <w:pPr>
        <w:pStyle w:val="Compact"/>
        <w:numPr>
          <w:ilvl w:val="0"/>
          <w:numId w:val="1001"/>
        </w:numPr>
      </w:pPr>
      <w:r>
        <w:t xml:space="preserve">Google authentication/authorization</w:t>
      </w:r>
    </w:p>
    <w:p>
      <w:pPr>
        <w:pStyle w:val="Compact"/>
        <w:numPr>
          <w:ilvl w:val="0"/>
          <w:numId w:val="1001"/>
        </w:numPr>
      </w:pPr>
      <w:r>
        <w:t xml:space="preserve">MongoDB Atlas</w:t>
      </w:r>
    </w:p>
    <w:p>
      <w:pPr>
        <w:pStyle w:val="Compact"/>
        <w:numPr>
          <w:ilvl w:val="0"/>
          <w:numId w:val="1001"/>
        </w:numPr>
      </w:pPr>
      <w:r>
        <w:t xml:space="preserve">Vercel</w:t>
      </w:r>
    </w:p>
    <w:p>
      <w:pPr>
        <w:pStyle w:val="Compact"/>
        <w:numPr>
          <w:ilvl w:val="0"/>
          <w:numId w:val="1001"/>
        </w:numPr>
      </w:pPr>
      <w:r>
        <w:t xml:space="preserve">Render</w:t>
      </w:r>
    </w:p>
    <w:p>
      <w:pPr>
        <w:pStyle w:val="FirstParagraph"/>
      </w:pPr>
      <w:r>
        <w:t xml:space="preserve">Do not rely on outdated SDK syntax or deprecated API patterns.</w:t>
      </w:r>
    </w:p>
    <w:p>
      <w:pPr>
        <w:pStyle w:val="BodyText"/>
      </w:pPr>
      <w:r>
        <w:t xml:space="preserve">The final application must be deployable online and usable from desktop and mobile browsers.</w:t>
      </w:r>
    </w:p>
    <w:p>
      <w:r>
        <w:pict>
          <v:rect style="width:0;height:1.5pt" o:hralign="center" o:hrstd="t" o:hr="t"/>
        </w:pict>
      </w:r>
    </w:p>
    <w:bookmarkEnd w:id="9"/>
    <w:bookmarkEnd w:id="10"/>
    <w:bookmarkStart w:id="11" w:name="project-name"/>
    <w:p>
      <w:pPr>
        <w:pStyle w:val="Heading1"/>
      </w:pPr>
      <w:r>
        <w:t xml:space="preserve">2. PROJECT NAME</w:t>
      </w:r>
    </w:p>
    <w:p>
      <w:pPr>
        <w:pStyle w:val="FirstParagraph"/>
      </w:pPr>
      <w:r>
        <w:rPr>
          <w:b/>
          <w:bCs/>
        </w:rPr>
        <w:t xml:space="preserve">Asterix A-BAJA 2027 Bill &amp; Expense Management System</w:t>
      </w:r>
    </w:p>
    <w:p>
      <w:pPr>
        <w:pStyle w:val="BodyText"/>
      </w:pPr>
      <w:r>
        <w:t xml:space="preserve">This system exists exclusively for the:</w:t>
      </w:r>
    </w:p>
    <w:p>
      <w:pPr>
        <w:pStyle w:val="BodyText"/>
      </w:pPr>
      <w:r>
        <w:rPr>
          <w:b/>
          <w:bCs/>
        </w:rPr>
        <w:t xml:space="preserve">Asterix A-BAJA 2027 project</w:t>
      </w:r>
    </w:p>
    <w:p>
      <w:pPr>
        <w:pStyle w:val="BodyText"/>
      </w:pPr>
      <w:r>
        <w:t xml:space="preserve">Do not build this as a generic expense-management platform with arbitrary organizations, tenants, companies, or multiple projects.</w:t>
      </w:r>
    </w:p>
    <w:p>
      <w:pPr>
        <w:pStyle w:val="BodyText"/>
      </w:pPr>
      <w:r>
        <w:t xml:space="preserve">There is exactly one project:</w:t>
      </w:r>
    </w:p>
    <w:p>
      <w:pPr>
        <w:pStyle w:val="BodyText"/>
      </w:pPr>
      <w:r>
        <w:rPr>
          <w:b/>
          <w:bCs/>
        </w:rPr>
        <w:t xml:space="preserve">Asterix A-BAJA 2027</w:t>
      </w:r>
    </w:p>
    <w:p>
      <w:pPr>
        <w:pStyle w:val="BodyText"/>
      </w:pPr>
      <w:r>
        <w:t xml:space="preserve">Every bill belongs to this project automatically.</w:t>
      </w:r>
    </w:p>
    <w:p>
      <w:pPr>
        <w:pStyle w:val="BodyText"/>
      </w:pPr>
      <w:r>
        <w:t xml:space="preserve">Every bill MUST belong to a subsystem.</w:t>
      </w:r>
    </w:p>
    <w:p>
      <w:r>
        <w:pict>
          <v:rect style="width:0;height:1.5pt" o:hralign="center" o:hrstd="t" o:hr="t"/>
        </w:pict>
      </w:r>
    </w:p>
    <w:bookmarkEnd w:id="11"/>
    <w:bookmarkStart w:id="12" w:name="core-purpose"/>
    <w:p>
      <w:pPr>
        <w:pStyle w:val="Heading1"/>
      </w:pPr>
      <w:r>
        <w:t xml:space="preserve">3. CORE PURPOSE</w:t>
      </w:r>
    </w:p>
    <w:p>
      <w:pPr>
        <w:pStyle w:val="FirstParagraph"/>
      </w:pPr>
      <w:r>
        <w:t xml:space="preserve">The purpose of the application is to simplify the process of:</w:t>
      </w:r>
    </w:p>
    <w:p>
      <w:pPr>
        <w:pStyle w:val="Compact"/>
        <w:numPr>
          <w:ilvl w:val="0"/>
          <w:numId w:val="1002"/>
        </w:numPr>
      </w:pPr>
      <w:r>
        <w:t xml:space="preserve">Submitting team bills.</w:t>
      </w:r>
    </w:p>
    <w:p>
      <w:pPr>
        <w:pStyle w:val="Compact"/>
        <w:numPr>
          <w:ilvl w:val="0"/>
          <w:numId w:val="1002"/>
        </w:numPr>
      </w:pPr>
      <w:r>
        <w:t xml:space="preserve">Reading bill information automatically where possible.</w:t>
      </w:r>
    </w:p>
    <w:p>
      <w:pPr>
        <w:pStyle w:val="Compact"/>
        <w:numPr>
          <w:ilvl w:val="0"/>
          <w:numId w:val="1002"/>
        </w:numPr>
      </w:pPr>
      <w:r>
        <w:t xml:space="preserve">Allowing the user to manually enter or correct information.</w:t>
      </w:r>
    </w:p>
    <w:p>
      <w:pPr>
        <w:pStyle w:val="Compact"/>
        <w:numPr>
          <w:ilvl w:val="0"/>
          <w:numId w:val="1002"/>
        </w:numPr>
      </w:pPr>
      <w:r>
        <w:t xml:space="preserve">Assigning every bill to a suitable subsystem.</w:t>
      </w:r>
    </w:p>
    <w:p>
      <w:pPr>
        <w:pStyle w:val="Compact"/>
        <w:numPr>
          <w:ilvl w:val="0"/>
          <w:numId w:val="1002"/>
        </w:numPr>
      </w:pPr>
      <w:r>
        <w:t xml:space="preserve">Allowing the user to confirm the final bill details.</w:t>
      </w:r>
    </w:p>
    <w:p>
      <w:pPr>
        <w:pStyle w:val="Compact"/>
        <w:numPr>
          <w:ilvl w:val="0"/>
          <w:numId w:val="1002"/>
        </w:numPr>
      </w:pPr>
      <w:r>
        <w:t xml:space="preserve">Sending the bill to the treasurer for approval.</w:t>
      </w:r>
    </w:p>
    <w:p>
      <w:pPr>
        <w:pStyle w:val="Compact"/>
        <w:numPr>
          <w:ilvl w:val="0"/>
          <w:numId w:val="1002"/>
        </w:numPr>
      </w:pPr>
      <w:r>
        <w:t xml:space="preserve">Allowing the treasurer to accept or reject the bill.</w:t>
      </w:r>
    </w:p>
    <w:p>
      <w:pPr>
        <w:pStyle w:val="Compact"/>
        <w:numPr>
          <w:ilvl w:val="0"/>
          <w:numId w:val="1002"/>
        </w:numPr>
      </w:pPr>
      <w:r>
        <w:t xml:space="preserve">Preserving the original bill as evidence in Google Drive.</w:t>
      </w:r>
    </w:p>
    <w:p>
      <w:pPr>
        <w:pStyle w:val="Compact"/>
        <w:numPr>
          <w:ilvl w:val="0"/>
          <w:numId w:val="1002"/>
        </w:numPr>
      </w:pPr>
      <w:r>
        <w:t xml:space="preserve">Automatically organizing approved and rejected bills.</w:t>
      </w:r>
    </w:p>
    <w:p>
      <w:pPr>
        <w:pStyle w:val="Compact"/>
        <w:numPr>
          <w:ilvl w:val="0"/>
          <w:numId w:val="1002"/>
        </w:numPr>
      </w:pPr>
      <w:r>
        <w:t xml:space="preserve">Automatically generating subsystem-wise and monthly reports.</w:t>
      </w:r>
    </w:p>
    <w:p>
      <w:pPr>
        <w:pStyle w:val="Compact"/>
        <w:numPr>
          <w:ilvl w:val="0"/>
          <w:numId w:val="1002"/>
        </w:numPr>
      </w:pPr>
      <w:r>
        <w:t xml:space="preserve">Providing financial statistics and analytics.</w:t>
      </w:r>
    </w:p>
    <w:p>
      <w:pPr>
        <w:pStyle w:val="Compact"/>
        <w:numPr>
          <w:ilvl w:val="0"/>
          <w:numId w:val="1002"/>
        </w:numPr>
      </w:pPr>
      <w:r>
        <w:t xml:space="preserve">Allowing Excel exports.</w:t>
      </w:r>
    </w:p>
    <w:p>
      <w:pPr>
        <w:pStyle w:val="Compact"/>
        <w:numPr>
          <w:ilvl w:val="0"/>
          <w:numId w:val="1002"/>
        </w:numPr>
      </w:pPr>
      <w:r>
        <w:t xml:space="preserve">Making the complete process easy to use from mobile devices.</w:t>
      </w:r>
    </w:p>
    <w:p>
      <w:pPr>
        <w:pStyle w:val="FirstParagraph"/>
      </w:pPr>
      <w:r>
        <w:t xml:space="preserve">The system should prioritize reliability and ease of use over excessive technical complexity.</w:t>
      </w:r>
    </w:p>
    <w:p>
      <w:r>
        <w:pict>
          <v:rect style="width:0;height:1.5pt" o:hralign="center" o:hrstd="t" o:hr="t"/>
        </w:pict>
      </w:r>
    </w:p>
    <w:bookmarkEnd w:id="12"/>
    <w:bookmarkStart w:id="13" w:name="important-business-principle"/>
    <w:p>
      <w:pPr>
        <w:pStyle w:val="Heading1"/>
      </w:pPr>
      <w:r>
        <w:t xml:space="preserve">4. IMPORTANT BUSINESS PRINCIPLE</w:t>
      </w:r>
    </w:p>
    <w:p>
      <w:pPr>
        <w:pStyle w:val="FirstParagraph"/>
      </w:pPr>
      <w:r>
        <w:t xml:space="preserve">The AI is an assistant.</w:t>
      </w:r>
    </w:p>
    <w:p>
      <w:pPr>
        <w:pStyle w:val="BodyText"/>
      </w:pPr>
      <w:r>
        <w:t xml:space="preserve">The user is authoritative about the bill data they submit.</w:t>
      </w:r>
    </w:p>
    <w:p>
      <w:pPr>
        <w:pStyle w:val="BodyText"/>
      </w:pPr>
      <w:r>
        <w:t xml:space="preserve">The treasurer is authoritative about whether the bill is accepted or rejected.</w:t>
      </w:r>
    </w:p>
    <w:p>
      <w:pPr>
        <w:pStyle w:val="BodyText"/>
      </w:pPr>
      <w:r>
        <w:t xml:space="preserve">The AI must NEVER override the user’s final decision.</w:t>
      </w:r>
    </w:p>
    <w:p>
      <w:pPr>
        <w:pStyle w:val="BodyText"/>
      </w:pPr>
      <w:r>
        <w:t xml:space="preserve">The treasurer must NEVER have a hidden automatic approval mechanism.</w:t>
      </w:r>
    </w:p>
    <w:p>
      <w:r>
        <w:pict>
          <v:rect style="width:0;height:1.5pt" o:hralign="center" o:hrstd="t" o:hr="t"/>
        </w:pict>
      </w:r>
    </w:p>
    <w:bookmarkEnd w:id="13"/>
    <w:bookmarkStart w:id="16" w:name="user-roles"/>
    <w:p>
      <w:pPr>
        <w:pStyle w:val="Heading1"/>
      </w:pPr>
      <w:r>
        <w:t xml:space="preserve">5. USER ROLES</w:t>
      </w:r>
    </w:p>
    <w:p>
      <w:pPr>
        <w:pStyle w:val="FirstParagraph"/>
      </w:pPr>
      <w:r>
        <w:t xml:space="preserve">There are only two roles.</w:t>
      </w:r>
    </w:p>
    <w:bookmarkStart w:id="14" w:name="member"/>
    <w:p>
      <w:pPr>
        <w:pStyle w:val="Heading2"/>
      </w:pPr>
      <w:r>
        <w:t xml:space="preserve">5.1 MEMBER</w:t>
      </w:r>
    </w:p>
    <w:p>
      <w:pPr>
        <w:pStyle w:val="FirstParagraph"/>
      </w:pPr>
      <w:r>
        <w:t xml:space="preserve">Members can:</w:t>
      </w:r>
    </w:p>
    <w:p>
      <w:pPr>
        <w:pStyle w:val="Compact"/>
        <w:numPr>
          <w:ilvl w:val="0"/>
          <w:numId w:val="1003"/>
        </w:numPr>
      </w:pPr>
      <w:r>
        <w:t xml:space="preserve">Log in.</w:t>
      </w:r>
    </w:p>
    <w:p>
      <w:pPr>
        <w:pStyle w:val="Compact"/>
        <w:numPr>
          <w:ilvl w:val="0"/>
          <w:numId w:val="1003"/>
        </w:numPr>
      </w:pPr>
      <w:r>
        <w:t xml:space="preserve">Upload bills.</w:t>
      </w:r>
    </w:p>
    <w:p>
      <w:pPr>
        <w:pStyle w:val="Compact"/>
        <w:numPr>
          <w:ilvl w:val="0"/>
          <w:numId w:val="1003"/>
        </w:numPr>
      </w:pPr>
      <w:r>
        <w:t xml:space="preserve">Upload multiple files belonging to one bill.</w:t>
      </w:r>
    </w:p>
    <w:p>
      <w:pPr>
        <w:pStyle w:val="Compact"/>
        <w:numPr>
          <w:ilvl w:val="0"/>
          <w:numId w:val="1003"/>
        </w:numPr>
      </w:pPr>
      <w:r>
        <w:t xml:space="preserve">Enter bills manually.</w:t>
      </w:r>
    </w:p>
    <w:p>
      <w:pPr>
        <w:pStyle w:val="Compact"/>
        <w:numPr>
          <w:ilvl w:val="0"/>
          <w:numId w:val="1003"/>
        </w:numPr>
      </w:pPr>
      <w:r>
        <w:t xml:space="preserve">Receive AI-generated bill information.</w:t>
      </w:r>
    </w:p>
    <w:p>
      <w:pPr>
        <w:pStyle w:val="Compact"/>
        <w:numPr>
          <w:ilvl w:val="0"/>
          <w:numId w:val="1003"/>
        </w:numPr>
      </w:pPr>
      <w:r>
        <w:t xml:space="preserve">Review extracted information.</w:t>
      </w:r>
    </w:p>
    <w:p>
      <w:pPr>
        <w:pStyle w:val="Compact"/>
        <w:numPr>
          <w:ilvl w:val="0"/>
          <w:numId w:val="1003"/>
        </w:numPr>
      </w:pPr>
      <w:r>
        <w:t xml:space="preserve">Edit any bill information before submission.</w:t>
      </w:r>
    </w:p>
    <w:p>
      <w:pPr>
        <w:pStyle w:val="Compact"/>
        <w:numPr>
          <w:ilvl w:val="0"/>
          <w:numId w:val="1003"/>
        </w:numPr>
      </w:pPr>
      <w:r>
        <w:t xml:space="preserve">Select/change the subsystem.</w:t>
      </w:r>
    </w:p>
    <w:p>
      <w:pPr>
        <w:pStyle w:val="Compact"/>
        <w:numPr>
          <w:ilvl w:val="0"/>
          <w:numId w:val="1003"/>
        </w:numPr>
      </w:pPr>
      <w:r>
        <w:t xml:space="preserve">Submit a bill for approval.</w:t>
      </w:r>
    </w:p>
    <w:p>
      <w:pPr>
        <w:pStyle w:val="Compact"/>
        <w:numPr>
          <w:ilvl w:val="0"/>
          <w:numId w:val="1003"/>
        </w:numPr>
      </w:pPr>
      <w:r>
        <w:t xml:space="preserve">View bills they submitted.</w:t>
      </w:r>
    </w:p>
    <w:p>
      <w:pPr>
        <w:pStyle w:val="Compact"/>
        <w:numPr>
          <w:ilvl w:val="0"/>
          <w:numId w:val="1003"/>
        </w:numPr>
      </w:pPr>
      <w:r>
        <w:t xml:space="preserve">View the current status of their bills.</w:t>
      </w:r>
    </w:p>
    <w:p>
      <w:pPr>
        <w:pStyle w:val="Compact"/>
        <w:numPr>
          <w:ilvl w:val="0"/>
          <w:numId w:val="1003"/>
        </w:numPr>
      </w:pPr>
      <w:r>
        <w:t xml:space="preserve">View whether their bill was accepted or rejected.</w:t>
      </w:r>
    </w:p>
    <w:p>
      <w:pPr>
        <w:pStyle w:val="Compact"/>
        <w:numPr>
          <w:ilvl w:val="0"/>
          <w:numId w:val="1003"/>
        </w:numPr>
      </w:pPr>
      <w:r>
        <w:t xml:space="preserve">View relevant reports/analytics according to the application’s intended member permissions.</w:t>
      </w:r>
    </w:p>
    <w:p>
      <w:pPr>
        <w:pStyle w:val="FirstParagraph"/>
      </w:pPr>
      <w:r>
        <w:t xml:space="preserve">There is no user registration system.</w:t>
      </w:r>
    </w:p>
    <w:p>
      <w:pPr>
        <w:pStyle w:val="BodyText"/>
      </w:pPr>
      <w:r>
        <w:t xml:space="preserve">There is no invitation system.</w:t>
      </w:r>
    </w:p>
    <w:p>
      <w:pPr>
        <w:pStyle w:val="BodyText"/>
      </w:pPr>
      <w:r>
        <w:t xml:space="preserve">There is no password reset system.</w:t>
      </w:r>
    </w:p>
    <w:p>
      <w:pPr>
        <w:pStyle w:val="BodyText"/>
      </w:pPr>
      <w:r>
        <w:t xml:space="preserve">There is no account creation interface.</w:t>
      </w:r>
    </w:p>
    <w:p>
      <w:pPr>
        <w:pStyle w:val="BodyText"/>
      </w:pPr>
      <w:r>
        <w:t xml:space="preserve">Accounts are predefined.</w:t>
      </w:r>
    </w:p>
    <w:p>
      <w:r>
        <w:pict>
          <v:rect style="width:0;height:1.5pt" o:hralign="center" o:hrstd="t" o:hr="t"/>
        </w:pict>
      </w:r>
    </w:p>
    <w:bookmarkEnd w:id="14"/>
    <w:bookmarkStart w:id="15" w:name="treasurer"/>
    <w:p>
      <w:pPr>
        <w:pStyle w:val="Heading2"/>
      </w:pPr>
      <w:r>
        <w:t xml:space="preserve">5.2 TREASURER</w:t>
      </w:r>
    </w:p>
    <w:p>
      <w:pPr>
        <w:pStyle w:val="FirstParagraph"/>
      </w:pPr>
      <w:r>
        <w:t xml:space="preserve">Treasurers can:</w:t>
      </w:r>
    </w:p>
    <w:p>
      <w:pPr>
        <w:pStyle w:val="Compact"/>
        <w:numPr>
          <w:ilvl w:val="0"/>
          <w:numId w:val="1004"/>
        </w:numPr>
      </w:pPr>
      <w:r>
        <w:t xml:space="preserve">Log in.</w:t>
      </w:r>
    </w:p>
    <w:p>
      <w:pPr>
        <w:pStyle w:val="Compact"/>
        <w:numPr>
          <w:ilvl w:val="0"/>
          <w:numId w:val="1004"/>
        </w:numPr>
      </w:pPr>
      <w:r>
        <w:t xml:space="preserve">View all bills.</w:t>
      </w:r>
    </w:p>
    <w:p>
      <w:pPr>
        <w:pStyle w:val="Compact"/>
        <w:numPr>
          <w:ilvl w:val="0"/>
          <w:numId w:val="1004"/>
        </w:numPr>
      </w:pPr>
      <w:r>
        <w:t xml:space="preserve">Review submitted bills.</w:t>
      </w:r>
    </w:p>
    <w:p>
      <w:pPr>
        <w:pStyle w:val="Compact"/>
        <w:numPr>
          <w:ilvl w:val="0"/>
          <w:numId w:val="1004"/>
        </w:numPr>
      </w:pPr>
      <w:r>
        <w:t xml:space="preserve">Open the original bill evidence.</w:t>
      </w:r>
    </w:p>
    <w:p>
      <w:pPr>
        <w:pStyle w:val="Compact"/>
        <w:numPr>
          <w:ilvl w:val="0"/>
          <w:numId w:val="1004"/>
        </w:numPr>
      </w:pPr>
      <w:r>
        <w:t xml:space="preserve">View all extracted/manual bill details.</w:t>
      </w:r>
    </w:p>
    <w:p>
      <w:pPr>
        <w:pStyle w:val="Compact"/>
        <w:numPr>
          <w:ilvl w:val="0"/>
          <w:numId w:val="1004"/>
        </w:numPr>
      </w:pPr>
      <w:r>
        <w:t xml:space="preserve">View the user’s final submitted values.</w:t>
      </w:r>
    </w:p>
    <w:p>
      <w:pPr>
        <w:pStyle w:val="Compact"/>
        <w:numPr>
          <w:ilvl w:val="0"/>
          <w:numId w:val="1004"/>
        </w:numPr>
      </w:pPr>
      <w:r>
        <w:t xml:space="preserve">Accept a bill.</w:t>
      </w:r>
    </w:p>
    <w:p>
      <w:pPr>
        <w:pStyle w:val="Compact"/>
        <w:numPr>
          <w:ilvl w:val="0"/>
          <w:numId w:val="1004"/>
        </w:numPr>
      </w:pPr>
      <w:r>
        <w:t xml:space="preserve">Reject a bill.</w:t>
      </w:r>
    </w:p>
    <w:p>
      <w:pPr>
        <w:pStyle w:val="Compact"/>
        <w:numPr>
          <w:ilvl w:val="0"/>
          <w:numId w:val="1004"/>
        </w:numPr>
      </w:pPr>
      <w:r>
        <w:t xml:space="preserve">View approved and rejected bills.</w:t>
      </w:r>
    </w:p>
    <w:p>
      <w:pPr>
        <w:pStyle w:val="Compact"/>
        <w:numPr>
          <w:ilvl w:val="0"/>
          <w:numId w:val="1004"/>
        </w:numPr>
      </w:pPr>
      <w:r>
        <w:t xml:space="preserve">View all reports.</w:t>
      </w:r>
    </w:p>
    <w:p>
      <w:pPr>
        <w:pStyle w:val="Compact"/>
        <w:numPr>
          <w:ilvl w:val="0"/>
          <w:numId w:val="1004"/>
        </w:numPr>
      </w:pPr>
      <w:r>
        <w:t xml:space="preserve">View analytics.</w:t>
      </w:r>
    </w:p>
    <w:p>
      <w:pPr>
        <w:pStyle w:val="Compact"/>
        <w:numPr>
          <w:ilvl w:val="0"/>
          <w:numId w:val="1004"/>
        </w:numPr>
      </w:pPr>
      <w:r>
        <w:t xml:space="preserve">Export data to Excel.</w:t>
      </w:r>
    </w:p>
    <w:p>
      <w:pPr>
        <w:pStyle w:val="FirstParagraph"/>
      </w:pPr>
      <w:r>
        <w:t xml:space="preserve">The treasurer has exactly two approval actions:</w:t>
      </w:r>
    </w:p>
    <w:p>
      <w:pPr>
        <w:pStyle w:val="BodyText"/>
      </w:pPr>
      <w:r>
        <w:rPr>
          <w:b/>
          <w:bCs/>
        </w:rPr>
        <w:t xml:space="preserve">Accept</w:t>
      </w:r>
    </w:p>
    <w:p>
      <w:pPr>
        <w:pStyle w:val="BodyText"/>
      </w:pPr>
      <w:r>
        <w:rPr>
          <w:b/>
          <w:bCs/>
        </w:rPr>
        <w:t xml:space="preserve">Reject</w:t>
      </w:r>
    </w:p>
    <w:p>
      <w:pPr>
        <w:pStyle w:val="BodyText"/>
      </w:pPr>
      <w:r>
        <w:t xml:space="preserve">Do not create complex approval states or multi-level approval chains.</w:t>
      </w:r>
    </w:p>
    <w:p>
      <w:pPr>
        <w:pStyle w:val="BodyText"/>
      </w:pPr>
      <w:r>
        <w:t xml:space="preserve">The treasurer should not silently modify the submitted bill.</w:t>
      </w:r>
    </w:p>
    <w:p>
      <w:pPr>
        <w:pStyle w:val="BodyText"/>
      </w:pPr>
      <w:r>
        <w:t xml:space="preserve">If a bill is incorrect, the treasurer can reject it.</w:t>
      </w:r>
    </w:p>
    <w:p>
      <w:r>
        <w:pict>
          <v:rect style="width:0;height:1.5pt" o:hralign="center" o:hrstd="t" o:hr="t"/>
        </w:pict>
      </w:r>
    </w:p>
    <w:bookmarkEnd w:id="15"/>
    <w:bookmarkEnd w:id="16"/>
    <w:bookmarkStart w:id="17" w:name="authentication"/>
    <w:p>
      <w:pPr>
        <w:pStyle w:val="Heading1"/>
      </w:pPr>
      <w:r>
        <w:t xml:space="preserve">6. AUTHENTICATION</w:t>
      </w:r>
    </w:p>
    <w:p>
      <w:pPr>
        <w:pStyle w:val="FirstParagraph"/>
      </w:pPr>
      <w:r>
        <w:t xml:space="preserve">Use simple username/password authentication.</w:t>
      </w:r>
    </w:p>
    <w:p>
      <w:pPr>
        <w:pStyle w:val="BodyText"/>
      </w:pPr>
      <w:r>
        <w:t xml:space="preserve">The usernames and passwords already exist and are predefined.</w:t>
      </w:r>
    </w:p>
    <w:p>
      <w:pPr>
        <w:pStyle w:val="BodyText"/>
      </w:pPr>
      <w:r>
        <w:t xml:space="preserve">There is no public registration.</w:t>
      </w:r>
    </w:p>
    <w:p>
      <w:pPr>
        <w:pStyle w:val="BodyText"/>
      </w:pPr>
      <w:r>
        <w:t xml:space="preserve">There is no user self-service account creation.</w:t>
      </w:r>
    </w:p>
    <w:p>
      <w:pPr>
        <w:pStyle w:val="BodyText"/>
      </w:pPr>
      <w:r>
        <w:t xml:space="preserve">There is no admin role.</w:t>
      </w:r>
    </w:p>
    <w:p>
      <w:pPr>
        <w:pStyle w:val="BodyText"/>
      </w:pPr>
      <w:r>
        <w:t xml:space="preserve">Recommended implementation:</w:t>
      </w:r>
    </w:p>
    <w:p>
      <w:pPr>
        <w:pStyle w:val="Compact"/>
        <w:numPr>
          <w:ilvl w:val="0"/>
          <w:numId w:val="1005"/>
        </w:numPr>
      </w:pPr>
      <w:r>
        <w:t xml:space="preserve">Password hashing using bcrypt or an equivalent secure password hashing method.</w:t>
      </w:r>
    </w:p>
    <w:p>
      <w:pPr>
        <w:pStyle w:val="Compact"/>
        <w:numPr>
          <w:ilvl w:val="0"/>
          <w:numId w:val="1005"/>
        </w:numPr>
      </w:pPr>
      <w:r>
        <w:t xml:space="preserve">JWT-based session/authentication mechanism.</w:t>
      </w:r>
    </w:p>
    <w:p>
      <w:pPr>
        <w:pStyle w:val="Compact"/>
        <w:numPr>
          <w:ilvl w:val="0"/>
          <w:numId w:val="1005"/>
        </w:numPr>
      </w:pPr>
      <w:r>
        <w:t xml:space="preserve">Role stored with the user.</w:t>
      </w:r>
    </w:p>
    <w:p>
      <w:pPr>
        <w:pStyle w:val="Compact"/>
        <w:numPr>
          <w:ilvl w:val="0"/>
          <w:numId w:val="1005"/>
        </w:numPr>
      </w:pPr>
      <w:r>
        <w:t xml:space="preserve">Backend authorization middleware.</w:t>
      </w:r>
    </w:p>
    <w:p>
      <w:pPr>
        <w:pStyle w:val="Compact"/>
        <w:numPr>
          <w:ilvl w:val="0"/>
          <w:numId w:val="1005"/>
        </w:numPr>
      </w:pPr>
      <w:r>
        <w:t xml:space="preserve">Frontend route protection.</w:t>
      </w:r>
    </w:p>
    <w:p>
      <w:pPr>
        <w:pStyle w:val="Compact"/>
        <w:numPr>
          <w:ilvl w:val="0"/>
          <w:numId w:val="1005"/>
        </w:numPr>
      </w:pPr>
      <w:r>
        <w:t xml:space="preserve">Backend must independently enforce permissions. Never rely only on frontend role checks.</w:t>
      </w:r>
    </w:p>
    <w:p>
      <w:pPr>
        <w:pStyle w:val="FirstParagraph"/>
      </w:pPr>
      <w:r>
        <w:t xml:space="preserve">Example roles:</w:t>
      </w:r>
    </w:p>
    <w:p>
      <w:pPr>
        <w:pStyle w:val="SourceCode"/>
      </w:pPr>
      <w:r>
        <w:rPr>
          <w:rStyle w:val="VerbatimChar"/>
        </w:rPr>
        <w:t xml:space="preserve">MEMBER</w:t>
      </w:r>
      <w:r>
        <w:br/>
      </w:r>
      <w:r>
        <w:rPr>
          <w:rStyle w:val="VerbatimChar"/>
        </w:rPr>
        <w:t xml:space="preserve">TREASURER</w:t>
      </w:r>
    </w:p>
    <w:p>
      <w:pPr>
        <w:pStyle w:val="FirstParagraph"/>
      </w:pPr>
      <w:r>
        <w:t xml:space="preserve">Do not create an ADMIN role.</w:t>
      </w:r>
    </w:p>
    <w:p>
      <w:pPr>
        <w:pStyle w:val="BodyText"/>
      </w:pPr>
      <w:r>
        <w:t xml:space="preserve">Credentials must not be exposed to the frontend source code.</w:t>
      </w:r>
    </w:p>
    <w:p>
      <w:pPr>
        <w:pStyle w:val="BodyText"/>
      </w:pPr>
      <w:r>
        <w:t xml:space="preserve">Use environment variables and/or seeded database records for secrets and authentication configuration.</w:t>
      </w:r>
    </w:p>
    <w:p>
      <w:r>
        <w:pict>
          <v:rect style="width:0;height:1.5pt" o:hralign="center" o:hrstd="t" o:hr="t"/>
        </w:pict>
      </w:r>
    </w:p>
    <w:bookmarkEnd w:id="17"/>
    <w:bookmarkStart w:id="23" w:name="technology-stack"/>
    <w:p>
      <w:pPr>
        <w:pStyle w:val="Heading1"/>
      </w:pPr>
      <w:r>
        <w:t xml:space="preserve">7. TECHNOLOGY STACK</w:t>
      </w:r>
    </w:p>
    <w:p>
      <w:pPr>
        <w:pStyle w:val="FirstParagraph"/>
      </w:pPr>
      <w:r>
        <w:t xml:space="preserve">Use this architecture unless there is a compelling technical reason to modify a component.</w:t>
      </w:r>
    </w:p>
    <w:bookmarkStart w:id="18" w:name="frontend"/>
    <w:p>
      <w:pPr>
        <w:pStyle w:val="Heading2"/>
      </w:pPr>
      <w:r>
        <w:t xml:space="preserve">Frontend</w:t>
      </w:r>
    </w:p>
    <w:p>
      <w:pPr>
        <w:pStyle w:val="Compact"/>
        <w:numPr>
          <w:ilvl w:val="0"/>
          <w:numId w:val="1006"/>
        </w:numPr>
      </w:pPr>
      <w:r>
        <w:t xml:space="preserve">React</w:t>
      </w:r>
    </w:p>
    <w:p>
      <w:pPr>
        <w:pStyle w:val="Compact"/>
        <w:numPr>
          <w:ilvl w:val="0"/>
          <w:numId w:val="1006"/>
        </w:numPr>
      </w:pPr>
      <w:r>
        <w:t xml:space="preserve">Vite</w:t>
      </w:r>
    </w:p>
    <w:p>
      <w:pPr>
        <w:pStyle w:val="Compact"/>
        <w:numPr>
          <w:ilvl w:val="0"/>
          <w:numId w:val="1006"/>
        </w:numPr>
      </w:pPr>
      <w:r>
        <w:t xml:space="preserve">Tailwind CSS</w:t>
      </w:r>
    </w:p>
    <w:p>
      <w:pPr>
        <w:pStyle w:val="Compact"/>
        <w:numPr>
          <w:ilvl w:val="0"/>
          <w:numId w:val="1006"/>
        </w:numPr>
      </w:pPr>
      <w:r>
        <w:t xml:space="preserve">React Router</w:t>
      </w:r>
    </w:p>
    <w:p>
      <w:pPr>
        <w:pStyle w:val="Compact"/>
        <w:numPr>
          <w:ilvl w:val="0"/>
          <w:numId w:val="1006"/>
        </w:numPr>
      </w:pPr>
      <w:r>
        <w:t xml:space="preserve">Recharts or equivalent charting library</w:t>
      </w:r>
    </w:p>
    <w:p>
      <w:pPr>
        <w:pStyle w:val="Compact"/>
        <w:numPr>
          <w:ilvl w:val="0"/>
          <w:numId w:val="1006"/>
        </w:numPr>
      </w:pPr>
      <w:r>
        <w:t xml:space="preserve">Axios or fetch for API communication</w:t>
      </w:r>
    </w:p>
    <w:p>
      <w:pPr>
        <w:pStyle w:val="FirstParagraph"/>
      </w:pPr>
      <w:r>
        <w:t xml:space="preserve">Deploy frontend to:</w:t>
      </w:r>
    </w:p>
    <w:p>
      <w:pPr>
        <w:pStyle w:val="BodyText"/>
      </w:pPr>
      <w:r>
        <w:rPr>
          <w:b/>
          <w:bCs/>
        </w:rPr>
        <w:t xml:space="preserve">Vercel</w:t>
      </w:r>
    </w:p>
    <w:p>
      <w:r>
        <w:pict>
          <v:rect style="width:0;height:1.5pt" o:hralign="center" o:hrstd="t" o:hr="t"/>
        </w:pict>
      </w:r>
    </w:p>
    <w:bookmarkEnd w:id="18"/>
    <w:bookmarkStart w:id="19" w:name="backend"/>
    <w:p>
      <w:pPr>
        <w:pStyle w:val="Heading2"/>
      </w:pPr>
      <w:r>
        <w:t xml:space="preserve">Backend</w:t>
      </w:r>
    </w:p>
    <w:p>
      <w:pPr>
        <w:pStyle w:val="Compact"/>
        <w:numPr>
          <w:ilvl w:val="0"/>
          <w:numId w:val="1007"/>
        </w:numPr>
      </w:pPr>
      <w:r>
        <w:t xml:space="preserve">Node.js</w:t>
      </w:r>
    </w:p>
    <w:p>
      <w:pPr>
        <w:pStyle w:val="Compact"/>
        <w:numPr>
          <w:ilvl w:val="0"/>
          <w:numId w:val="1007"/>
        </w:numPr>
      </w:pPr>
      <w:r>
        <w:t xml:space="preserve">Express</w:t>
      </w:r>
    </w:p>
    <w:p>
      <w:pPr>
        <w:pStyle w:val="Compact"/>
        <w:numPr>
          <w:ilvl w:val="0"/>
          <w:numId w:val="1007"/>
        </w:numPr>
      </w:pPr>
      <w:r>
        <w:t xml:space="preserve">JavaScript or TypeScript</w:t>
      </w:r>
    </w:p>
    <w:p>
      <w:pPr>
        <w:pStyle w:val="FirstParagraph"/>
      </w:pPr>
      <w:r>
        <w:t xml:space="preserve">Prefer TypeScript if it does not create unnecessary implementation overhead. Otherwise use clean modern JavaScript.</w:t>
      </w:r>
    </w:p>
    <w:p>
      <w:pPr>
        <w:pStyle w:val="BodyText"/>
      </w:pPr>
      <w:r>
        <w:t xml:space="preserve">Backend responsibilities:</w:t>
      </w:r>
    </w:p>
    <w:p>
      <w:pPr>
        <w:pStyle w:val="Compact"/>
        <w:numPr>
          <w:ilvl w:val="0"/>
          <w:numId w:val="1008"/>
        </w:numPr>
      </w:pPr>
      <w:r>
        <w:t xml:space="preserve">Authentication</w:t>
      </w:r>
    </w:p>
    <w:p>
      <w:pPr>
        <w:pStyle w:val="Compact"/>
        <w:numPr>
          <w:ilvl w:val="0"/>
          <w:numId w:val="1008"/>
        </w:numPr>
      </w:pPr>
      <w:r>
        <w:t xml:space="preserve">Authorization</w:t>
      </w:r>
    </w:p>
    <w:p>
      <w:pPr>
        <w:pStyle w:val="Compact"/>
        <w:numPr>
          <w:ilvl w:val="0"/>
          <w:numId w:val="1008"/>
        </w:numPr>
      </w:pPr>
      <w:r>
        <w:t xml:space="preserve">Bill management</w:t>
      </w:r>
    </w:p>
    <w:p>
      <w:pPr>
        <w:pStyle w:val="Compact"/>
        <w:numPr>
          <w:ilvl w:val="0"/>
          <w:numId w:val="1008"/>
        </w:numPr>
      </w:pPr>
      <w:r>
        <w:t xml:space="preserve">File uploads</w:t>
      </w:r>
    </w:p>
    <w:p>
      <w:pPr>
        <w:pStyle w:val="Compact"/>
        <w:numPr>
          <w:ilvl w:val="0"/>
          <w:numId w:val="1008"/>
        </w:numPr>
      </w:pPr>
      <w:r>
        <w:t xml:space="preserve">Gemini processing</w:t>
      </w:r>
    </w:p>
    <w:p>
      <w:pPr>
        <w:pStyle w:val="Compact"/>
        <w:numPr>
          <w:ilvl w:val="0"/>
          <w:numId w:val="1008"/>
        </w:numPr>
      </w:pPr>
      <w:r>
        <w:t xml:space="preserve">Google Drive integration</w:t>
      </w:r>
    </w:p>
    <w:p>
      <w:pPr>
        <w:pStyle w:val="Compact"/>
        <w:numPr>
          <w:ilvl w:val="0"/>
          <w:numId w:val="1008"/>
        </w:numPr>
      </w:pPr>
      <w:r>
        <w:t xml:space="preserve">Category/subsystem management</w:t>
      </w:r>
    </w:p>
    <w:p>
      <w:pPr>
        <w:pStyle w:val="Compact"/>
        <w:numPr>
          <w:ilvl w:val="0"/>
          <w:numId w:val="1008"/>
        </w:numPr>
      </w:pPr>
      <w:r>
        <w:t xml:space="preserve">Duplicate detection</w:t>
      </w:r>
    </w:p>
    <w:p>
      <w:pPr>
        <w:pStyle w:val="Compact"/>
        <w:numPr>
          <w:ilvl w:val="0"/>
          <w:numId w:val="1008"/>
        </w:numPr>
      </w:pPr>
      <w:r>
        <w:t xml:space="preserve">Approval workflow</w:t>
      </w:r>
    </w:p>
    <w:p>
      <w:pPr>
        <w:pStyle w:val="Compact"/>
        <w:numPr>
          <w:ilvl w:val="0"/>
          <w:numId w:val="1008"/>
        </w:numPr>
      </w:pPr>
      <w:r>
        <w:t xml:space="preserve">Report generation</w:t>
      </w:r>
    </w:p>
    <w:p>
      <w:pPr>
        <w:pStyle w:val="Compact"/>
        <w:numPr>
          <w:ilvl w:val="0"/>
          <w:numId w:val="1008"/>
        </w:numPr>
      </w:pPr>
      <w:r>
        <w:t xml:space="preserve">Analytics</w:t>
      </w:r>
    </w:p>
    <w:p>
      <w:pPr>
        <w:pStyle w:val="Compact"/>
        <w:numPr>
          <w:ilvl w:val="0"/>
          <w:numId w:val="1008"/>
        </w:numPr>
      </w:pPr>
      <w:r>
        <w:t xml:space="preserve">Excel export</w:t>
      </w:r>
    </w:p>
    <w:p>
      <w:pPr>
        <w:pStyle w:val="Compact"/>
        <w:numPr>
          <w:ilvl w:val="0"/>
          <w:numId w:val="1008"/>
        </w:numPr>
      </w:pPr>
      <w:r>
        <w:t xml:space="preserve">Error handling</w:t>
      </w:r>
    </w:p>
    <w:p>
      <w:pPr>
        <w:pStyle w:val="Compact"/>
        <w:numPr>
          <w:ilvl w:val="0"/>
          <w:numId w:val="1008"/>
        </w:numPr>
      </w:pPr>
      <w:r>
        <w:t xml:space="preserve">Validation</w:t>
      </w:r>
    </w:p>
    <w:p>
      <w:pPr>
        <w:pStyle w:val="FirstParagraph"/>
      </w:pPr>
      <w:r>
        <w:t xml:space="preserve">Deploy backend to:</w:t>
      </w:r>
    </w:p>
    <w:p>
      <w:pPr>
        <w:pStyle w:val="BodyText"/>
      </w:pPr>
      <w:r>
        <w:rPr>
          <w:b/>
          <w:bCs/>
        </w:rPr>
        <w:t xml:space="preserve">Render</w:t>
      </w:r>
    </w:p>
    <w:p>
      <w:pPr>
        <w:pStyle w:val="BodyText"/>
      </w:pPr>
      <w:r>
        <w:t xml:space="preserve">Render supports Node/Express web-service deployment from Git repositories.</w:t>
      </w:r>
    </w:p>
    <w:p>
      <w:r>
        <w:pict>
          <v:rect style="width:0;height:1.5pt" o:hralign="center" o:hrstd="t" o:hr="t"/>
        </w:pict>
      </w:r>
    </w:p>
    <w:bookmarkEnd w:id="19"/>
    <w:bookmarkStart w:id="20" w:name="database"/>
    <w:p>
      <w:pPr>
        <w:pStyle w:val="Heading2"/>
      </w:pPr>
      <w:r>
        <w:t xml:space="preserve">Database</w:t>
      </w:r>
    </w:p>
    <w:p>
      <w:pPr>
        <w:pStyle w:val="FirstParagraph"/>
      </w:pPr>
      <w:r>
        <w:t xml:space="preserve">Use:</w:t>
      </w:r>
    </w:p>
    <w:p>
      <w:pPr>
        <w:pStyle w:val="BodyText"/>
      </w:pPr>
      <w:r>
        <w:rPr>
          <w:b/>
          <w:bCs/>
        </w:rPr>
        <w:t xml:space="preserve">MongoDB Atlas</w:t>
      </w:r>
    </w:p>
    <w:p>
      <w:pPr>
        <w:pStyle w:val="BodyText"/>
      </w:pPr>
      <w:r>
        <w:t xml:space="preserve">Start with the appropriate free/economical tier for development and initial usage.</w:t>
      </w:r>
    </w:p>
    <w:p>
      <w:pPr>
        <w:pStyle w:val="BodyText"/>
      </w:pPr>
      <w:r>
        <w:t xml:space="preserve">MongoDB Atlas currently provides a Free cluster suitable for small development/proof-of-concept applications.</w:t>
      </w:r>
    </w:p>
    <w:p>
      <w:pPr>
        <w:pStyle w:val="BodyText"/>
      </w:pPr>
      <w:r>
        <w:t xml:space="preserve">Use MongoDB as the source of truth for all structured application data.</w:t>
      </w:r>
    </w:p>
    <w:p>
      <w:pPr>
        <w:pStyle w:val="BodyText"/>
      </w:pPr>
      <w:r>
        <w:t xml:space="preserve">Do NOT store bill images directly inside MongoDB.</w:t>
      </w:r>
    </w:p>
    <w:p>
      <w:r>
        <w:pict>
          <v:rect style="width:0;height:1.5pt" o:hralign="center" o:hrstd="t" o:hr="t"/>
        </w:pict>
      </w:r>
    </w:p>
    <w:bookmarkEnd w:id="20"/>
    <w:bookmarkStart w:id="21" w:name="ai"/>
    <w:p>
      <w:pPr>
        <w:pStyle w:val="Heading2"/>
      </w:pPr>
      <w:r>
        <w:t xml:space="preserve">AI</w:t>
      </w:r>
    </w:p>
    <w:p>
      <w:pPr>
        <w:pStyle w:val="FirstParagraph"/>
      </w:pPr>
      <w:r>
        <w:t xml:space="preserve">Use:</w:t>
      </w:r>
    </w:p>
    <w:p>
      <w:pPr>
        <w:pStyle w:val="BodyText"/>
      </w:pPr>
      <w:r>
        <w:rPr>
          <w:b/>
          <w:bCs/>
        </w:rPr>
        <w:t xml:space="preserve">Google Gemini API</w:t>
      </w:r>
    </w:p>
    <w:p>
      <w:pPr>
        <w:pStyle w:val="BodyText"/>
      </w:pPr>
      <w:r>
        <w:t xml:space="preserve">Gemini is responsible for:</w:t>
      </w:r>
    </w:p>
    <w:p>
      <w:pPr>
        <w:pStyle w:val="Compact"/>
        <w:numPr>
          <w:ilvl w:val="0"/>
          <w:numId w:val="1009"/>
        </w:numPr>
      </w:pPr>
      <w:r>
        <w:t xml:space="preserve">Understanding bill images.</w:t>
      </w:r>
    </w:p>
    <w:p>
      <w:pPr>
        <w:pStyle w:val="Compact"/>
        <w:numPr>
          <w:ilvl w:val="0"/>
          <w:numId w:val="1009"/>
        </w:numPr>
      </w:pPr>
      <w:r>
        <w:t xml:space="preserve">Extracting structured fields.</w:t>
      </w:r>
    </w:p>
    <w:p>
      <w:pPr>
        <w:pStyle w:val="Compact"/>
        <w:numPr>
          <w:ilvl w:val="0"/>
          <w:numId w:val="1009"/>
        </w:numPr>
      </w:pPr>
      <w:r>
        <w:t xml:space="preserve">Suggesting classifications/subsystems.</w:t>
      </w:r>
    </w:p>
    <w:p>
      <w:pPr>
        <w:pStyle w:val="Compact"/>
        <w:numPr>
          <w:ilvl w:val="0"/>
          <w:numId w:val="1009"/>
        </w:numPr>
      </w:pPr>
      <w:r>
        <w:t xml:space="preserve">Handling imperfect, inconsistent, and semi-structured bills.</w:t>
      </w:r>
    </w:p>
    <w:p>
      <w:pPr>
        <w:pStyle w:val="Compact"/>
        <w:numPr>
          <w:ilvl w:val="0"/>
          <w:numId w:val="1009"/>
        </w:numPr>
      </w:pPr>
      <w:r>
        <w:t xml:space="preserve">Identifying possible ambiguous information.</w:t>
      </w:r>
    </w:p>
    <w:p>
      <w:pPr>
        <w:pStyle w:val="Compact"/>
        <w:numPr>
          <w:ilvl w:val="0"/>
          <w:numId w:val="1009"/>
        </w:numPr>
      </w:pPr>
      <w:r>
        <w:t xml:space="preserve">Assisting with handwritten/low-quality bills where possible.</w:t>
      </w:r>
    </w:p>
    <w:p>
      <w:pPr>
        <w:pStyle w:val="FirstParagraph"/>
      </w:pPr>
      <w:r>
        <w:t xml:space="preserve">Use structured outputs/schema-constrained responses where supported by the current Gemini API so extraction results are predictable and machine-readable.</w:t>
      </w:r>
    </w:p>
    <w:p>
      <w:pPr>
        <w:pStyle w:val="BodyText"/>
      </w:pPr>
      <w:r>
        <w:t xml:space="preserve">Do not hard-code obsolete Gemini SDK syntax.</w:t>
      </w:r>
    </w:p>
    <w:p>
      <w:pPr>
        <w:pStyle w:val="BodyText"/>
      </w:pPr>
      <w:r>
        <w:t xml:space="preserve">Use the current official Google GenAI SDK/API recommended by Google’s documentation at implementation time.</w:t>
      </w:r>
    </w:p>
    <w:p>
      <w:r>
        <w:pict>
          <v:rect style="width:0;height:1.5pt" o:hralign="center" o:hrstd="t" o:hr="t"/>
        </w:pict>
      </w:r>
    </w:p>
    <w:bookmarkEnd w:id="21"/>
    <w:bookmarkStart w:id="22" w:name="evidence-storage"/>
    <w:p>
      <w:pPr>
        <w:pStyle w:val="Heading2"/>
      </w:pPr>
      <w:r>
        <w:t xml:space="preserve">Evidence storage</w:t>
      </w:r>
    </w:p>
    <w:p>
      <w:pPr>
        <w:pStyle w:val="FirstParagraph"/>
      </w:pPr>
      <w:r>
        <w:t xml:space="preserve">Use:</w:t>
      </w:r>
    </w:p>
    <w:p>
      <w:pPr>
        <w:pStyle w:val="BodyText"/>
      </w:pPr>
      <w:r>
        <w:rPr>
          <w:b/>
          <w:bCs/>
        </w:rPr>
        <w:t xml:space="preserve">Google Drive API</w:t>
      </w:r>
    </w:p>
    <w:p>
      <w:pPr>
        <w:pStyle w:val="BodyText"/>
      </w:pPr>
      <w:r>
        <w:t xml:space="preserve">Google Drive is the permanent evidence/document repository.</w:t>
      </w:r>
    </w:p>
    <w:p>
      <w:pPr>
        <w:pStyle w:val="BodyText"/>
      </w:pPr>
      <w:r>
        <w:t xml:space="preserve">The backend will be granted access to the team’s Google Drive through Google’s supported authentication mechanism.</w:t>
      </w:r>
    </w:p>
    <w:p>
      <w:pPr>
        <w:pStyle w:val="BodyText"/>
      </w:pPr>
      <w:r>
        <w:t xml:space="preserve">Do not expose Google Drive credentials to the frontend.</w:t>
      </w:r>
    </w:p>
    <w:p>
      <w:pPr>
        <w:pStyle w:val="BodyText"/>
      </w:pPr>
      <w:r>
        <w:t xml:space="preserve">Use the appropriate current OAuth/service-account/shared-drive approach based on the actual Drive environment.</w:t>
      </w:r>
    </w:p>
    <w:p>
      <w:pPr>
        <w:pStyle w:val="BodyText"/>
      </w:pPr>
      <w:r>
        <w:t xml:space="preserve">Support shared drives where applicable. Google Drive APIs explicitly support shared-drive-aware operations through</w:t>
      </w:r>
      <w:r>
        <w:t xml:space="preserve"> </w:t>
      </w:r>
      <w:r>
        <w:rPr>
          <w:rStyle w:val="VerbatimChar"/>
        </w:rPr>
        <w:t xml:space="preserve">supportsAllDrives</w:t>
      </w:r>
      <w:r>
        <w:t xml:space="preserve"> </w:t>
      </w:r>
      <w:r>
        <w:t xml:space="preserve">and related mechanisms.</w:t>
      </w:r>
    </w:p>
    <w:p>
      <w:r>
        <w:pict>
          <v:rect style="width:0;height:1.5pt" o:hralign="center" o:hrstd="t" o:hr="t"/>
        </w:pict>
      </w:r>
    </w:p>
    <w:bookmarkEnd w:id="22"/>
    <w:bookmarkEnd w:id="23"/>
    <w:bookmarkStart w:id="24" w:name="high-level-architecture"/>
    <w:p>
      <w:pPr>
        <w:pStyle w:val="Heading1"/>
      </w:pPr>
      <w:r>
        <w:t xml:space="preserve">8. HIGH-LEVEL ARCHITECTURE</w:t>
      </w:r>
    </w:p>
    <w:p>
      <w:pPr>
        <w:pStyle w:val="FirstParagraph"/>
      </w:pPr>
      <w:r>
        <w:t xml:space="preserve">The architecture should be:</w:t>
      </w:r>
    </w:p>
    <w:p>
      <w:pPr>
        <w:pStyle w:val="SourceCode"/>
      </w:pPr>
      <w:r>
        <w:rPr>
          <w:rStyle w:val="VerbatimChar"/>
        </w:rPr>
        <w:t xml:space="preserve">                    MEMBER / TREASURER</w:t>
      </w:r>
      <w:r>
        <w:br/>
      </w:r>
      <w:r>
        <w:rPr>
          <w:rStyle w:val="VerbatimChar"/>
        </w:rPr>
        <w:t xml:space="preserve">                           |</w:t>
      </w:r>
      <w:r>
        <w:br/>
      </w:r>
      <w:r>
        <w:rPr>
          <w:rStyle w:val="VerbatimChar"/>
        </w:rPr>
        <w:t xml:space="preserve">                           v</w:t>
      </w:r>
      <w:r>
        <w:br/>
      </w:r>
      <w:r>
        <w:rPr>
          <w:rStyle w:val="VerbatimChar"/>
        </w:rPr>
        <w:t xml:space="preserve">                    React + Vite</w:t>
      </w:r>
      <w:r>
        <w:br/>
      </w:r>
      <w:r>
        <w:rPr>
          <w:rStyle w:val="VerbatimChar"/>
        </w:rPr>
        <w:t xml:space="preserve">                         Vercel</w:t>
      </w:r>
      <w:r>
        <w:br/>
      </w:r>
      <w:r>
        <w:rPr>
          <w:rStyle w:val="VerbatimChar"/>
        </w:rPr>
        <w:t xml:space="preserve">                           |</w:t>
      </w:r>
      <w:r>
        <w:br/>
      </w:r>
      <w:r>
        <w:rPr>
          <w:rStyle w:val="VerbatimChar"/>
        </w:rPr>
        <w:t xml:space="preserve">                           | HTTPS</w:t>
      </w:r>
      <w:r>
        <w:br/>
      </w:r>
      <w:r>
        <w:rPr>
          <w:rStyle w:val="VerbatimChar"/>
        </w:rPr>
        <w:t xml:space="preserve">                           v</w:t>
      </w:r>
      <w:r>
        <w:br/>
      </w:r>
      <w:r>
        <w:rPr>
          <w:rStyle w:val="VerbatimChar"/>
        </w:rPr>
        <w:t xml:space="preserve">                    Node + Express</w:t>
      </w:r>
      <w:r>
        <w:br/>
      </w:r>
      <w:r>
        <w:rPr>
          <w:rStyle w:val="VerbatimChar"/>
        </w:rPr>
        <w:t xml:space="preserve">                         Render</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v                v                v</w:t>
      </w:r>
      <w:r>
        <w:br/>
      </w:r>
      <w:r>
        <w:rPr>
          <w:rStyle w:val="VerbatimChar"/>
        </w:rPr>
        <w:t xml:space="preserve">      MongoDB Atlas    Gemini API      Google Drive</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Report Generation</w:t>
      </w:r>
      <w:r>
        <w:br/>
      </w:r>
      <w:r>
        <w:rPr>
          <w:rStyle w:val="VerbatimChar"/>
        </w:rPr>
        <w:t xml:space="preserve">                           |</w:t>
      </w:r>
      <w:r>
        <w:br/>
      </w:r>
      <w:r>
        <w:rPr>
          <w:rStyle w:val="VerbatimChar"/>
        </w:rPr>
        <w:t xml:space="preserve">                           v</w:t>
      </w:r>
      <w:r>
        <w:br/>
      </w:r>
      <w:r>
        <w:rPr>
          <w:rStyle w:val="VerbatimChar"/>
        </w:rPr>
        <w:t xml:space="preserve">                       Excel Files</w:t>
      </w:r>
      <w:r>
        <w:br/>
      </w:r>
      <w:r>
        <w:rPr>
          <w:rStyle w:val="VerbatimChar"/>
        </w:rPr>
        <w:t xml:space="preserve">                           |</w:t>
      </w:r>
      <w:r>
        <w:br/>
      </w:r>
      <w:r>
        <w:rPr>
          <w:rStyle w:val="VerbatimChar"/>
        </w:rPr>
        <w:t xml:space="preserve">                           v</w:t>
      </w:r>
      <w:r>
        <w:br/>
      </w:r>
      <w:r>
        <w:rPr>
          <w:rStyle w:val="VerbatimChar"/>
        </w:rPr>
        <w:t xml:space="preserve">                      Google Drive</w:t>
      </w:r>
    </w:p>
    <w:p>
      <w:pPr>
        <w:pStyle w:val="FirstParagraph"/>
      </w:pPr>
      <w:r>
        <w:t xml:space="preserve">MongoDB = structured source of truth.</w:t>
      </w:r>
    </w:p>
    <w:p>
      <w:pPr>
        <w:pStyle w:val="BodyText"/>
      </w:pPr>
      <w:r>
        <w:t xml:space="preserve">Google Drive = original evidence + generated reports.</w:t>
      </w:r>
    </w:p>
    <w:p>
      <w:pPr>
        <w:pStyle w:val="BodyText"/>
      </w:pPr>
      <w:r>
        <w:t xml:space="preserve">Gemini = intelligent extraction/classification.</w:t>
      </w:r>
    </w:p>
    <w:p>
      <w:r>
        <w:pict>
          <v:rect style="width:0;height:1.5pt" o:hralign="center" o:hrstd="t" o:hr="t"/>
        </w:pict>
      </w:r>
    </w:p>
    <w:bookmarkEnd w:id="24"/>
    <w:bookmarkStart w:id="25" w:name="bill-submission-workflow"/>
    <w:p>
      <w:pPr>
        <w:pStyle w:val="Heading1"/>
      </w:pPr>
      <w:r>
        <w:t xml:space="preserve">9. BILL SUBMISSION WORKFLOW</w:t>
      </w:r>
    </w:p>
    <w:p>
      <w:pPr>
        <w:pStyle w:val="FirstParagraph"/>
      </w:pPr>
      <w:r>
        <w:t xml:space="preserve">The canonical workflow is:</w:t>
      </w:r>
    </w:p>
    <w:p>
      <w:pPr>
        <w:pStyle w:val="SourceCode"/>
      </w:pPr>
      <w:r>
        <w:rPr>
          <w:rStyle w:val="VerbatimChar"/>
        </w:rPr>
        <w:t xml:space="preserve">User logs in</w:t>
      </w:r>
      <w:r>
        <w:br/>
      </w:r>
      <w:r>
        <w:rPr>
          <w:rStyle w:val="VerbatimChar"/>
        </w:rPr>
        <w:t xml:space="preserve">    |</w:t>
      </w:r>
      <w:r>
        <w:br/>
      </w:r>
      <w:r>
        <w:rPr>
          <w:rStyle w:val="VerbatimChar"/>
        </w:rPr>
        <w:t xml:space="preserve">    v</w:t>
      </w:r>
      <w:r>
        <w:br/>
      </w:r>
      <w:r>
        <w:rPr>
          <w:rStyle w:val="VerbatimChar"/>
        </w:rPr>
        <w:t xml:space="preserve">Add Bill</w:t>
      </w:r>
      <w:r>
        <w:br/>
      </w:r>
      <w:r>
        <w:rPr>
          <w:rStyle w:val="VerbatimChar"/>
        </w:rPr>
        <w:t xml:space="preserve">    |</w:t>
      </w:r>
      <w:r>
        <w:br/>
      </w:r>
      <w:r>
        <w:rPr>
          <w:rStyle w:val="VerbatimChar"/>
        </w:rPr>
        <w:t xml:space="preserve">    v</w:t>
      </w:r>
      <w:r>
        <w:br/>
      </w:r>
      <w:r>
        <w:rPr>
          <w:rStyle w:val="VerbatimChar"/>
        </w:rPr>
        <w:t xml:space="preserve">Upload PDF/JPG/PNG</w:t>
      </w:r>
      <w:r>
        <w:br/>
      </w:r>
      <w:r>
        <w:rPr>
          <w:rStyle w:val="VerbatimChar"/>
        </w:rPr>
        <w:t xml:space="preserve">    |</w:t>
      </w:r>
      <w:r>
        <w:br/>
      </w:r>
      <w:r>
        <w:rPr>
          <w:rStyle w:val="VerbatimChar"/>
        </w:rPr>
        <w:t xml:space="preserve">    v</w:t>
      </w:r>
      <w:r>
        <w:br/>
      </w:r>
      <w:r>
        <w:rPr>
          <w:rStyle w:val="VerbatimChar"/>
        </w:rPr>
        <w:t xml:space="preserve">Optional multiple files for same bill</w:t>
      </w:r>
      <w:r>
        <w:br/>
      </w:r>
      <w:r>
        <w:rPr>
          <w:rStyle w:val="VerbatimChar"/>
        </w:rPr>
        <w:t xml:space="preserve">    |</w:t>
      </w:r>
      <w:r>
        <w:br/>
      </w:r>
      <w:r>
        <w:rPr>
          <w:rStyle w:val="VerbatimChar"/>
        </w:rPr>
        <w:t xml:space="preserve">    v</w:t>
      </w:r>
      <w:r>
        <w:br/>
      </w:r>
      <w:r>
        <w:rPr>
          <w:rStyle w:val="VerbatimChar"/>
        </w:rPr>
        <w:t xml:space="preserve">AI processing</w:t>
      </w:r>
      <w:r>
        <w:br/>
      </w:r>
      <w:r>
        <w:rPr>
          <w:rStyle w:val="VerbatimChar"/>
        </w:rPr>
        <w:t xml:space="preserve">    |</w:t>
      </w:r>
      <w:r>
        <w:br/>
      </w:r>
      <w:r>
        <w:rPr>
          <w:rStyle w:val="VerbatimChar"/>
        </w:rPr>
        <w:t xml:space="preserve">    v</w:t>
      </w:r>
      <w:r>
        <w:br/>
      </w:r>
      <w:r>
        <w:rPr>
          <w:rStyle w:val="VerbatimChar"/>
        </w:rPr>
        <w:t xml:space="preserve">Extracted bill form</w:t>
      </w:r>
      <w:r>
        <w:br/>
      </w:r>
      <w:r>
        <w:rPr>
          <w:rStyle w:val="VerbatimChar"/>
        </w:rPr>
        <w:t xml:space="preserve">    |</w:t>
      </w:r>
      <w:r>
        <w:br/>
      </w:r>
      <w:r>
        <w:rPr>
          <w:rStyle w:val="VerbatimChar"/>
        </w:rPr>
        <w:t xml:space="preserve">    v</w:t>
      </w:r>
      <w:r>
        <w:br/>
      </w:r>
      <w:r>
        <w:rPr>
          <w:rStyle w:val="VerbatimChar"/>
        </w:rPr>
        <w:t xml:space="preserve">User reviews EVERY field</w:t>
      </w:r>
      <w:r>
        <w:br/>
      </w:r>
      <w:r>
        <w:rPr>
          <w:rStyle w:val="VerbatimChar"/>
        </w:rPr>
        <w:t xml:space="preserve">    |</w:t>
      </w:r>
      <w:r>
        <w:br/>
      </w:r>
      <w:r>
        <w:rPr>
          <w:rStyle w:val="VerbatimChar"/>
        </w:rPr>
        <w:t xml:space="preserve">    v</w:t>
      </w:r>
      <w:r>
        <w:br/>
      </w:r>
      <w:r>
        <w:rPr>
          <w:rStyle w:val="VerbatimChar"/>
        </w:rPr>
        <w:t xml:space="preserve">User edits or confirms</w:t>
      </w:r>
      <w:r>
        <w:br/>
      </w:r>
      <w:r>
        <w:rPr>
          <w:rStyle w:val="VerbatimChar"/>
        </w:rPr>
        <w:t xml:space="preserve">    |</w:t>
      </w:r>
      <w:r>
        <w:br/>
      </w:r>
      <w:r>
        <w:rPr>
          <w:rStyle w:val="VerbatimChar"/>
        </w:rPr>
        <w:t xml:space="preserve">    v</w:t>
      </w:r>
      <w:r>
        <w:br/>
      </w:r>
      <w:r>
        <w:rPr>
          <w:rStyle w:val="VerbatimChar"/>
        </w:rPr>
        <w:t xml:space="preserve">User confirms subsystem</w:t>
      </w:r>
      <w:r>
        <w:br/>
      </w:r>
      <w:r>
        <w:rPr>
          <w:rStyle w:val="VerbatimChar"/>
        </w:rPr>
        <w:t xml:space="preserve">    |</w:t>
      </w:r>
      <w:r>
        <w:br/>
      </w:r>
      <w:r>
        <w:rPr>
          <w:rStyle w:val="VerbatimChar"/>
        </w:rPr>
        <w:t xml:space="preserve">    v</w:t>
      </w:r>
      <w:r>
        <w:br/>
      </w:r>
      <w:r>
        <w:rPr>
          <w:rStyle w:val="VerbatimChar"/>
        </w:rPr>
        <w:t xml:space="preserve">Duplicate warning if applicable</w:t>
      </w:r>
      <w:r>
        <w:br/>
      </w:r>
      <w:r>
        <w:rPr>
          <w:rStyle w:val="VerbatimChar"/>
        </w:rPr>
        <w:t xml:space="preserve">    |</w:t>
      </w:r>
      <w:r>
        <w:br/>
      </w:r>
      <w:r>
        <w:rPr>
          <w:rStyle w:val="VerbatimChar"/>
        </w:rPr>
        <w:t xml:space="preserve">    v</w:t>
      </w:r>
      <w:r>
        <w:br/>
      </w:r>
      <w:r>
        <w:rPr>
          <w:rStyle w:val="VerbatimChar"/>
        </w:rPr>
        <w:t xml:space="preserve">User submits</w:t>
      </w:r>
      <w:r>
        <w:br/>
      </w:r>
      <w:r>
        <w:rPr>
          <w:rStyle w:val="VerbatimChar"/>
        </w:rPr>
        <w:t xml:space="preserve">    |</w:t>
      </w:r>
      <w:r>
        <w:br/>
      </w:r>
      <w:r>
        <w:rPr>
          <w:rStyle w:val="VerbatimChar"/>
        </w:rPr>
        <w:t xml:space="preserve">    v</w:t>
      </w:r>
      <w:r>
        <w:br/>
      </w:r>
      <w:r>
        <w:rPr>
          <w:rStyle w:val="VerbatimChar"/>
        </w:rPr>
        <w:t xml:space="preserve">PENDING APPROVAL</w:t>
      </w:r>
      <w:r>
        <w:br/>
      </w:r>
      <w:r>
        <w:rPr>
          <w:rStyle w:val="VerbatimChar"/>
        </w:rPr>
        <w:t xml:space="preserve">    |</w:t>
      </w:r>
      <w:r>
        <w:br/>
      </w:r>
      <w:r>
        <w:rPr>
          <w:rStyle w:val="VerbatimChar"/>
        </w:rPr>
        <w:t xml:space="preserve">    v</w:t>
      </w:r>
      <w:r>
        <w:br/>
      </w:r>
      <w:r>
        <w:rPr>
          <w:rStyle w:val="VerbatimChar"/>
        </w:rPr>
        <w:t xml:space="preserve">Treasurer</w:t>
      </w:r>
      <w:r>
        <w:br/>
      </w:r>
      <w:r>
        <w:rPr>
          <w:rStyle w:val="VerbatimChar"/>
        </w:rPr>
        <w:t xml:space="preserve">    |</w:t>
      </w:r>
      <w:r>
        <w:br/>
      </w:r>
      <w:r>
        <w:rPr>
          <w:rStyle w:val="VerbatimChar"/>
        </w:rPr>
        <w:t xml:space="preserve">    +---- ACCEPT ----&gt; APPROVED</w:t>
      </w:r>
      <w:r>
        <w:br/>
      </w:r>
      <w:r>
        <w:rPr>
          <w:rStyle w:val="VerbatimChar"/>
        </w:rPr>
        <w:t xml:space="preserve">    |</w:t>
      </w:r>
      <w:r>
        <w:br/>
      </w:r>
      <w:r>
        <w:rPr>
          <w:rStyle w:val="VerbatimChar"/>
        </w:rPr>
        <w:t xml:space="preserve">    +---- REJECT ----&gt; REJECTED</w:t>
      </w:r>
    </w:p>
    <w:p>
      <w:r>
        <w:pict>
          <v:rect style="width:0;height:1.5pt" o:hralign="center" o:hrstd="t" o:hr="t"/>
        </w:pict>
      </w:r>
    </w:p>
    <w:bookmarkEnd w:id="25"/>
    <w:bookmarkStart w:id="26" w:name="user-confirmation-is-mandatory"/>
    <w:p>
      <w:pPr>
        <w:pStyle w:val="Heading1"/>
      </w:pPr>
      <w:r>
        <w:t xml:space="preserve">10. USER CONFIRMATION IS MANDATORY</w:t>
      </w:r>
    </w:p>
    <w:p>
      <w:pPr>
        <w:pStyle w:val="FirstParagraph"/>
      </w:pPr>
      <w:r>
        <w:t xml:space="preserve">Even if Gemini reports extremely high confidence, such as:</w:t>
      </w:r>
    </w:p>
    <w:p>
      <w:pPr>
        <w:pStyle w:val="SourceCode"/>
      </w:pPr>
      <w:r>
        <w:rPr>
          <w:rStyle w:val="VerbatimChar"/>
        </w:rPr>
        <w:t xml:space="preserve">99.9%</w:t>
      </w:r>
    </w:p>
    <w:p>
      <w:pPr>
        <w:pStyle w:val="FirstParagraph"/>
      </w:pPr>
      <w:r>
        <w:t xml:space="preserve">the user MUST still be shown the extracted details and MUST have the ability to edit them before submission.</w:t>
      </w:r>
    </w:p>
    <w:p>
      <w:pPr>
        <w:pStyle w:val="BodyText"/>
      </w:pPr>
      <w:r>
        <w:t xml:space="preserve">Never allow:</w:t>
      </w:r>
    </w:p>
    <w:p>
      <w:pPr>
        <w:pStyle w:val="SourceCode"/>
      </w:pPr>
      <w:r>
        <w:rPr>
          <w:rStyle w:val="VerbatimChar"/>
        </w:rPr>
        <w:t xml:space="preserve">AI extraction -&gt; automatic submission</w:t>
      </w:r>
    </w:p>
    <w:p>
      <w:pPr>
        <w:pStyle w:val="FirstParagraph"/>
      </w:pPr>
      <w:r>
        <w:t xml:space="preserve">The correct flow is:</w:t>
      </w:r>
    </w:p>
    <w:p>
      <w:pPr>
        <w:pStyle w:val="SourceCode"/>
      </w:pPr>
      <w:r>
        <w:rPr>
          <w:rStyle w:val="VerbatimChar"/>
        </w:rPr>
        <w:t xml:space="preserve">AI extraction</w:t>
      </w:r>
      <w:r>
        <w:br/>
      </w:r>
      <w:r>
        <w:rPr>
          <w:rStyle w:val="VerbatimChar"/>
        </w:rPr>
        <w:t xml:space="preserve">    |</w:t>
      </w:r>
      <w:r>
        <w:br/>
      </w:r>
      <w:r>
        <w:rPr>
          <w:rStyle w:val="VerbatimChar"/>
        </w:rPr>
        <w:t xml:space="preserve">    v</w:t>
      </w:r>
      <w:r>
        <w:br/>
      </w:r>
      <w:r>
        <w:rPr>
          <w:rStyle w:val="VerbatimChar"/>
        </w:rPr>
        <w:t xml:space="preserve">Editable form</w:t>
      </w:r>
      <w:r>
        <w:br/>
      </w:r>
      <w:r>
        <w:rPr>
          <w:rStyle w:val="VerbatimChar"/>
        </w:rPr>
        <w:t xml:space="preserve">    |</w:t>
      </w:r>
      <w:r>
        <w:br/>
      </w:r>
      <w:r>
        <w:rPr>
          <w:rStyle w:val="VerbatimChar"/>
        </w:rPr>
        <w:t xml:space="preserve">    v</w:t>
      </w:r>
      <w:r>
        <w:br/>
      </w:r>
      <w:r>
        <w:rPr>
          <w:rStyle w:val="VerbatimChar"/>
        </w:rPr>
        <w:t xml:space="preserve">User confirmation</w:t>
      </w:r>
      <w:r>
        <w:br/>
      </w:r>
      <w:r>
        <w:rPr>
          <w:rStyle w:val="VerbatimChar"/>
        </w:rPr>
        <w:t xml:space="preserve">    |</w:t>
      </w:r>
      <w:r>
        <w:br/>
      </w:r>
      <w:r>
        <w:rPr>
          <w:rStyle w:val="VerbatimChar"/>
        </w:rPr>
        <w:t xml:space="preserve">    v</w:t>
      </w:r>
      <w:r>
        <w:br/>
      </w:r>
      <w:r>
        <w:rPr>
          <w:rStyle w:val="VerbatimChar"/>
        </w:rPr>
        <w:t xml:space="preserve">Submission</w:t>
      </w:r>
    </w:p>
    <w:p>
      <w:pPr>
        <w:pStyle w:val="FirstParagraph"/>
      </w:pPr>
      <w:r>
        <w:t xml:space="preserve">The user’s final values are authoritative.</w:t>
      </w:r>
    </w:p>
    <w:p>
      <w:r>
        <w:pict>
          <v:rect style="width:0;height:1.5pt" o:hralign="center" o:hrstd="t" o:hr="t"/>
        </w:pict>
      </w:r>
    </w:p>
    <w:bookmarkEnd w:id="26"/>
    <w:bookmarkStart w:id="27" w:name="bill-input-types"/>
    <w:p>
      <w:pPr>
        <w:pStyle w:val="Heading1"/>
      </w:pPr>
      <w:r>
        <w:t xml:space="preserve">11. BILL INPUT TYPES</w:t>
      </w:r>
    </w:p>
    <w:p>
      <w:pPr>
        <w:pStyle w:val="FirstParagraph"/>
      </w:pPr>
      <w:r>
        <w:t xml:space="preserve">Support:</w:t>
      </w:r>
    </w:p>
    <w:p>
      <w:pPr>
        <w:pStyle w:val="Compact"/>
        <w:numPr>
          <w:ilvl w:val="0"/>
          <w:numId w:val="1010"/>
        </w:numPr>
      </w:pPr>
      <w:r>
        <w:t xml:space="preserve">PDF</w:t>
      </w:r>
    </w:p>
    <w:p>
      <w:pPr>
        <w:pStyle w:val="Compact"/>
        <w:numPr>
          <w:ilvl w:val="0"/>
          <w:numId w:val="1010"/>
        </w:numPr>
      </w:pPr>
      <w:r>
        <w:t xml:space="preserve">JPG</w:t>
      </w:r>
    </w:p>
    <w:p>
      <w:pPr>
        <w:pStyle w:val="Compact"/>
        <w:numPr>
          <w:ilvl w:val="0"/>
          <w:numId w:val="1010"/>
        </w:numPr>
      </w:pPr>
      <w:r>
        <w:t xml:space="preserve">JPEG</w:t>
      </w:r>
    </w:p>
    <w:p>
      <w:pPr>
        <w:pStyle w:val="Compact"/>
        <w:numPr>
          <w:ilvl w:val="0"/>
          <w:numId w:val="1010"/>
        </w:numPr>
      </w:pPr>
      <w:r>
        <w:t xml:space="preserve">PNG</w:t>
      </w:r>
    </w:p>
    <w:p>
      <w:pPr>
        <w:pStyle w:val="FirstParagraph"/>
      </w:pPr>
      <w:r>
        <w:t xml:space="preserve">Do not accept other file types in v1.</w:t>
      </w:r>
    </w:p>
    <w:p>
      <w:pPr>
        <w:pStyle w:val="BodyText"/>
      </w:pPr>
      <w:r>
        <w:t xml:space="preserve">Validate file type using both declared MIME type and safe file inspection where practical.</w:t>
      </w:r>
    </w:p>
    <w:p>
      <w:pPr>
        <w:pStyle w:val="BodyText"/>
      </w:pPr>
      <w:r>
        <w:t xml:space="preserve">Allow multiple image files to belong to a single bill.</w:t>
      </w:r>
    </w:p>
    <w:p>
      <w:pPr>
        <w:pStyle w:val="BodyText"/>
      </w:pPr>
      <w:r>
        <w:t xml:space="preserve">Example:</w:t>
      </w:r>
    </w:p>
    <w:p>
      <w:pPr>
        <w:pStyle w:val="SourceCode"/>
      </w:pPr>
      <w:r>
        <w:rPr>
          <w:rStyle w:val="VerbatimChar"/>
        </w:rPr>
        <w:t xml:space="preserve">Bill</w:t>
      </w:r>
      <w:r>
        <w:br/>
      </w:r>
      <w:r>
        <w:rPr>
          <w:rStyle w:val="VerbatimChar"/>
        </w:rPr>
        <w:t xml:space="preserve">├── page1.jpg</w:t>
      </w:r>
      <w:r>
        <w:br/>
      </w:r>
      <w:r>
        <w:rPr>
          <w:rStyle w:val="VerbatimChar"/>
        </w:rPr>
        <w:t xml:space="preserve">├── page2.jpg</w:t>
      </w:r>
      <w:r>
        <w:br/>
      </w:r>
      <w:r>
        <w:rPr>
          <w:rStyle w:val="VerbatimChar"/>
        </w:rPr>
        <w:t xml:space="preserve">└── page3.jpg</w:t>
      </w:r>
    </w:p>
    <w:p>
      <w:pPr>
        <w:pStyle w:val="FirstParagraph"/>
      </w:pPr>
      <w:r>
        <w:t xml:space="preserve">These files represent one bill record.</w:t>
      </w:r>
    </w:p>
    <w:p>
      <w:pPr>
        <w:pStyle w:val="BodyText"/>
      </w:pPr>
      <w:r>
        <w:t xml:space="preserve">A PDF is also one bill record.</w:t>
      </w:r>
    </w:p>
    <w:p>
      <w:r>
        <w:pict>
          <v:rect style="width:0;height:1.5pt" o:hralign="center" o:hrstd="t" o:hr="t"/>
        </w:pict>
      </w:r>
    </w:p>
    <w:bookmarkEnd w:id="27"/>
    <w:bookmarkStart w:id="28" w:name="manual-entry"/>
    <w:p>
      <w:pPr>
        <w:pStyle w:val="Heading1"/>
      </w:pPr>
      <w:r>
        <w:t xml:space="preserve">12. MANUAL ENTRY</w:t>
      </w:r>
    </w:p>
    <w:p>
      <w:pPr>
        <w:pStyle w:val="FirstParagraph"/>
      </w:pPr>
      <w:r>
        <w:t xml:space="preserve">Manual entry is a first-class workflow, not merely an error fallback.</w:t>
      </w:r>
    </w:p>
    <w:p>
      <w:pPr>
        <w:pStyle w:val="BodyText"/>
      </w:pPr>
      <w:r>
        <w:t xml:space="preserve">Users must be able to enter a bill manually.</w:t>
      </w:r>
    </w:p>
    <w:p>
      <w:pPr>
        <w:pStyle w:val="BodyText"/>
      </w:pPr>
      <w:r>
        <w:t xml:space="preserve">Users must also be able to upload an image and manually fill/correct everything.</w:t>
      </w:r>
    </w:p>
    <w:p>
      <w:pPr>
        <w:pStyle w:val="BodyText"/>
      </w:pPr>
      <w:r>
        <w:t xml:space="preserve">The application must remain fully usable when AI extraction fails.</w:t>
      </w:r>
    </w:p>
    <w:p>
      <w:pPr>
        <w:pStyle w:val="BodyText"/>
      </w:pPr>
      <w:r>
        <w:t xml:space="preserve">If Gemini cannot reliably understand a bill:</w:t>
      </w:r>
    </w:p>
    <w:p>
      <w:pPr>
        <w:pStyle w:val="SourceCode"/>
      </w:pPr>
      <w:r>
        <w:rPr>
          <w:rStyle w:val="VerbatimChar"/>
        </w:rPr>
        <w:t xml:space="preserve">AI processing failed / incomplete</w:t>
      </w:r>
      <w:r>
        <w:br/>
      </w:r>
      <w:r>
        <w:rPr>
          <w:rStyle w:val="VerbatimChar"/>
        </w:rPr>
        <w:t xml:space="preserve">        |</w:t>
      </w:r>
      <w:r>
        <w:br/>
      </w:r>
      <w:r>
        <w:rPr>
          <w:rStyle w:val="VerbatimChar"/>
        </w:rPr>
        <w:t xml:space="preserve">        v</w:t>
      </w:r>
      <w:r>
        <w:br/>
      </w:r>
      <w:r>
        <w:rPr>
          <w:rStyle w:val="VerbatimChar"/>
        </w:rPr>
        <w:t xml:space="preserve">Show editable bill form</w:t>
      </w:r>
      <w:r>
        <w:br/>
      </w:r>
      <w:r>
        <w:rPr>
          <w:rStyle w:val="VerbatimChar"/>
        </w:rPr>
        <w:t xml:space="preserve">        |</w:t>
      </w:r>
      <w:r>
        <w:br/>
      </w:r>
      <w:r>
        <w:rPr>
          <w:rStyle w:val="VerbatimChar"/>
        </w:rPr>
        <w:t xml:space="preserve">        v</w:t>
      </w:r>
      <w:r>
        <w:br/>
      </w:r>
      <w:r>
        <w:rPr>
          <w:rStyle w:val="VerbatimChar"/>
        </w:rPr>
        <w:t xml:space="preserve">User enters missing information manually</w:t>
      </w:r>
      <w:r>
        <w:br/>
      </w:r>
      <w:r>
        <w:rPr>
          <w:rStyle w:val="VerbatimChar"/>
        </w:rPr>
        <w:t xml:space="preserve">        |</w:t>
      </w:r>
      <w:r>
        <w:br/>
      </w:r>
      <w:r>
        <w:rPr>
          <w:rStyle w:val="VerbatimChar"/>
        </w:rPr>
        <w:t xml:space="preserve">        v</w:t>
      </w:r>
      <w:r>
        <w:br/>
      </w:r>
      <w:r>
        <w:rPr>
          <w:rStyle w:val="VerbatimChar"/>
        </w:rPr>
        <w:t xml:space="preserve">Continue normal workflow</w:t>
      </w:r>
    </w:p>
    <w:p>
      <w:pPr>
        <w:pStyle w:val="FirstParagraph"/>
      </w:pPr>
      <w:r>
        <w:t xml:space="preserve">No bill should become impossible to submit merely because AI failed.</w:t>
      </w:r>
    </w:p>
    <w:p>
      <w:r>
        <w:pict>
          <v:rect style="width:0;height:1.5pt" o:hralign="center" o:hrstd="t" o:hr="t"/>
        </w:pict>
      </w:r>
    </w:p>
    <w:bookmarkEnd w:id="28"/>
    <w:bookmarkStart w:id="34" w:name="bill-information-model"/>
    <w:p>
      <w:pPr>
        <w:pStyle w:val="Heading1"/>
      </w:pPr>
      <w:r>
        <w:t xml:space="preserve">13. BILL INFORMATION MODEL</w:t>
      </w:r>
    </w:p>
    <w:p>
      <w:pPr>
        <w:pStyle w:val="FirstParagraph"/>
      </w:pPr>
      <w:r>
        <w:t xml:space="preserve">Each bill should support at least:</w:t>
      </w:r>
    </w:p>
    <w:bookmarkStart w:id="29" w:name="identity"/>
    <w:p>
      <w:pPr>
        <w:pStyle w:val="Heading2"/>
      </w:pPr>
      <w:r>
        <w:t xml:space="preserve">Identity</w:t>
      </w:r>
    </w:p>
    <w:p>
      <w:pPr>
        <w:pStyle w:val="Compact"/>
        <w:numPr>
          <w:ilvl w:val="0"/>
          <w:numId w:val="1011"/>
        </w:numPr>
      </w:pPr>
      <w:r>
        <w:t xml:space="preserve">Bill ID</w:t>
      </w:r>
    </w:p>
    <w:p>
      <w:pPr>
        <w:pStyle w:val="Compact"/>
        <w:numPr>
          <w:ilvl w:val="0"/>
          <w:numId w:val="1011"/>
        </w:numPr>
      </w:pPr>
      <w:r>
        <w:t xml:space="preserve">Invoice/bill number</w:t>
      </w:r>
    </w:p>
    <w:p>
      <w:pPr>
        <w:pStyle w:val="Compact"/>
        <w:numPr>
          <w:ilvl w:val="0"/>
          <w:numId w:val="1011"/>
        </w:numPr>
      </w:pPr>
      <w:r>
        <w:t xml:space="preserve">Vendor</w:t>
      </w:r>
    </w:p>
    <w:p>
      <w:pPr>
        <w:pStyle w:val="Compact"/>
        <w:numPr>
          <w:ilvl w:val="0"/>
          <w:numId w:val="1011"/>
        </w:numPr>
      </w:pPr>
      <w:r>
        <w:t xml:space="preserve">Bill date</w:t>
      </w:r>
    </w:p>
    <w:p>
      <w:pPr>
        <w:pStyle w:val="Compact"/>
        <w:numPr>
          <w:ilvl w:val="0"/>
          <w:numId w:val="1011"/>
        </w:numPr>
      </w:pPr>
      <w:r>
        <w:t xml:space="preserve">Description</w:t>
      </w:r>
    </w:p>
    <w:p>
      <w:pPr>
        <w:pStyle w:val="Compact"/>
        <w:numPr>
          <w:ilvl w:val="0"/>
          <w:numId w:val="1011"/>
        </w:numPr>
      </w:pPr>
      <w:r>
        <w:t xml:space="preserve">Created date</w:t>
      </w:r>
    </w:p>
    <w:p>
      <w:pPr>
        <w:pStyle w:val="Compact"/>
        <w:numPr>
          <w:ilvl w:val="0"/>
          <w:numId w:val="1011"/>
        </w:numPr>
      </w:pPr>
      <w:r>
        <w:t xml:space="preserve">Updated date</w:t>
      </w:r>
    </w:p>
    <w:bookmarkEnd w:id="29"/>
    <w:bookmarkStart w:id="30" w:name="financial"/>
    <w:p>
      <w:pPr>
        <w:pStyle w:val="Heading2"/>
      </w:pPr>
      <w:r>
        <w:t xml:space="preserve">Financial</w:t>
      </w:r>
    </w:p>
    <w:p>
      <w:pPr>
        <w:pStyle w:val="Compact"/>
        <w:numPr>
          <w:ilvl w:val="0"/>
          <w:numId w:val="1012"/>
        </w:numPr>
      </w:pPr>
      <w:r>
        <w:t xml:space="preserve">Currency</w:t>
      </w:r>
    </w:p>
    <w:p>
      <w:pPr>
        <w:pStyle w:val="Compact"/>
        <w:numPr>
          <w:ilvl w:val="0"/>
          <w:numId w:val="1012"/>
        </w:numPr>
      </w:pPr>
      <w:r>
        <w:t xml:space="preserve">Subtotal</w:t>
      </w:r>
    </w:p>
    <w:p>
      <w:pPr>
        <w:pStyle w:val="Compact"/>
        <w:numPr>
          <w:ilvl w:val="0"/>
          <w:numId w:val="1012"/>
        </w:numPr>
      </w:pPr>
      <w:r>
        <w:t xml:space="preserve">Tax</w:t>
      </w:r>
    </w:p>
    <w:p>
      <w:pPr>
        <w:pStyle w:val="Compact"/>
        <w:numPr>
          <w:ilvl w:val="0"/>
          <w:numId w:val="1012"/>
        </w:numPr>
      </w:pPr>
      <w:r>
        <w:t xml:space="preserve">Discount</w:t>
      </w:r>
    </w:p>
    <w:p>
      <w:pPr>
        <w:pStyle w:val="Compact"/>
        <w:numPr>
          <w:ilvl w:val="0"/>
          <w:numId w:val="1012"/>
        </w:numPr>
      </w:pPr>
      <w:r>
        <w:t xml:space="preserve">Additional charges</w:t>
      </w:r>
    </w:p>
    <w:p>
      <w:pPr>
        <w:pStyle w:val="Compact"/>
        <w:numPr>
          <w:ilvl w:val="0"/>
          <w:numId w:val="1012"/>
        </w:numPr>
      </w:pPr>
      <w:r>
        <w:t xml:space="preserve">Total amount</w:t>
      </w:r>
    </w:p>
    <w:p>
      <w:pPr>
        <w:pStyle w:val="FirstParagraph"/>
      </w:pPr>
      <w:r>
        <w:t xml:space="preserve">Default currency:</w:t>
      </w:r>
    </w:p>
    <w:p>
      <w:pPr>
        <w:pStyle w:val="BodyText"/>
      </w:pPr>
      <w:r>
        <w:rPr>
          <w:b/>
          <w:bCs/>
        </w:rPr>
        <w:t xml:space="preserve">INR</w:t>
      </w:r>
    </w:p>
    <w:p>
      <w:pPr>
        <w:pStyle w:val="BodyText"/>
      </w:pPr>
      <w:r>
        <w:t xml:space="preserve">Store currency explicitly even though the initial system uses INR.</w:t>
      </w:r>
    </w:p>
    <w:bookmarkEnd w:id="30"/>
    <w:bookmarkStart w:id="31" w:name="item-level-details"/>
    <w:p>
      <w:pPr>
        <w:pStyle w:val="Heading2"/>
      </w:pPr>
      <w:r>
        <w:t xml:space="preserve">Item-level details</w:t>
      </w:r>
    </w:p>
    <w:p>
      <w:pPr>
        <w:pStyle w:val="FirstParagraph"/>
      </w:pPr>
      <w:r>
        <w:t xml:space="preserve">Allow zero or more bill items:</w:t>
      </w:r>
    </w:p>
    <w:p>
      <w:pPr>
        <w:pStyle w:val="Compact"/>
        <w:numPr>
          <w:ilvl w:val="0"/>
          <w:numId w:val="1013"/>
        </w:numPr>
      </w:pPr>
      <w:r>
        <w:t xml:space="preserve">Name</w:t>
      </w:r>
    </w:p>
    <w:p>
      <w:pPr>
        <w:pStyle w:val="Compact"/>
        <w:numPr>
          <w:ilvl w:val="0"/>
          <w:numId w:val="1013"/>
        </w:numPr>
      </w:pPr>
      <w:r>
        <w:t xml:space="preserve">Description</w:t>
      </w:r>
    </w:p>
    <w:p>
      <w:pPr>
        <w:pStyle w:val="Compact"/>
        <w:numPr>
          <w:ilvl w:val="0"/>
          <w:numId w:val="1013"/>
        </w:numPr>
      </w:pPr>
      <w:r>
        <w:t xml:space="preserve">Quantity</w:t>
      </w:r>
    </w:p>
    <w:p>
      <w:pPr>
        <w:pStyle w:val="Compact"/>
        <w:numPr>
          <w:ilvl w:val="0"/>
          <w:numId w:val="1013"/>
        </w:numPr>
      </w:pPr>
      <w:r>
        <w:t xml:space="preserve">Unit price</w:t>
      </w:r>
    </w:p>
    <w:p>
      <w:pPr>
        <w:pStyle w:val="Compact"/>
        <w:numPr>
          <w:ilvl w:val="0"/>
          <w:numId w:val="1013"/>
        </w:numPr>
      </w:pPr>
      <w:r>
        <w:t xml:space="preserve">Tax</w:t>
      </w:r>
    </w:p>
    <w:p>
      <w:pPr>
        <w:pStyle w:val="Compact"/>
        <w:numPr>
          <w:ilvl w:val="0"/>
          <w:numId w:val="1013"/>
        </w:numPr>
      </w:pPr>
      <w:r>
        <w:t xml:space="preserve">Total</w:t>
      </w:r>
    </w:p>
    <w:bookmarkEnd w:id="31"/>
    <w:bookmarkStart w:id="32" w:name="project"/>
    <w:p>
      <w:pPr>
        <w:pStyle w:val="Heading2"/>
      </w:pPr>
      <w:r>
        <w:t xml:space="preserve">Project</w:t>
      </w:r>
    </w:p>
    <w:p>
      <w:pPr>
        <w:pStyle w:val="FirstParagraph"/>
      </w:pPr>
      <w:r>
        <w:t xml:space="preserve">Project is automatically:</w:t>
      </w:r>
    </w:p>
    <w:p>
      <w:pPr>
        <w:pStyle w:val="SourceCode"/>
      </w:pPr>
      <w:r>
        <w:rPr>
          <w:rStyle w:val="VerbatimChar"/>
        </w:rPr>
        <w:t xml:space="preserve">Asterix A-BAJA 2027</w:t>
      </w:r>
    </w:p>
    <w:p>
      <w:pPr>
        <w:pStyle w:val="FirstParagraph"/>
      </w:pPr>
      <w:r>
        <w:t xml:space="preserve">Users do not need to enter this manually.</w:t>
      </w:r>
    </w:p>
    <w:bookmarkEnd w:id="32"/>
    <w:bookmarkStart w:id="33" w:name="subsystem"/>
    <w:p>
      <w:pPr>
        <w:pStyle w:val="Heading2"/>
      </w:pPr>
      <w:r>
        <w:t xml:space="preserve">Subsystem</w:t>
      </w:r>
    </w:p>
    <w:p>
      <w:pPr>
        <w:pStyle w:val="FirstParagraph"/>
      </w:pPr>
      <w:r>
        <w:t xml:space="preserve">Every bill MUST have a subsystem.</w:t>
      </w:r>
    </w:p>
    <w:p>
      <w:pPr>
        <w:pStyle w:val="BodyText"/>
      </w:pPr>
      <w:r>
        <w:t xml:space="preserve">Subsystem cannot be null for submission.</w:t>
      </w:r>
    </w:p>
    <w:p>
      <w:r>
        <w:pict>
          <v:rect style="width:0;height:1.5pt" o:hralign="center" o:hrstd="t" o:hr="t"/>
        </w:pict>
      </w:r>
    </w:p>
    <w:bookmarkEnd w:id="33"/>
    <w:bookmarkEnd w:id="34"/>
    <w:bookmarkStart w:id="35" w:name="subsystem-system"/>
    <w:p>
      <w:pPr>
        <w:pStyle w:val="Heading1"/>
      </w:pPr>
      <w:r>
        <w:t xml:space="preserve">14. SUBSYSTEM SYSTEM</w:t>
      </w:r>
    </w:p>
    <w:p>
      <w:pPr>
        <w:pStyle w:val="FirstParagraph"/>
      </w:pPr>
      <w:r>
        <w:t xml:space="preserve">The application is exclusively for Asterix A-BAJA 2027.</w:t>
      </w:r>
    </w:p>
    <w:p>
      <w:pPr>
        <w:pStyle w:val="BodyText"/>
      </w:pPr>
      <w:r>
        <w:t xml:space="preserve">Every bill must belong to one subsystem.</w:t>
      </w:r>
    </w:p>
    <w:p>
      <w:pPr>
        <w:pStyle w:val="BodyText"/>
      </w:pPr>
      <w:r>
        <w:t xml:space="preserve">Initially provide sensible broad subsystem/category examples such as:</w:t>
      </w:r>
    </w:p>
    <w:p>
      <w:pPr>
        <w:pStyle w:val="SourceCode"/>
      </w:pPr>
      <w:r>
        <w:rPr>
          <w:rStyle w:val="VerbatimChar"/>
        </w:rPr>
        <w:t xml:space="preserve">Mechanical</w:t>
      </w:r>
      <w:r>
        <w:br/>
      </w:r>
      <w:r>
        <w:rPr>
          <w:rStyle w:val="VerbatimChar"/>
        </w:rPr>
        <w:t xml:space="preserve">Electrical</w:t>
      </w:r>
      <w:r>
        <w:br/>
      </w:r>
      <w:r>
        <w:rPr>
          <w:rStyle w:val="VerbatimChar"/>
        </w:rPr>
        <w:t xml:space="preserve">Electronics</w:t>
      </w:r>
      <w:r>
        <w:br/>
      </w:r>
      <w:r>
        <w:rPr>
          <w:rStyle w:val="VerbatimChar"/>
        </w:rPr>
        <w:t xml:space="preserve">Powertrain</w:t>
      </w:r>
      <w:r>
        <w:br/>
      </w:r>
      <w:r>
        <w:rPr>
          <w:rStyle w:val="VerbatimChar"/>
        </w:rPr>
        <w:t xml:space="preserve">Vehicle</w:t>
      </w:r>
      <w:r>
        <w:br/>
      </w:r>
      <w:r>
        <w:rPr>
          <w:rStyle w:val="VerbatimChar"/>
        </w:rPr>
        <w:t xml:space="preserve">Fabrication</w:t>
      </w:r>
      <w:r>
        <w:br/>
      </w:r>
      <w:r>
        <w:rPr>
          <w:rStyle w:val="VerbatimChar"/>
        </w:rPr>
        <w:t xml:space="preserve">Sensors &amp; Perception</w:t>
      </w:r>
      <w:r>
        <w:br/>
      </w:r>
      <w:r>
        <w:rPr>
          <w:rStyle w:val="VerbatimChar"/>
        </w:rPr>
        <w:t xml:space="preserve">Software</w:t>
      </w:r>
      <w:r>
        <w:br/>
      </w:r>
      <w:r>
        <w:rPr>
          <w:rStyle w:val="VerbatimChar"/>
        </w:rPr>
        <w:t xml:space="preserve">Safety</w:t>
      </w:r>
      <w:r>
        <w:br/>
      </w:r>
      <w:r>
        <w:rPr>
          <w:rStyle w:val="VerbatimChar"/>
        </w:rPr>
        <w:t xml:space="preserve">Testing</w:t>
      </w:r>
      <w:r>
        <w:br/>
      </w:r>
      <w:r>
        <w:rPr>
          <w:rStyle w:val="VerbatimChar"/>
        </w:rPr>
        <w:t xml:space="preserve">Travel / Logistics</w:t>
      </w:r>
      <w:r>
        <w:br/>
      </w:r>
      <w:r>
        <w:rPr>
          <w:rStyle w:val="VerbatimChar"/>
        </w:rPr>
        <w:t xml:space="preserve">Other</w:t>
      </w:r>
    </w:p>
    <w:p>
      <w:pPr>
        <w:pStyle w:val="FirstParagraph"/>
      </w:pPr>
      <w:r>
        <w:t xml:space="preserve">However, do not permanently hardcode the final list.</w:t>
      </w:r>
    </w:p>
    <w:p>
      <w:pPr>
        <w:pStyle w:val="BodyText"/>
      </w:pPr>
      <w:r>
        <w:t xml:space="preserve">Subsystems should be stored in MongoDB.</w:t>
      </w:r>
    </w:p>
    <w:p>
      <w:pPr>
        <w:pStyle w:val="BodyText"/>
      </w:pPr>
      <w:r>
        <w:t xml:space="preserve">The system should allow the AI to suggest a new subsystem when no current subsystem appears suitable.</w:t>
      </w:r>
    </w:p>
    <w:p>
      <w:r>
        <w:pict>
          <v:rect style="width:0;height:1.5pt" o:hralign="center" o:hrstd="t" o:hr="t"/>
        </w:pict>
      </w:r>
    </w:p>
    <w:bookmarkEnd w:id="35"/>
    <w:bookmarkStart w:id="36" w:name="automatic-subsystem-creation-behavior"/>
    <w:p>
      <w:pPr>
        <w:pStyle w:val="Heading1"/>
      </w:pPr>
      <w:r>
        <w:t xml:space="preserve">15. AUTOMATIC SUBSYSTEM CREATION BEHAVIOR</w:t>
      </w:r>
    </w:p>
    <w:p>
      <w:pPr>
        <w:pStyle w:val="FirstParagraph"/>
      </w:pPr>
      <w:r>
        <w:t xml:space="preserve">When Gemini sees an expense that does not fit existing subsystems:</w:t>
      </w:r>
    </w:p>
    <w:p>
      <w:pPr>
        <w:pStyle w:val="Compact"/>
        <w:numPr>
          <w:ilvl w:val="0"/>
          <w:numId w:val="1014"/>
        </w:numPr>
      </w:pPr>
      <w:r>
        <w:t xml:space="preserve">Gemini suggests a sensible new subsystem name.</w:t>
      </w:r>
    </w:p>
    <w:p>
      <w:pPr>
        <w:pStyle w:val="Compact"/>
        <w:numPr>
          <w:ilvl w:val="0"/>
          <w:numId w:val="1014"/>
        </w:numPr>
      </w:pPr>
      <w:r>
        <w:t xml:space="preserve">The user sees the suggestion.</w:t>
      </w:r>
    </w:p>
    <w:p>
      <w:pPr>
        <w:pStyle w:val="Compact"/>
        <w:numPr>
          <w:ilvl w:val="0"/>
          <w:numId w:val="1014"/>
        </w:numPr>
      </w:pPr>
      <w:r>
        <w:t xml:space="preserve">The user may accept the new subsystem or choose an existing subsystem.</w:t>
      </w:r>
    </w:p>
    <w:p>
      <w:pPr>
        <w:pStyle w:val="Compact"/>
        <w:numPr>
          <w:ilvl w:val="0"/>
          <w:numId w:val="1014"/>
        </w:numPr>
      </w:pPr>
      <w:r>
        <w:t xml:space="preserve">Only after the user confirms it may the new subsystem be persisted.</w:t>
      </w:r>
    </w:p>
    <w:p>
      <w:pPr>
        <w:pStyle w:val="Compact"/>
        <w:numPr>
          <w:ilvl w:val="0"/>
          <w:numId w:val="1014"/>
        </w:numPr>
      </w:pPr>
      <w:r>
        <w:t xml:space="preserve">The new subsystem then becomes available for future bills.</w:t>
      </w:r>
    </w:p>
    <w:p>
      <w:pPr>
        <w:pStyle w:val="FirstParagraph"/>
      </w:pPr>
      <w:r>
        <w:t xml:space="preserve">Do NOT automatically create a new permanent subsystem merely because Gemini suggested one without user confirmation.</w:t>
      </w:r>
    </w:p>
    <w:p>
      <w:pPr>
        <w:pStyle w:val="BodyText"/>
      </w:pPr>
      <w:r>
        <w:t xml:space="preserve">This is important to prevent category explosion.</w:t>
      </w:r>
    </w:p>
    <w:p>
      <w:pPr>
        <w:pStyle w:val="BodyText"/>
      </w:pPr>
      <w:r>
        <w:t xml:space="preserve">The user’s selection is final.</w:t>
      </w:r>
    </w:p>
    <w:p>
      <w:r>
        <w:pict>
          <v:rect style="width:0;height:1.5pt" o:hralign="center" o:hrstd="t" o:hr="t"/>
        </w:pict>
      </w:r>
    </w:p>
    <w:bookmarkEnd w:id="36"/>
    <w:bookmarkStart w:id="37" w:name="ai-extraction-design"/>
    <w:p>
      <w:pPr>
        <w:pStyle w:val="Heading1"/>
      </w:pPr>
      <w:r>
        <w:t xml:space="preserve">16. AI EXTRACTION DESIGN</w:t>
      </w:r>
    </w:p>
    <w:p>
      <w:pPr>
        <w:pStyle w:val="FirstParagraph"/>
      </w:pPr>
      <w:r>
        <w:t xml:space="preserve">Use a single efficient multimodal processing workflow where possible.</w:t>
      </w:r>
    </w:p>
    <w:p>
      <w:pPr>
        <w:pStyle w:val="BodyText"/>
      </w:pPr>
      <w:r>
        <w:t xml:space="preserve">Do not repeatedly send the same bill image to Gemini unnecessarily.</w:t>
      </w:r>
    </w:p>
    <w:p>
      <w:pPr>
        <w:pStyle w:val="BodyText"/>
      </w:pPr>
      <w:r>
        <w:t xml:space="preserve">Preferred flow:</w:t>
      </w:r>
    </w:p>
    <w:p>
      <w:pPr>
        <w:pStyle w:val="SourceCode"/>
      </w:pPr>
      <w:r>
        <w:rPr>
          <w:rStyle w:val="VerbatimChar"/>
        </w:rPr>
        <w:t xml:space="preserve">Bill files</w:t>
      </w:r>
      <w:r>
        <w:br/>
      </w:r>
      <w:r>
        <w:rPr>
          <w:rStyle w:val="VerbatimChar"/>
        </w:rPr>
        <w:t xml:space="preserve">    |</w:t>
      </w:r>
      <w:r>
        <w:br/>
      </w:r>
      <w:r>
        <w:rPr>
          <w:rStyle w:val="VerbatimChar"/>
        </w:rPr>
        <w:t xml:space="preserve">    v</w:t>
      </w:r>
      <w:r>
        <w:br/>
      </w:r>
      <w:r>
        <w:rPr>
          <w:rStyle w:val="VerbatimChar"/>
        </w:rPr>
        <w:t xml:space="preserve">Gemini multimodal understanding</w:t>
      </w:r>
      <w:r>
        <w:br/>
      </w:r>
      <w:r>
        <w:rPr>
          <w:rStyle w:val="VerbatimChar"/>
        </w:rPr>
        <w:t xml:space="preserve">    |</w:t>
      </w:r>
      <w:r>
        <w:br/>
      </w:r>
      <w:r>
        <w:rPr>
          <w:rStyle w:val="VerbatimChar"/>
        </w:rPr>
        <w:t xml:space="preserve">    v</w:t>
      </w:r>
      <w:r>
        <w:br/>
      </w:r>
      <w:r>
        <w:rPr>
          <w:rStyle w:val="VerbatimChar"/>
        </w:rPr>
        <w:t xml:space="preserve">Structured extraction + classification</w:t>
      </w:r>
      <w:r>
        <w:br/>
      </w:r>
      <w:r>
        <w:rPr>
          <w:rStyle w:val="VerbatimChar"/>
        </w:rPr>
        <w:t xml:space="preserve">    |</w:t>
      </w:r>
      <w:r>
        <w:br/>
      </w:r>
      <w:r>
        <w:rPr>
          <w:rStyle w:val="VerbatimChar"/>
        </w:rPr>
        <w:t xml:space="preserve">    v</w:t>
      </w:r>
      <w:r>
        <w:br/>
      </w:r>
      <w:r>
        <w:rPr>
          <w:rStyle w:val="VerbatimChar"/>
        </w:rPr>
        <w:t xml:space="preserve">One stored processing result</w:t>
      </w:r>
    </w:p>
    <w:p>
      <w:pPr>
        <w:pStyle w:val="FirstParagraph"/>
      </w:pPr>
      <w:r>
        <w:t xml:space="preserve">Do not build a system where every field requires a separate Gemini request.</w:t>
      </w:r>
    </w:p>
    <w:p>
      <w:pPr>
        <w:pStyle w:val="BodyText"/>
      </w:pPr>
      <w:r>
        <w:t xml:space="preserve">Avoid unnecessary calls for:</w:t>
      </w:r>
    </w:p>
    <w:p>
      <w:pPr>
        <w:pStyle w:val="Compact"/>
        <w:numPr>
          <w:ilvl w:val="0"/>
          <w:numId w:val="1015"/>
        </w:numPr>
      </w:pPr>
      <w:r>
        <w:t xml:space="preserve">Vendor</w:t>
      </w:r>
    </w:p>
    <w:p>
      <w:pPr>
        <w:pStyle w:val="Compact"/>
        <w:numPr>
          <w:ilvl w:val="0"/>
          <w:numId w:val="1015"/>
        </w:numPr>
      </w:pPr>
      <w:r>
        <w:t xml:space="preserve">Date</w:t>
      </w:r>
    </w:p>
    <w:p>
      <w:pPr>
        <w:pStyle w:val="Compact"/>
        <w:numPr>
          <w:ilvl w:val="0"/>
          <w:numId w:val="1015"/>
        </w:numPr>
      </w:pPr>
      <w:r>
        <w:t xml:space="preserve">Amount</w:t>
      </w:r>
    </w:p>
    <w:p>
      <w:pPr>
        <w:pStyle w:val="Compact"/>
        <w:numPr>
          <w:ilvl w:val="0"/>
          <w:numId w:val="1015"/>
        </w:numPr>
      </w:pPr>
      <w:r>
        <w:t xml:space="preserve">Category</w:t>
      </w:r>
    </w:p>
    <w:p>
      <w:pPr>
        <w:pStyle w:val="Compact"/>
        <w:numPr>
          <w:ilvl w:val="0"/>
          <w:numId w:val="1015"/>
        </w:numPr>
      </w:pPr>
      <w:r>
        <w:t xml:space="preserve">Items</w:t>
      </w:r>
    </w:p>
    <w:p>
      <w:pPr>
        <w:pStyle w:val="Compact"/>
        <w:numPr>
          <w:ilvl w:val="0"/>
          <w:numId w:val="1015"/>
        </w:numPr>
      </w:pPr>
      <w:r>
        <w:t xml:space="preserve">Duplicate detection</w:t>
      </w:r>
    </w:p>
    <w:p>
      <w:pPr>
        <w:pStyle w:val="FirstParagraph"/>
      </w:pPr>
      <w:r>
        <w:t xml:space="preserve">Combine extraction/classification into an efficient structured request where practical.</w:t>
      </w:r>
    </w:p>
    <w:p>
      <w:pPr>
        <w:pStyle w:val="BodyText"/>
      </w:pPr>
      <w:r>
        <w:t xml:space="preserve">Store the result so the same bill does not need to be reprocessed unless explicitly requested.</w:t>
      </w:r>
    </w:p>
    <w:p>
      <w:r>
        <w:pict>
          <v:rect style="width:0;height:1.5pt" o:hralign="center" o:hrstd="t" o:hr="t"/>
        </w:pict>
      </w:r>
    </w:p>
    <w:bookmarkEnd w:id="37"/>
    <w:bookmarkStart w:id="38" w:name="ai-output"/>
    <w:p>
      <w:pPr>
        <w:pStyle w:val="Heading1"/>
      </w:pPr>
      <w:r>
        <w:t xml:space="preserve">17. AI OUTPUT</w:t>
      </w:r>
    </w:p>
    <w:p>
      <w:pPr>
        <w:pStyle w:val="FirstParagraph"/>
      </w:pPr>
      <w:r>
        <w:t xml:space="preserve">Use a structured schema with fields such as:</w:t>
      </w:r>
    </w:p>
    <w:p>
      <w:pPr>
        <w:pStyle w:val="SourceCode"/>
      </w:pPr>
      <w:r>
        <w:rPr>
          <w:rStyle w:val="FunctionTok"/>
        </w:rPr>
        <w:t xml:space="preserve">{</w:t>
      </w:r>
      <w:r>
        <w:br/>
      </w:r>
      <w:r>
        <w:rPr>
          <w:rStyle w:val="NormalTok"/>
        </w:rPr>
        <w:t xml:space="preserve">  </w:t>
      </w:r>
      <w:r>
        <w:rPr>
          <w:rStyle w:val="DataTypeTok"/>
        </w:rPr>
        <w:t xml:space="preserve">"vendor"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"invoiceNumber"</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"billDate"</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"subtotal"</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"tax"</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"discount"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"additionalCharges"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"totalAmount"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"suggestedSubsystem"</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"suggestedNewSubsystem"</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"warnings"</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Allow null values when information cannot be identified.</w:t>
      </w:r>
    </w:p>
    <w:p>
      <w:pPr>
        <w:pStyle w:val="BodyText"/>
      </w:pPr>
      <w:r>
        <w:t xml:space="preserve">Never hallucinate missing financial information.</w:t>
      </w:r>
    </w:p>
    <w:p>
      <w:pPr>
        <w:pStyle w:val="BodyText"/>
      </w:pPr>
      <w:r>
        <w:t xml:space="preserve">When the value cannot be reliably determined:</w:t>
      </w:r>
    </w:p>
    <w:p>
      <w:pPr>
        <w:pStyle w:val="SourceCode"/>
      </w:pPr>
      <w:r>
        <w:rPr>
          <w:rStyle w:val="VerbatimChar"/>
        </w:rPr>
        <w:t xml:space="preserve">null</w:t>
      </w:r>
    </w:p>
    <w:p>
      <w:pPr>
        <w:pStyle w:val="FirstParagraph"/>
      </w:pPr>
      <w:r>
        <w:t xml:space="preserve">is preferable to fabricated data.</w:t>
      </w:r>
    </w:p>
    <w:p>
      <w:pPr>
        <w:pStyle w:val="BodyText"/>
      </w:pPr>
      <w:r>
        <w:t xml:space="preserve">The UI should clearly show missing or uncertain information.</w:t>
      </w:r>
    </w:p>
    <w:p>
      <w:r>
        <w:pict>
          <v:rect style="width:0;height:1.5pt" o:hralign="center" o:hrstd="t" o:hr="t"/>
        </w:pict>
      </w:r>
    </w:p>
    <w:bookmarkEnd w:id="38"/>
    <w:bookmarkStart w:id="39" w:name="ai-confidence"/>
    <w:p>
      <w:pPr>
        <w:pStyle w:val="Heading1"/>
      </w:pPr>
      <w:r>
        <w:t xml:space="preserve">18. AI CONFIDENCE</w:t>
      </w:r>
    </w:p>
    <w:p>
      <w:pPr>
        <w:pStyle w:val="FirstParagraph"/>
      </w:pPr>
      <w:r>
        <w:t xml:space="preserve">Store confidence information where useful.</w:t>
      </w:r>
    </w:p>
    <w:p>
      <w:pPr>
        <w:pStyle w:val="BodyText"/>
      </w:pPr>
      <w:r>
        <w:t xml:space="preserve">Possible categories:</w:t>
      </w:r>
    </w:p>
    <w:p>
      <w:pPr>
        <w:pStyle w:val="SourceCode"/>
      </w:pPr>
      <w:r>
        <w:rPr>
          <w:rStyle w:val="VerbatimChar"/>
        </w:rPr>
        <w:t xml:space="preserve">HIGH</w:t>
      </w:r>
      <w:r>
        <w:br/>
      </w:r>
      <w:r>
        <w:rPr>
          <w:rStyle w:val="VerbatimChar"/>
        </w:rPr>
        <w:t xml:space="preserve">MEDIUM</w:t>
      </w:r>
      <w:r>
        <w:br/>
      </w:r>
      <w:r>
        <w:rPr>
          <w:rStyle w:val="VerbatimChar"/>
        </w:rPr>
        <w:t xml:space="preserve">LOW</w:t>
      </w:r>
    </w:p>
    <w:p>
      <w:pPr>
        <w:pStyle w:val="FirstParagraph"/>
      </w:pPr>
      <w:r>
        <w:t xml:space="preserve">or numerical confidence values.</w:t>
      </w:r>
    </w:p>
    <w:p>
      <w:pPr>
        <w:pStyle w:val="BodyText"/>
      </w:pPr>
      <w:r>
        <w:t xml:space="preserve">But confidence must NEVER bypass user confirmation.</w:t>
      </w:r>
    </w:p>
    <w:p>
      <w:pPr>
        <w:pStyle w:val="BodyText"/>
      </w:pPr>
      <w:r>
        <w:t xml:space="preserve">The purpose of confidence is to:</w:t>
      </w:r>
    </w:p>
    <w:p>
      <w:pPr>
        <w:pStyle w:val="Compact"/>
        <w:numPr>
          <w:ilvl w:val="0"/>
          <w:numId w:val="1016"/>
        </w:numPr>
      </w:pPr>
      <w:r>
        <w:t xml:space="preserve">Highlight uncertain fields.</w:t>
      </w:r>
    </w:p>
    <w:p>
      <w:pPr>
        <w:pStyle w:val="Compact"/>
        <w:numPr>
          <w:ilvl w:val="0"/>
          <w:numId w:val="1016"/>
        </w:numPr>
      </w:pPr>
      <w:r>
        <w:t xml:space="preserve">Guide the user.</w:t>
      </w:r>
    </w:p>
    <w:p>
      <w:pPr>
        <w:pStyle w:val="Compact"/>
        <w:numPr>
          <w:ilvl w:val="0"/>
          <w:numId w:val="1016"/>
        </w:numPr>
      </w:pPr>
      <w:r>
        <w:t xml:space="preserve">Improve UX.</w:t>
      </w:r>
    </w:p>
    <w:p>
      <w:pPr>
        <w:pStyle w:val="Compact"/>
        <w:numPr>
          <w:ilvl w:val="0"/>
          <w:numId w:val="1016"/>
        </w:numPr>
      </w:pPr>
      <w:r>
        <w:t xml:space="preserve">Help diagnose extraction quality.</w:t>
      </w:r>
    </w:p>
    <w:p>
      <w:pPr>
        <w:pStyle w:val="FirstParagraph"/>
      </w:pPr>
      <w:r>
        <w:t xml:space="preserve">It is NOT an approval mechanism.</w:t>
      </w:r>
    </w:p>
    <w:p>
      <w:r>
        <w:pict>
          <v:rect style="width:0;height:1.5pt" o:hralign="center" o:hrstd="t" o:hr="t"/>
        </w:pict>
      </w:r>
    </w:p>
    <w:bookmarkEnd w:id="39"/>
    <w:bookmarkStart w:id="45" w:name="gemini-failure-handling"/>
    <w:p>
      <w:pPr>
        <w:pStyle w:val="Heading1"/>
      </w:pPr>
      <w:r>
        <w:t xml:space="preserve">19. GEMINI FAILURE HANDLING</w:t>
      </w:r>
    </w:p>
    <w:p>
      <w:pPr>
        <w:pStyle w:val="FirstParagraph"/>
      </w:pPr>
      <w:r>
        <w:t xml:space="preserve">Possible outcomes:</w:t>
      </w:r>
    </w:p>
    <w:bookmarkStart w:id="40" w:name="success"/>
    <w:p>
      <w:pPr>
        <w:pStyle w:val="Heading3"/>
      </w:pPr>
      <w:r>
        <w:t xml:space="preserve">Success</w:t>
      </w:r>
    </w:p>
    <w:p>
      <w:pPr>
        <w:pStyle w:val="FirstParagraph"/>
      </w:pPr>
      <w:r>
        <w:t xml:space="preserve">Show populated form.</w:t>
      </w:r>
    </w:p>
    <w:bookmarkEnd w:id="40"/>
    <w:bookmarkStart w:id="41" w:name="partial-extraction"/>
    <w:p>
      <w:pPr>
        <w:pStyle w:val="Heading3"/>
      </w:pPr>
      <w:r>
        <w:t xml:space="preserve">Partial extraction</w:t>
      </w:r>
    </w:p>
    <w:p>
      <w:pPr>
        <w:pStyle w:val="FirstParagraph"/>
      </w:pPr>
      <w:r>
        <w:t xml:space="preserve">Show populated form with missing fields.</w:t>
      </w:r>
    </w:p>
    <w:bookmarkEnd w:id="41"/>
    <w:bookmarkStart w:id="42" w:name="low-confidence"/>
    <w:p>
      <w:pPr>
        <w:pStyle w:val="Heading3"/>
      </w:pPr>
      <w:r>
        <w:t xml:space="preserve">Low confidence</w:t>
      </w:r>
    </w:p>
    <w:p>
      <w:pPr>
        <w:pStyle w:val="FirstParagraph"/>
      </w:pPr>
      <w:r>
        <w:t xml:space="preserve">Show warnings and allow manual correction.</w:t>
      </w:r>
    </w:p>
    <w:bookmarkEnd w:id="42"/>
    <w:bookmarkStart w:id="43" w:name="api-error"/>
    <w:p>
      <w:pPr>
        <w:pStyle w:val="Heading3"/>
      </w:pPr>
      <w:r>
        <w:t xml:space="preserve">API error</w:t>
      </w:r>
    </w:p>
    <w:p>
      <w:pPr>
        <w:pStyle w:val="FirstParagraph"/>
      </w:pPr>
      <w:r>
        <w:t xml:space="preserve">Show:</w:t>
      </w:r>
    </w:p>
    <w:p>
      <w:pPr>
        <w:pStyle w:val="SourceCode"/>
      </w:pPr>
      <w:r>
        <w:rPr>
          <w:rStyle w:val="VerbatimChar"/>
        </w:rPr>
        <w:t xml:space="preserve">We couldn't process this bill automatically.</w:t>
      </w:r>
      <w:r>
        <w:br/>
      </w:r>
      <w:r>
        <w:rPr>
          <w:rStyle w:val="VerbatimChar"/>
        </w:rPr>
        <w:t xml:space="preserve">You can enter the details manually.</w:t>
      </w:r>
    </w:p>
    <w:bookmarkEnd w:id="43"/>
    <w:bookmarkStart w:id="44" w:name="invalid-ai-response"/>
    <w:p>
      <w:pPr>
        <w:pStyle w:val="Heading3"/>
      </w:pPr>
      <w:r>
        <w:t xml:space="preserve">Invalid AI response</w:t>
      </w:r>
    </w:p>
    <w:p>
      <w:pPr>
        <w:pStyle w:val="FirstParagraph"/>
      </w:pPr>
      <w:r>
        <w:t xml:space="preserve">Validate the response against the expected schema.</w:t>
      </w:r>
    </w:p>
    <w:p>
      <w:pPr>
        <w:pStyle w:val="BodyText"/>
      </w:pPr>
      <w:r>
        <w:t xml:space="preserve">If invalid:</w:t>
      </w:r>
    </w:p>
    <w:p>
      <w:pPr>
        <w:pStyle w:val="Compact"/>
        <w:numPr>
          <w:ilvl w:val="0"/>
          <w:numId w:val="1017"/>
        </w:numPr>
      </w:pPr>
      <w:r>
        <w:t xml:space="preserve">Do not store corrupted structured data.</w:t>
      </w:r>
    </w:p>
    <w:p>
      <w:pPr>
        <w:pStyle w:val="Compact"/>
        <w:numPr>
          <w:ilvl w:val="0"/>
          <w:numId w:val="1017"/>
        </w:numPr>
      </w:pPr>
      <w:r>
        <w:t xml:space="preserve">Log the processing error.</w:t>
      </w:r>
    </w:p>
    <w:p>
      <w:pPr>
        <w:pStyle w:val="Compact"/>
        <w:numPr>
          <w:ilvl w:val="0"/>
          <w:numId w:val="1017"/>
        </w:numPr>
      </w:pPr>
      <w:r>
        <w:t xml:space="preserve">Fall back to manual entry.</w:t>
      </w:r>
    </w:p>
    <w:p>
      <w:pPr>
        <w:pStyle w:val="FirstParagraph"/>
      </w:pPr>
      <w:r>
        <w:t xml:space="preserve">The application should never crash because Gemini returns malformed output.</w:t>
      </w:r>
    </w:p>
    <w:p>
      <w:r>
        <w:pict>
          <v:rect style="width:0;height:1.5pt" o:hralign="center" o:hrstd="t" o:hr="t"/>
        </w:pict>
      </w:r>
    </w:p>
    <w:bookmarkEnd w:id="44"/>
    <w:bookmarkEnd w:id="45"/>
    <w:bookmarkStart w:id="46" w:name="duplicate-detection"/>
    <w:p>
      <w:pPr>
        <w:pStyle w:val="Heading1"/>
      </w:pPr>
      <w:r>
        <w:t xml:space="preserve">20. DUPLICATE DETECTION</w:t>
      </w:r>
    </w:p>
    <w:p>
      <w:pPr>
        <w:pStyle w:val="FirstParagraph"/>
      </w:pPr>
      <w:r>
        <w:t xml:space="preserve">Implement duplicate detection as a warning system.</w:t>
      </w:r>
    </w:p>
    <w:p>
      <w:pPr>
        <w:pStyle w:val="BodyText"/>
      </w:pPr>
      <w:r>
        <w:t xml:space="preserve">Potential matching signals:</w:t>
      </w:r>
    </w:p>
    <w:p>
      <w:pPr>
        <w:pStyle w:val="Compact"/>
        <w:numPr>
          <w:ilvl w:val="0"/>
          <w:numId w:val="1018"/>
        </w:numPr>
      </w:pPr>
      <w:r>
        <w:t xml:space="preserve">Vendor</w:t>
      </w:r>
    </w:p>
    <w:p>
      <w:pPr>
        <w:pStyle w:val="Compact"/>
        <w:numPr>
          <w:ilvl w:val="0"/>
          <w:numId w:val="1018"/>
        </w:numPr>
      </w:pPr>
      <w:r>
        <w:t xml:space="preserve">Invoice number</w:t>
      </w:r>
    </w:p>
    <w:p>
      <w:pPr>
        <w:pStyle w:val="Compact"/>
        <w:numPr>
          <w:ilvl w:val="0"/>
          <w:numId w:val="1018"/>
        </w:numPr>
      </w:pPr>
      <w:r>
        <w:t xml:space="preserve">Bill date</w:t>
      </w:r>
    </w:p>
    <w:p>
      <w:pPr>
        <w:pStyle w:val="Compact"/>
        <w:numPr>
          <w:ilvl w:val="0"/>
          <w:numId w:val="1018"/>
        </w:numPr>
      </w:pPr>
      <w:r>
        <w:t xml:space="preserve">Total amount</w:t>
      </w:r>
    </w:p>
    <w:p>
      <w:pPr>
        <w:pStyle w:val="Compact"/>
        <w:numPr>
          <w:ilvl w:val="0"/>
          <w:numId w:val="1018"/>
        </w:numPr>
      </w:pPr>
      <w:r>
        <w:t xml:space="preserve">Similar description</w:t>
      </w:r>
    </w:p>
    <w:p>
      <w:pPr>
        <w:pStyle w:val="Compact"/>
        <w:numPr>
          <w:ilvl w:val="0"/>
          <w:numId w:val="1018"/>
        </w:numPr>
      </w:pPr>
      <w:r>
        <w:t xml:space="preserve">File hash where applicable</w:t>
      </w:r>
    </w:p>
    <w:p>
      <w:pPr>
        <w:pStyle w:val="FirstParagraph"/>
      </w:pPr>
      <w:r>
        <w:t xml:space="preserve">Do NOT automatically reject duplicates.</w:t>
      </w:r>
    </w:p>
    <w:p>
      <w:pPr>
        <w:pStyle w:val="BodyText"/>
      </w:pPr>
      <w:r>
        <w:t xml:space="preserve">If a possible duplicate is found, show something like:</w:t>
      </w:r>
    </w:p>
    <w:p>
      <w:pPr>
        <w:pStyle w:val="SourceCode"/>
      </w:pPr>
      <w:r>
        <w:rPr>
          <w:rStyle w:val="VerbatimChar"/>
        </w:rPr>
        <w:t xml:space="preserve">Possible duplicate detected.</w:t>
      </w:r>
      <w:r>
        <w:br/>
      </w:r>
      <w:r>
        <w:br/>
      </w:r>
      <w:r>
        <w:rPr>
          <w:rStyle w:val="VerbatimChar"/>
        </w:rPr>
        <w:t xml:space="preserve">Existing bill:</w:t>
      </w:r>
      <w:r>
        <w:br/>
      </w:r>
      <w:r>
        <w:rPr>
          <w:rStyle w:val="VerbatimChar"/>
        </w:rPr>
        <w:t xml:space="preserve">ABC Hardware</w:t>
      </w:r>
      <w:r>
        <w:br/>
      </w:r>
      <w:r>
        <w:rPr>
          <w:rStyle w:val="VerbatimChar"/>
        </w:rPr>
        <w:t xml:space="preserve">INV-29481</w:t>
      </w:r>
      <w:r>
        <w:br/>
      </w:r>
      <w:r>
        <w:rPr>
          <w:rStyle w:val="VerbatimChar"/>
        </w:rPr>
        <w:t xml:space="preserve">₹2,460</w:t>
      </w:r>
      <w:r>
        <w:br/>
      </w:r>
      <w:r>
        <w:rPr>
          <w:rStyle w:val="VerbatimChar"/>
        </w:rPr>
        <w:t xml:space="preserve">17 Aug 2027</w:t>
      </w:r>
      <w:r>
        <w:br/>
      </w:r>
      <w:r>
        <w:br/>
      </w:r>
      <w:r>
        <w:rPr>
          <w:rStyle w:val="VerbatimChar"/>
        </w:rPr>
        <w:t xml:space="preserve">[View existing bill]</w:t>
      </w:r>
      <w:r>
        <w:br/>
      </w:r>
      <w:r>
        <w:br/>
      </w:r>
      <w:r>
        <w:rPr>
          <w:rStyle w:val="VerbatimChar"/>
        </w:rPr>
        <w:t xml:space="preserve">This is only a warning.</w:t>
      </w:r>
    </w:p>
    <w:p>
      <w:pPr>
        <w:pStyle w:val="FirstParagraph"/>
      </w:pPr>
      <w:r>
        <w:t xml:space="preserve">The user may continue submitting.</w:t>
      </w:r>
    </w:p>
    <w:p>
      <w:pPr>
        <w:pStyle w:val="BodyText"/>
      </w:pPr>
      <w:r>
        <w:t xml:space="preserve">The treasurer makes the final decision.</w:t>
      </w:r>
    </w:p>
    <w:p>
      <w:r>
        <w:pict>
          <v:rect style="width:0;height:1.5pt" o:hralign="center" o:hrstd="t" o:hr="t"/>
        </w:pict>
      </w:r>
    </w:p>
    <w:bookmarkEnd w:id="46"/>
    <w:bookmarkStart w:id="47" w:name="bill-status"/>
    <w:p>
      <w:pPr>
        <w:pStyle w:val="Heading1"/>
      </w:pPr>
      <w:r>
        <w:t xml:space="preserve">21. BILL STATUS</w:t>
      </w:r>
    </w:p>
    <w:p>
      <w:pPr>
        <w:pStyle w:val="FirstParagraph"/>
      </w:pPr>
      <w:r>
        <w:t xml:space="preserve">Use a simple lifecycle:</w:t>
      </w:r>
    </w:p>
    <w:p>
      <w:pPr>
        <w:pStyle w:val="SourceCode"/>
      </w:pPr>
      <w:r>
        <w:rPr>
          <w:rStyle w:val="VerbatimChar"/>
        </w:rPr>
        <w:t xml:space="preserve">DRAFT</w:t>
      </w:r>
      <w:r>
        <w:br/>
      </w:r>
      <w:r>
        <w:rPr>
          <w:rStyle w:val="VerbatimChar"/>
        </w:rPr>
        <w:t xml:space="preserve">PROCESSING</w:t>
      </w:r>
      <w:r>
        <w:br/>
      </w:r>
      <w:r>
        <w:rPr>
          <w:rStyle w:val="VerbatimChar"/>
        </w:rPr>
        <w:t xml:space="preserve">PENDING_APPROVAL</w:t>
      </w:r>
      <w:r>
        <w:br/>
      </w:r>
      <w:r>
        <w:rPr>
          <w:rStyle w:val="VerbatimChar"/>
        </w:rPr>
        <w:t xml:space="preserve">APPROVED</w:t>
      </w:r>
      <w:r>
        <w:br/>
      </w:r>
      <w:r>
        <w:rPr>
          <w:rStyle w:val="VerbatimChar"/>
        </w:rPr>
        <w:t xml:space="preserve">REJECTED</w:t>
      </w:r>
    </w:p>
    <w:p>
      <w:pPr>
        <w:pStyle w:val="FirstParagraph"/>
      </w:pPr>
      <w:r>
        <w:t xml:space="preserve">Potential transitions:</w:t>
      </w:r>
    </w:p>
    <w:p>
      <w:pPr>
        <w:pStyle w:val="SourceCode"/>
      </w:pPr>
      <w:r>
        <w:rPr>
          <w:rStyle w:val="VerbatimChar"/>
        </w:rPr>
        <w:t xml:space="preserve">DRAFT</w:t>
      </w:r>
      <w:r>
        <w:br/>
      </w:r>
      <w:r>
        <w:rPr>
          <w:rStyle w:val="VerbatimChar"/>
        </w:rPr>
        <w:t xml:space="preserve">  |</w:t>
      </w:r>
      <w:r>
        <w:br/>
      </w:r>
      <w:r>
        <w:rPr>
          <w:rStyle w:val="VerbatimChar"/>
        </w:rPr>
        <w:t xml:space="preserve">  v</w:t>
      </w:r>
      <w:r>
        <w:br/>
      </w:r>
      <w:r>
        <w:rPr>
          <w:rStyle w:val="VerbatimChar"/>
        </w:rPr>
        <w:t xml:space="preserve">PROCESSING</w:t>
      </w:r>
      <w:r>
        <w:br/>
      </w:r>
      <w:r>
        <w:rPr>
          <w:rStyle w:val="VerbatimChar"/>
        </w:rPr>
        <w:t xml:space="preserve">  |</w:t>
      </w:r>
      <w:r>
        <w:br/>
      </w:r>
      <w:r>
        <w:rPr>
          <w:rStyle w:val="VerbatimChar"/>
        </w:rPr>
        <w:t xml:space="preserve">  v</w:t>
      </w:r>
      <w:r>
        <w:br/>
      </w:r>
      <w:r>
        <w:rPr>
          <w:rStyle w:val="VerbatimChar"/>
        </w:rPr>
        <w:t xml:space="preserve">PENDING_APPROVAL</w:t>
      </w:r>
      <w:r>
        <w:br/>
      </w:r>
      <w:r>
        <w:rPr>
          <w:rStyle w:val="VerbatimChar"/>
        </w:rPr>
        <w:t xml:space="preserve">  |</w:t>
      </w:r>
      <w:r>
        <w:br/>
      </w:r>
      <w:r>
        <w:rPr>
          <w:rStyle w:val="VerbatimChar"/>
        </w:rPr>
        <w:t xml:space="preserve">  +------&gt; APPROVED</w:t>
      </w:r>
      <w:r>
        <w:br/>
      </w:r>
      <w:r>
        <w:rPr>
          <w:rStyle w:val="VerbatimChar"/>
        </w:rPr>
        <w:t xml:space="preserve">  |</w:t>
      </w:r>
      <w:r>
        <w:br/>
      </w:r>
      <w:r>
        <w:rPr>
          <w:rStyle w:val="VerbatimChar"/>
        </w:rPr>
        <w:t xml:space="preserve">  +------&gt; REJECTED</w:t>
      </w:r>
    </w:p>
    <w:p>
      <w:pPr>
        <w:pStyle w:val="FirstParagraph"/>
      </w:pPr>
      <w:r>
        <w:t xml:space="preserve">Rejected bills may be edited and resubmitted by the user if desired.</w:t>
      </w:r>
    </w:p>
    <w:p>
      <w:pPr>
        <w:pStyle w:val="BodyText"/>
      </w:pPr>
      <w:r>
        <w:t xml:space="preserve">Do not implement undo/redo.</w:t>
      </w:r>
    </w:p>
    <w:p>
      <w:pPr>
        <w:pStyle w:val="BodyText"/>
      </w:pPr>
      <w:r>
        <w:t xml:space="preserve">Do not implement complex versioning.</w:t>
      </w:r>
    </w:p>
    <w:p>
      <w:pPr>
        <w:pStyle w:val="BodyText"/>
      </w:pPr>
      <w:r>
        <w:t xml:space="preserve">Do not implement an audit log system.</w:t>
      </w:r>
    </w:p>
    <w:p>
      <w:r>
        <w:pict>
          <v:rect style="width:0;height:1.5pt" o:hralign="center" o:hrstd="t" o:hr="t"/>
        </w:pict>
      </w:r>
    </w:p>
    <w:bookmarkEnd w:id="47"/>
    <w:bookmarkStart w:id="48" w:name="treasurer-decision"/>
    <w:p>
      <w:pPr>
        <w:pStyle w:val="Heading1"/>
      </w:pPr>
      <w:r>
        <w:t xml:space="preserve">22. TREASURER DECISION</w:t>
      </w:r>
    </w:p>
    <w:p>
      <w:pPr>
        <w:pStyle w:val="FirstParagraph"/>
      </w:pPr>
      <w:r>
        <w:t xml:space="preserve">The treasurer sees the user’s final submitted information and original evidence.</w:t>
      </w:r>
    </w:p>
    <w:p>
      <w:pPr>
        <w:pStyle w:val="BodyText"/>
      </w:pPr>
      <w:r>
        <w:t xml:space="preserve">The treasurer has exactly two primary actions:</w:t>
      </w:r>
    </w:p>
    <w:p>
      <w:pPr>
        <w:pStyle w:val="SourceCode"/>
      </w:pPr>
      <w:r>
        <w:rPr>
          <w:rStyle w:val="VerbatimChar"/>
        </w:rPr>
        <w:t xml:space="preserve">ACCEPT</w:t>
      </w:r>
      <w:r>
        <w:br/>
      </w:r>
      <w:r>
        <w:rPr>
          <w:rStyle w:val="VerbatimChar"/>
        </w:rPr>
        <w:t xml:space="preserve">REJECT</w:t>
      </w:r>
    </w:p>
    <w:p>
      <w:pPr>
        <w:pStyle w:val="FirstParagraph"/>
      </w:pPr>
      <w:r>
        <w:t xml:space="preserve">Do not provide a hidden</w:t>
      </w:r>
      <w:r>
        <w:t xml:space="preserve"> </w:t>
      </w:r>
      <w:r>
        <w:t xml:space="preserve">“approve after modifying”</w:t>
      </w:r>
      <w:r>
        <w:t xml:space="preserve"> </w:t>
      </w:r>
      <w:r>
        <w:t xml:space="preserve">path.</w:t>
      </w:r>
    </w:p>
    <w:p>
      <w:pPr>
        <w:pStyle w:val="BodyText"/>
      </w:pPr>
      <w:r>
        <w:t xml:space="preserve">If the treasurer believes a bill is wrong:</w:t>
      </w:r>
    </w:p>
    <w:p>
      <w:pPr>
        <w:pStyle w:val="SourceCode"/>
      </w:pPr>
      <w:r>
        <w:rPr>
          <w:rStyle w:val="VerbatimChar"/>
        </w:rPr>
        <w:t xml:space="preserve">Reject</w:t>
      </w:r>
    </w:p>
    <w:p>
      <w:pPr>
        <w:pStyle w:val="FirstParagraph"/>
      </w:pPr>
      <w:r>
        <w:t xml:space="preserve">The bill remains preserved in rejected records.</w:t>
      </w:r>
    </w:p>
    <w:p>
      <w:r>
        <w:pict>
          <v:rect style="width:0;height:1.5pt" o:hralign="center" o:hrstd="t" o:hr="t"/>
        </w:pict>
      </w:r>
    </w:p>
    <w:bookmarkEnd w:id="48"/>
    <w:bookmarkStart w:id="49" w:name="rejected-bills"/>
    <w:p>
      <w:pPr>
        <w:pStyle w:val="Heading1"/>
      </w:pPr>
      <w:r>
        <w:t xml:space="preserve">23. REJECTED BILLS</w:t>
      </w:r>
    </w:p>
    <w:p>
      <w:pPr>
        <w:pStyle w:val="FirstParagraph"/>
      </w:pPr>
      <w:r>
        <w:t xml:space="preserve">Rejected bills must not be deleted.</w:t>
      </w:r>
    </w:p>
    <w:p>
      <w:pPr>
        <w:pStyle w:val="BodyText"/>
      </w:pPr>
      <w:r>
        <w:t xml:space="preserve">They must remain stored in Google Drive under a clearly separated rejected area.</w:t>
      </w:r>
    </w:p>
    <w:p>
      <w:pPr>
        <w:pStyle w:val="BodyText"/>
      </w:pPr>
      <w:r>
        <w:t xml:space="preserve">Example:</w:t>
      </w:r>
    </w:p>
    <w:p>
      <w:pPr>
        <w:pStyle w:val="SourceCode"/>
      </w:pPr>
      <w:r>
        <w:rPr>
          <w:rStyle w:val="VerbatimChar"/>
        </w:rPr>
        <w:t xml:space="preserve">Asterix A-BAJA 2027/</w:t>
      </w:r>
      <w:r>
        <w:br/>
      </w:r>
      <w:r>
        <w:rPr>
          <w:rStyle w:val="VerbatimChar"/>
        </w:rPr>
        <w:t xml:space="preserve">    Rejected Bills/</w:t>
      </w:r>
    </w:p>
    <w:p>
      <w:pPr>
        <w:pStyle w:val="FirstParagraph"/>
      </w:pPr>
      <w:r>
        <w:t xml:space="preserve">Rejected bills should also remain queryable in MongoDB.</w:t>
      </w:r>
    </w:p>
    <w:p>
      <w:pPr>
        <w:pStyle w:val="BodyText"/>
      </w:pPr>
      <w:r>
        <w:t xml:space="preserve">Rejected bills must not contribute to official financial totals or approved financial reports.</w:t>
      </w:r>
    </w:p>
    <w:p>
      <w:r>
        <w:pict>
          <v:rect style="width:0;height:1.5pt" o:hralign="center" o:hrstd="t" o:hr="t"/>
        </w:pict>
      </w:r>
    </w:p>
    <w:bookmarkEnd w:id="49"/>
    <w:bookmarkStart w:id="50" w:name="approved-bills"/>
    <w:p>
      <w:pPr>
        <w:pStyle w:val="Heading1"/>
      </w:pPr>
      <w:r>
        <w:t xml:space="preserve">24. APPROVED BILLS</w:t>
      </w:r>
    </w:p>
    <w:p>
      <w:pPr>
        <w:pStyle w:val="FirstParagraph"/>
      </w:pPr>
      <w:r>
        <w:t xml:space="preserve">Approved bills become official financial records.</w:t>
      </w:r>
    </w:p>
    <w:p>
      <w:pPr>
        <w:pStyle w:val="BodyText"/>
      </w:pPr>
      <w:r>
        <w:t xml:space="preserve">When accepted:</w:t>
      </w:r>
    </w:p>
    <w:p>
      <w:pPr>
        <w:pStyle w:val="Compact"/>
        <w:numPr>
          <w:ilvl w:val="0"/>
          <w:numId w:val="1019"/>
        </w:numPr>
      </w:pPr>
      <w:r>
        <w:t xml:space="preserve">Mark MongoDB record as</w:t>
      </w:r>
      <w:r>
        <w:t xml:space="preserve"> </w:t>
      </w:r>
      <w:r>
        <w:rPr>
          <w:rStyle w:val="VerbatimChar"/>
        </w:rPr>
        <w:t xml:space="preserve">APPROVED</w:t>
      </w:r>
      <w:r>
        <w:t xml:space="preserve">.</w:t>
      </w:r>
    </w:p>
    <w:p>
      <w:pPr>
        <w:pStyle w:val="Compact"/>
        <w:numPr>
          <w:ilvl w:val="0"/>
          <w:numId w:val="1019"/>
        </w:numPr>
      </w:pPr>
      <w:r>
        <w:t xml:space="preserve">Store/update bill evidence in the correct Google Drive location.</w:t>
      </w:r>
    </w:p>
    <w:p>
      <w:pPr>
        <w:pStyle w:val="Compact"/>
        <w:numPr>
          <w:ilvl w:val="0"/>
          <w:numId w:val="1019"/>
        </w:numPr>
      </w:pPr>
      <w:r>
        <w:t xml:space="preserve">Update relevant report data.</w:t>
      </w:r>
    </w:p>
    <w:p>
      <w:pPr>
        <w:pStyle w:val="Compact"/>
        <w:numPr>
          <w:ilvl w:val="0"/>
          <w:numId w:val="1019"/>
        </w:numPr>
      </w:pPr>
      <w:r>
        <w:t xml:space="preserve">Update analytics automatically.</w:t>
      </w:r>
    </w:p>
    <w:p>
      <w:pPr>
        <w:pStyle w:val="Compact"/>
        <w:numPr>
          <w:ilvl w:val="0"/>
          <w:numId w:val="1019"/>
        </w:numPr>
      </w:pPr>
      <w:r>
        <w:t xml:space="preserve">Make the bill available in approved searches/filtering.</w:t>
      </w:r>
    </w:p>
    <w:p>
      <w:r>
        <w:pict>
          <v:rect style="width:0;height:1.5pt" o:hralign="center" o:hrstd="t" o:hr="t"/>
        </w:pict>
      </w:r>
    </w:p>
    <w:bookmarkEnd w:id="50"/>
    <w:bookmarkStart w:id="51" w:name="google-drive-as-evidence-store"/>
    <w:p>
      <w:pPr>
        <w:pStyle w:val="Heading1"/>
      </w:pPr>
      <w:r>
        <w:t xml:space="preserve">25. GOOGLE DRIVE AS EVIDENCE STORE</w:t>
      </w:r>
    </w:p>
    <w:p>
      <w:pPr>
        <w:pStyle w:val="FirstParagraph"/>
      </w:pPr>
      <w:r>
        <w:t xml:space="preserve">Google Drive is the persistent document repository.</w:t>
      </w:r>
    </w:p>
    <w:p>
      <w:pPr>
        <w:pStyle w:val="BodyText"/>
      </w:pPr>
      <w:r>
        <w:t xml:space="preserve">Do not store original bill images in MongoDB.</w:t>
      </w:r>
    </w:p>
    <w:p>
      <w:pPr>
        <w:pStyle w:val="BodyText"/>
      </w:pPr>
      <w:r>
        <w:t xml:space="preserve">MongoDB should store metadata and Google Drive file IDs/URLs.</w:t>
      </w:r>
    </w:p>
    <w:p>
      <w:pPr>
        <w:pStyle w:val="BodyText"/>
      </w:pPr>
      <w:r>
        <w:t xml:space="preserve">Each bill can have multiple Drive files if the bill consists of multiple images.</w:t>
      </w:r>
    </w:p>
    <w:p>
      <w:pPr>
        <w:pStyle w:val="BodyText"/>
      </w:pPr>
      <w:r>
        <w:t xml:space="preserve">Store references such as:</w:t>
      </w:r>
    </w:p>
    <w:p>
      <w:pPr>
        <w:pStyle w:val="SourceCode"/>
      </w:pPr>
      <w:r>
        <w:rPr>
          <w:rStyle w:val="VerbatimChar"/>
        </w:rPr>
        <w:t xml:space="preserve">driveFileId</w:t>
      </w:r>
      <w:r>
        <w:br/>
      </w:r>
      <w:r>
        <w:rPr>
          <w:rStyle w:val="VerbatimChar"/>
        </w:rPr>
        <w:t xml:space="preserve">driveFolderId</w:t>
      </w:r>
      <w:r>
        <w:br/>
      </w:r>
      <w:r>
        <w:rPr>
          <w:rStyle w:val="VerbatimChar"/>
        </w:rPr>
        <w:t xml:space="preserve">driveUrl</w:t>
      </w:r>
    </w:p>
    <w:p>
      <w:pPr>
        <w:pStyle w:val="FirstParagraph"/>
      </w:pPr>
      <w:r>
        <w:t xml:space="preserve">Do not expose Google service credentials or refresh tokens to the browser.</w:t>
      </w:r>
    </w:p>
    <w:p>
      <w:r>
        <w:pict>
          <v:rect style="width:0;height:1.5pt" o:hralign="center" o:hrstd="t" o:hr="t"/>
        </w:pict>
      </w:r>
    </w:p>
    <w:bookmarkEnd w:id="51"/>
    <w:bookmarkStart w:id="52" w:name="google-drive-authentication"/>
    <w:p>
      <w:pPr>
        <w:pStyle w:val="Heading1"/>
      </w:pPr>
      <w:r>
        <w:t xml:space="preserve">26. GOOGLE DRIVE AUTHENTICATION</w:t>
      </w:r>
    </w:p>
    <w:p>
      <w:pPr>
        <w:pStyle w:val="FirstParagraph"/>
      </w:pPr>
      <w:r>
        <w:t xml:space="preserve">The backend application is granted access to the team’s Google Drive using an appropriate current Google-supported authentication mechanism.</w:t>
      </w:r>
    </w:p>
    <w:p>
      <w:pPr>
        <w:pStyle w:val="BodyText"/>
      </w:pPr>
      <w:r>
        <w:t xml:space="preserve">Use whichever supported approach best fits the team’s actual Google Drive environment:</w:t>
      </w:r>
    </w:p>
    <w:p>
      <w:pPr>
        <w:pStyle w:val="Compact"/>
        <w:numPr>
          <w:ilvl w:val="0"/>
          <w:numId w:val="1020"/>
        </w:numPr>
      </w:pPr>
      <w:r>
        <w:t xml:space="preserve">OAuth 2.0</w:t>
      </w:r>
    </w:p>
    <w:p>
      <w:pPr>
        <w:pStyle w:val="Compact"/>
        <w:numPr>
          <w:ilvl w:val="0"/>
          <w:numId w:val="1020"/>
        </w:numPr>
      </w:pPr>
      <w:r>
        <w:t xml:space="preserve">Service account</w:t>
      </w:r>
    </w:p>
    <w:p>
      <w:pPr>
        <w:pStyle w:val="Compact"/>
        <w:numPr>
          <w:ilvl w:val="0"/>
          <w:numId w:val="1020"/>
        </w:numPr>
      </w:pPr>
      <w:r>
        <w:t xml:space="preserve">Shared Drive-compatible authentication</w:t>
      </w:r>
    </w:p>
    <w:p>
      <w:pPr>
        <w:pStyle w:val="FirstParagraph"/>
      </w:pPr>
      <w:r>
        <w:t xml:space="preserve">Do not invent a proprietary</w:t>
      </w:r>
      <w:r>
        <w:t xml:space="preserve"> </w:t>
      </w:r>
      <w:r>
        <w:t xml:space="preserve">“passkey”</w:t>
      </w:r>
      <w:r>
        <w:t xml:space="preserve"> </w:t>
      </w:r>
      <w:r>
        <w:t xml:space="preserve">system.</w:t>
      </w:r>
    </w:p>
    <w:p>
      <w:pPr>
        <w:pStyle w:val="BodyText"/>
      </w:pPr>
      <w:r>
        <w:t xml:space="preserve">The implementation agent must verify Google’s current authentication requirements and choose the correct mechanism.</w:t>
      </w:r>
    </w:p>
    <w:p>
      <w:pPr>
        <w:pStyle w:val="BodyText"/>
      </w:pPr>
      <w:r>
        <w:t xml:space="preserve">Credentials must exist only as backend environment secrets.</w:t>
      </w:r>
    </w:p>
    <w:p>
      <w:pPr>
        <w:pStyle w:val="BodyText"/>
      </w:pPr>
      <w:r>
        <w:t xml:space="preserve">Use least-privilege Drive scopes where possible.</w:t>
      </w:r>
    </w:p>
    <w:p>
      <w:r>
        <w:pict>
          <v:rect style="width:0;height:1.5pt" o:hralign="center" o:hrstd="t" o:hr="t"/>
        </w:pict>
      </w:r>
    </w:p>
    <w:bookmarkEnd w:id="52"/>
    <w:bookmarkStart w:id="53" w:name="google-drive-root"/>
    <w:p>
      <w:pPr>
        <w:pStyle w:val="Heading1"/>
      </w:pPr>
      <w:r>
        <w:t xml:space="preserve">27. GOOGLE DRIVE ROOT</w:t>
      </w:r>
    </w:p>
    <w:p>
      <w:pPr>
        <w:pStyle w:val="FirstParagraph"/>
      </w:pPr>
      <w:r>
        <w:t xml:space="preserve">Create or use a root folder such as:</w:t>
      </w:r>
    </w:p>
    <w:p>
      <w:pPr>
        <w:pStyle w:val="SourceCode"/>
      </w:pPr>
      <w:r>
        <w:rPr>
          <w:rStyle w:val="VerbatimChar"/>
        </w:rPr>
        <w:t xml:space="preserve">Asterix A-BAJA 2027</w:t>
      </w:r>
    </w:p>
    <w:p>
      <w:pPr>
        <w:pStyle w:val="FirstParagraph"/>
      </w:pPr>
      <w:r>
        <w:t xml:space="preserve">The application should be able to initialize required child folders automatically if they do not exist.</w:t>
      </w:r>
    </w:p>
    <w:p>
      <w:pPr>
        <w:pStyle w:val="BodyText"/>
      </w:pPr>
      <w:r>
        <w:t xml:space="preserve">Do not assume folders already exist.</w:t>
      </w:r>
    </w:p>
    <w:p>
      <w:pPr>
        <w:pStyle w:val="BodyText"/>
      </w:pPr>
      <w:r>
        <w:t xml:space="preserve">The application must identify folders by stored Drive IDs where possible rather than repeatedly searching by name.</w:t>
      </w:r>
    </w:p>
    <w:p>
      <w:r>
        <w:pict>
          <v:rect style="width:0;height:1.5pt" o:hralign="center" o:hrstd="t" o:hr="t"/>
        </w:pict>
      </w:r>
    </w:p>
    <w:bookmarkEnd w:id="53"/>
    <w:bookmarkStart w:id="55" w:name="google-drive-organization"/>
    <w:p>
      <w:pPr>
        <w:pStyle w:val="Heading1"/>
      </w:pPr>
      <w:r>
        <w:t xml:space="preserve">28. GOOGLE DRIVE ORGANIZATION</w:t>
      </w:r>
    </w:p>
    <w:p>
      <w:pPr>
        <w:pStyle w:val="FirstParagraph"/>
      </w:pPr>
      <w:r>
        <w:t xml:space="preserve">Maintain two primary report/documentation structures.</w:t>
      </w:r>
    </w:p>
    <w:bookmarkStart w:id="54" w:name="structure-a-subsystem-wise"/>
    <w:p>
      <w:pPr>
        <w:pStyle w:val="Heading2"/>
      </w:pPr>
      <w:r>
        <w:t xml:space="preserve">Structure A: subsystem-wise</w:t>
      </w:r>
    </w:p>
    <w:p>
      <w:pPr>
        <w:pStyle w:val="FirstParagraph"/>
      </w:pPr>
      <w:r>
        <w:t xml:space="preserve">Example:</w:t>
      </w:r>
    </w:p>
    <w:p>
      <w:pPr>
        <w:pStyle w:val="SourceCode"/>
      </w:pPr>
      <w:r>
        <w:rPr>
          <w:rStyle w:val="VerbatimChar"/>
        </w:rPr>
        <w:t xml:space="preserve">Asterix A-BAJA 2027/</w:t>
      </w:r>
      <w:r>
        <w:br/>
      </w:r>
      <w:r>
        <w:rPr>
          <w:rStyle w:val="VerbatimChar"/>
        </w:rPr>
        <w:t xml:space="preserve">│</w:t>
      </w:r>
      <w:r>
        <w:br/>
      </w:r>
      <w:r>
        <w:rPr>
          <w:rStyle w:val="VerbatimChar"/>
        </w:rPr>
        <w:t xml:space="preserve">├── Subsystem Reports/</w:t>
      </w:r>
      <w:r>
        <w:br/>
      </w:r>
      <w:r>
        <w:rPr>
          <w:rStyle w:val="VerbatimChar"/>
        </w:rPr>
        <w:t xml:space="preserve">│   ├── Mechanical/</w:t>
      </w:r>
      <w:r>
        <w:br/>
      </w:r>
      <w:r>
        <w:rPr>
          <w:rStyle w:val="VerbatimChar"/>
        </w:rPr>
        <w:t xml:space="preserve">│   ├── Electrical/</w:t>
      </w:r>
      <w:r>
        <w:br/>
      </w:r>
      <w:r>
        <w:rPr>
          <w:rStyle w:val="VerbatimChar"/>
        </w:rPr>
        <w:t xml:space="preserve">│   ├── Electronics/</w:t>
      </w:r>
      <w:r>
        <w:br/>
      </w:r>
      <w:r>
        <w:rPr>
          <w:rStyle w:val="VerbatimChar"/>
        </w:rPr>
        <w:t xml:space="preserve">│   ├── Powertrain/</w:t>
      </w:r>
      <w:r>
        <w:br/>
      </w:r>
      <w:r>
        <w:rPr>
          <w:rStyle w:val="VerbatimChar"/>
        </w:rPr>
        <w:t xml:space="preserve">│   ├── Vehicle/</w:t>
      </w:r>
      <w:r>
        <w:br/>
      </w:r>
      <w:r>
        <w:rPr>
          <w:rStyle w:val="VerbatimChar"/>
        </w:rPr>
        <w:t xml:space="preserve">│   ├── Fabrication/</w:t>
      </w:r>
      <w:r>
        <w:br/>
      </w:r>
      <w:r>
        <w:rPr>
          <w:rStyle w:val="VerbatimChar"/>
        </w:rPr>
        <w:t xml:space="preserve">│   ├── Sensors &amp; Perception/</w:t>
      </w:r>
      <w:r>
        <w:br/>
      </w:r>
      <w:r>
        <w:rPr>
          <w:rStyle w:val="VerbatimChar"/>
        </w:rPr>
        <w:t xml:space="preserve">│   ├── Software/</w:t>
      </w:r>
      <w:r>
        <w:br/>
      </w:r>
      <w:r>
        <w:rPr>
          <w:rStyle w:val="VerbatimChar"/>
        </w:rPr>
        <w:t xml:space="preserve">│   ├── Safety/</w:t>
      </w:r>
      <w:r>
        <w:br/>
      </w:r>
      <w:r>
        <w:rPr>
          <w:rStyle w:val="VerbatimChar"/>
        </w:rPr>
        <w:t xml:space="preserve">│   ├── Testing/</w:t>
      </w:r>
      <w:r>
        <w:br/>
      </w:r>
      <w:r>
        <w:rPr>
          <w:rStyle w:val="VerbatimChar"/>
        </w:rPr>
        <w:t xml:space="preserve">│   └── Other/</w:t>
      </w:r>
    </w:p>
    <w:p>
      <w:pPr>
        <w:pStyle w:val="FirstParagraph"/>
      </w:pPr>
      <w:r>
        <w:t xml:space="preserve">The subsystem structure may become more detailed when the team creates additional subsystems.</w:t>
      </w:r>
    </w:p>
    <w:p>
      <w:r>
        <w:pict>
          <v:rect style="width:0;height:1.5pt" o:hralign="center" o:hrstd="t" o:hr="t"/>
        </w:pict>
      </w:r>
    </w:p>
    <w:bookmarkEnd w:id="54"/>
    <w:bookmarkEnd w:id="55"/>
    <w:bookmarkStart w:id="56" w:name="monthly-report-structure"/>
    <w:p>
      <w:pPr>
        <w:pStyle w:val="Heading1"/>
      </w:pPr>
      <w:r>
        <w:t xml:space="preserve">29. MONTHLY REPORT STRUCTURE</w:t>
      </w:r>
    </w:p>
    <w:p>
      <w:pPr>
        <w:pStyle w:val="FirstParagraph"/>
      </w:pPr>
      <w:r>
        <w:t xml:space="preserve">Also maintain a monthly organization:</w:t>
      </w:r>
    </w:p>
    <w:p>
      <w:pPr>
        <w:pStyle w:val="SourceCode"/>
      </w:pPr>
      <w:r>
        <w:rPr>
          <w:rStyle w:val="VerbatimChar"/>
        </w:rPr>
        <w:t xml:space="preserve">Asterix A-BAJA 2027/</w:t>
      </w:r>
      <w:r>
        <w:br/>
      </w:r>
      <w:r>
        <w:rPr>
          <w:rStyle w:val="VerbatimChar"/>
        </w:rPr>
        <w:t xml:space="preserve">│</w:t>
      </w:r>
      <w:r>
        <w:br/>
      </w:r>
      <w:r>
        <w:rPr>
          <w:rStyle w:val="VerbatimChar"/>
        </w:rPr>
        <w:t xml:space="preserve">├── Monthly Reports/</w:t>
      </w:r>
      <w:r>
        <w:br/>
      </w:r>
      <w:r>
        <w:rPr>
          <w:rStyle w:val="VerbatimChar"/>
        </w:rPr>
        <w:t xml:space="preserve">│   ├── January 2027/</w:t>
      </w:r>
      <w:r>
        <w:br/>
      </w:r>
      <w:r>
        <w:rPr>
          <w:rStyle w:val="VerbatimChar"/>
        </w:rPr>
        <w:t xml:space="preserve">│   ├── February 2027/</w:t>
      </w:r>
      <w:r>
        <w:br/>
      </w:r>
      <w:r>
        <w:rPr>
          <w:rStyle w:val="VerbatimChar"/>
        </w:rPr>
        <w:t xml:space="preserve">│   ├── March 2027/</w:t>
      </w:r>
      <w:r>
        <w:br/>
      </w:r>
      <w:r>
        <w:rPr>
          <w:rStyle w:val="VerbatimChar"/>
        </w:rPr>
        <w:t xml:space="preserve">│   └── ...</w:t>
      </w:r>
    </w:p>
    <w:p>
      <w:pPr>
        <w:pStyle w:val="FirstParagraph"/>
      </w:pPr>
      <w:r>
        <w:t xml:space="preserve">Within each month, use broad subsystem/category splits rather than the potentially very detailed subsystem hierarchy.</w:t>
      </w:r>
    </w:p>
    <w:p>
      <w:pPr>
        <w:pStyle w:val="BodyText"/>
      </w:pPr>
      <w:r>
        <w:t xml:space="preserve">Example:</w:t>
      </w:r>
    </w:p>
    <w:p>
      <w:pPr>
        <w:pStyle w:val="SourceCode"/>
      </w:pPr>
      <w:r>
        <w:rPr>
          <w:rStyle w:val="VerbatimChar"/>
        </w:rPr>
        <w:t xml:space="preserve">August 2027/</w:t>
      </w:r>
      <w:r>
        <w:br/>
      </w:r>
      <w:r>
        <w:rPr>
          <w:rStyle w:val="VerbatimChar"/>
        </w:rPr>
        <w:t xml:space="preserve">├── Mechanical/</w:t>
      </w:r>
      <w:r>
        <w:br/>
      </w:r>
      <w:r>
        <w:rPr>
          <w:rStyle w:val="VerbatimChar"/>
        </w:rPr>
        <w:t xml:space="preserve">├── Electrical/</w:t>
      </w:r>
      <w:r>
        <w:br/>
      </w:r>
      <w:r>
        <w:rPr>
          <w:rStyle w:val="VerbatimChar"/>
        </w:rPr>
        <w:t xml:space="preserve">├── Electronics/</w:t>
      </w:r>
      <w:r>
        <w:br/>
      </w:r>
      <w:r>
        <w:rPr>
          <w:rStyle w:val="VerbatimChar"/>
        </w:rPr>
        <w:t xml:space="preserve">├── Fabrication/</w:t>
      </w:r>
      <w:r>
        <w:br/>
      </w:r>
      <w:r>
        <w:rPr>
          <w:rStyle w:val="VerbatimChar"/>
        </w:rPr>
        <w:t xml:space="preserve">├── Vehicle/</w:t>
      </w:r>
      <w:r>
        <w:br/>
      </w:r>
      <w:r>
        <w:rPr>
          <w:rStyle w:val="VerbatimChar"/>
        </w:rPr>
        <w:t xml:space="preserve">├── Software/</w:t>
      </w:r>
      <w:r>
        <w:br/>
      </w:r>
      <w:r>
        <w:rPr>
          <w:rStyle w:val="VerbatimChar"/>
        </w:rPr>
        <w:t xml:space="preserve">└── Other/</w:t>
      </w:r>
    </w:p>
    <w:p>
      <w:pPr>
        <w:pStyle w:val="FirstParagraph"/>
      </w:pPr>
      <w:r>
        <w:t xml:space="preserve">The monthly organization does not need to mirror every detailed subsystem.</w:t>
      </w:r>
    </w:p>
    <w:p>
      <w:r>
        <w:pict>
          <v:rect style="width:0;height:1.5pt" o:hralign="center" o:hrstd="t" o:hr="t"/>
        </w:pict>
      </w:r>
    </w:p>
    <w:bookmarkEnd w:id="56"/>
    <w:bookmarkStart w:id="57" w:name="one-bill-multiple-reporting-views"/>
    <w:p>
      <w:pPr>
        <w:pStyle w:val="Heading1"/>
      </w:pPr>
      <w:r>
        <w:t xml:space="preserve">30. ONE BILL, MULTIPLE REPORTING VIEWS</w:t>
      </w:r>
    </w:p>
    <w:p>
      <w:pPr>
        <w:pStyle w:val="FirstParagraph"/>
      </w:pPr>
      <w:r>
        <w:t xml:space="preserve">Do NOT duplicate the same bill unnecessarily.</w:t>
      </w:r>
    </w:p>
    <w:p>
      <w:pPr>
        <w:pStyle w:val="BodyText"/>
      </w:pPr>
      <w:r>
        <w:t xml:space="preserve">One approved bill record should be able to appear in:</w:t>
      </w:r>
    </w:p>
    <w:p>
      <w:pPr>
        <w:pStyle w:val="Compact"/>
        <w:numPr>
          <w:ilvl w:val="0"/>
          <w:numId w:val="1021"/>
        </w:numPr>
      </w:pPr>
      <w:r>
        <w:t xml:space="preserve">The detailed subsystem report.</w:t>
      </w:r>
    </w:p>
    <w:p>
      <w:pPr>
        <w:pStyle w:val="Compact"/>
        <w:numPr>
          <w:ilvl w:val="0"/>
          <w:numId w:val="1021"/>
        </w:numPr>
      </w:pPr>
      <w:r>
        <w:t xml:space="preserve">The relevant monthly report.</w:t>
      </w:r>
    </w:p>
    <w:p>
      <w:pPr>
        <w:pStyle w:val="Compact"/>
        <w:numPr>
          <w:ilvl w:val="0"/>
          <w:numId w:val="1021"/>
        </w:numPr>
      </w:pPr>
      <w:r>
        <w:t xml:space="preserve">Analytics.</w:t>
      </w:r>
    </w:p>
    <w:p>
      <w:pPr>
        <w:pStyle w:val="Compact"/>
        <w:numPr>
          <w:ilvl w:val="0"/>
          <w:numId w:val="1021"/>
        </w:numPr>
      </w:pPr>
      <w:r>
        <w:t xml:space="preserve">Excel exports.</w:t>
      </w:r>
    </w:p>
    <w:p>
      <w:pPr>
        <w:pStyle w:val="FirstParagraph"/>
      </w:pPr>
      <w:r>
        <w:t xml:space="preserve">The same underlying MongoDB record should drive all reporting.</w:t>
      </w:r>
    </w:p>
    <w:p>
      <w:pPr>
        <w:pStyle w:val="BodyText"/>
      </w:pPr>
      <w:r>
        <w:t xml:space="preserve">Google Drive may contain references/copies/organized report outputs as required, but the structured bill information must have a single source of truth in MongoDB.</w:t>
      </w:r>
    </w:p>
    <w:p>
      <w:r>
        <w:pict>
          <v:rect style="width:0;height:1.5pt" o:hralign="center" o:hrstd="t" o:hr="t"/>
        </w:pict>
      </w:r>
    </w:p>
    <w:bookmarkEnd w:id="57"/>
    <w:bookmarkStart w:id="58" w:name="file-naming"/>
    <w:p>
      <w:pPr>
        <w:pStyle w:val="Heading1"/>
      </w:pPr>
      <w:r>
        <w:t xml:space="preserve">31. FILE NAMING</w:t>
      </w:r>
    </w:p>
    <w:p>
      <w:pPr>
        <w:pStyle w:val="FirstParagraph"/>
      </w:pPr>
      <w:r>
        <w:t xml:space="preserve">Automatically generate meaningful filenames.</w:t>
      </w:r>
    </w:p>
    <w:p>
      <w:pPr>
        <w:pStyle w:val="BodyText"/>
      </w:pPr>
      <w:r>
        <w:t xml:space="preserve">Preferred pattern:</w:t>
      </w:r>
    </w:p>
    <w:p>
      <w:pPr>
        <w:pStyle w:val="SourceCode"/>
      </w:pPr>
      <w:r>
        <w:rPr>
          <w:rStyle w:val="VerbatimChar"/>
        </w:rPr>
        <w:t xml:space="preserve">YYYY-MM-DD_VENDOR_SUBSYSTEM_AMOUNT.ext</w:t>
      </w:r>
    </w:p>
    <w:p>
      <w:pPr>
        <w:pStyle w:val="FirstParagraph"/>
      </w:pPr>
      <w:r>
        <w:t xml:space="preserve">Example:</w:t>
      </w:r>
    </w:p>
    <w:p>
      <w:pPr>
        <w:pStyle w:val="SourceCode"/>
      </w:pPr>
      <w:r>
        <w:rPr>
          <w:rStyle w:val="VerbatimChar"/>
        </w:rPr>
        <w:t xml:space="preserve">2027-08-17_ABC-Hardware_Mechanical-Suspension_2460.pdf</w:t>
      </w:r>
    </w:p>
    <w:p>
      <w:pPr>
        <w:pStyle w:val="FirstParagraph"/>
      </w:pPr>
      <w:r>
        <w:t xml:space="preserve">For multiple images:</w:t>
      </w:r>
    </w:p>
    <w:p>
      <w:pPr>
        <w:pStyle w:val="SourceCode"/>
      </w:pPr>
      <w:r>
        <w:rPr>
          <w:rStyle w:val="VerbatimChar"/>
        </w:rPr>
        <w:t xml:space="preserve">2027-08-17_ABC-Hardware_Suspension_2460_1.jpg</w:t>
      </w:r>
      <w:r>
        <w:br/>
      </w:r>
      <w:r>
        <w:rPr>
          <w:rStyle w:val="VerbatimChar"/>
        </w:rPr>
        <w:t xml:space="preserve">2027-08-17_ABC-Hardware_Suspension_2460_2.jpg</w:t>
      </w:r>
    </w:p>
    <w:p>
      <w:pPr>
        <w:pStyle w:val="FirstParagraph"/>
      </w:pPr>
      <w:r>
        <w:t xml:space="preserve">Sanitize filenames to avoid illegal filesystem/Drive naming issues.</w:t>
      </w:r>
    </w:p>
    <w:p>
      <w:pPr>
        <w:pStyle w:val="BodyText"/>
      </w:pPr>
      <w:r>
        <w:t xml:space="preserve">Do not rely on camera-generated names such as:</w:t>
      </w:r>
    </w:p>
    <w:p>
      <w:pPr>
        <w:pStyle w:val="SourceCode"/>
      </w:pPr>
      <w:r>
        <w:rPr>
          <w:rStyle w:val="VerbatimChar"/>
        </w:rPr>
        <w:t xml:space="preserve">IMG_948273.jpg</w:t>
      </w:r>
    </w:p>
    <w:p>
      <w:r>
        <w:pict>
          <v:rect style="width:0;height:1.5pt" o:hralign="center" o:hrstd="t" o:hr="t"/>
        </w:pict>
      </w:r>
    </w:p>
    <w:bookmarkEnd w:id="58"/>
    <w:bookmarkStart w:id="59" w:name="report-generation"/>
    <w:p>
      <w:pPr>
        <w:pStyle w:val="Heading1"/>
      </w:pPr>
      <w:r>
        <w:t xml:space="preserve">32. REPORT GENERATION</w:t>
      </w:r>
    </w:p>
    <w:p>
      <w:pPr>
        <w:pStyle w:val="FirstParagraph"/>
      </w:pPr>
      <w:r>
        <w:t xml:space="preserve">Reports must be generated automatically.</w:t>
      </w:r>
    </w:p>
    <w:p>
      <w:pPr>
        <w:pStyle w:val="BodyText"/>
      </w:pPr>
      <w:r>
        <w:t xml:space="preserve">The application should regenerate/update reports when an approved bill changes the financial dataset.</w:t>
      </w:r>
    </w:p>
    <w:p>
      <w:pPr>
        <w:pStyle w:val="BodyText"/>
      </w:pPr>
      <w:r>
        <w:t xml:space="preserve">Do not require humans to manually maintain spreadsheets.</w:t>
      </w:r>
    </w:p>
    <w:p>
      <w:pPr>
        <w:pStyle w:val="BodyText"/>
      </w:pPr>
      <w:r>
        <w:t xml:space="preserve">The report generation system should be deterministic.</w:t>
      </w:r>
    </w:p>
    <w:p>
      <w:pPr>
        <w:pStyle w:val="BodyText"/>
      </w:pPr>
      <w:r>
        <w:t xml:space="preserve">The application should generate Excel</w:t>
      </w:r>
      <w:r>
        <w:t xml:space="preserve"> </w:t>
      </w:r>
      <w:r>
        <w:rPr>
          <w:rStyle w:val="VerbatimChar"/>
        </w:rPr>
        <w:t xml:space="preserve">.xlsx</w:t>
      </w:r>
      <w:r>
        <w:t xml:space="preserve"> </w:t>
      </w:r>
      <w:r>
        <w:t xml:space="preserve">reports.</w:t>
      </w:r>
    </w:p>
    <w:p>
      <w:r>
        <w:pict>
          <v:rect style="width:0;height:1.5pt" o:hralign="center" o:hrstd="t" o:hr="t"/>
        </w:pict>
      </w:r>
    </w:p>
    <w:bookmarkEnd w:id="59"/>
    <w:bookmarkStart w:id="60" w:name="subsystem-report"/>
    <w:p>
      <w:pPr>
        <w:pStyle w:val="Heading1"/>
      </w:pPr>
      <w:r>
        <w:t xml:space="preserve">33. SUBSYSTEM REPORT</w:t>
      </w:r>
    </w:p>
    <w:p>
      <w:pPr>
        <w:pStyle w:val="FirstParagraph"/>
      </w:pPr>
      <w:r>
        <w:t xml:space="preserve">Each subsystem report should contain useful structured data.</w:t>
      </w:r>
    </w:p>
    <w:p>
      <w:pPr>
        <w:pStyle w:val="BodyText"/>
      </w:pPr>
      <w:r>
        <w:t xml:space="preserve">Example columns:</w:t>
      </w:r>
    </w:p>
    <w:p>
      <w:pPr>
        <w:pStyle w:val="SourceCode"/>
      </w:pPr>
      <w:r>
        <w:rPr>
          <w:rStyle w:val="VerbatimChar"/>
        </w:rPr>
        <w:t xml:space="preserve">Date</w:t>
      </w:r>
      <w:r>
        <w:br/>
      </w:r>
      <w:r>
        <w:rPr>
          <w:rStyle w:val="VerbatimChar"/>
        </w:rPr>
        <w:t xml:space="preserve">Vendor</w:t>
      </w:r>
      <w:r>
        <w:br/>
      </w:r>
      <w:r>
        <w:rPr>
          <w:rStyle w:val="VerbatimChar"/>
        </w:rPr>
        <w:t xml:space="preserve">Bill Number</w:t>
      </w:r>
      <w:r>
        <w:br/>
      </w:r>
      <w:r>
        <w:rPr>
          <w:rStyle w:val="VerbatimChar"/>
        </w:rPr>
        <w:t xml:space="preserve">Description</w:t>
      </w:r>
      <w:r>
        <w:br/>
      </w:r>
      <w:r>
        <w:rPr>
          <w:rStyle w:val="VerbatimChar"/>
        </w:rPr>
        <w:t xml:space="preserve">Amount</w:t>
      </w:r>
      <w:r>
        <w:br/>
      </w:r>
      <w:r>
        <w:rPr>
          <w:rStyle w:val="VerbatimChar"/>
        </w:rPr>
        <w:t xml:space="preserve">Tax</w:t>
      </w:r>
      <w:r>
        <w:br/>
      </w:r>
      <w:r>
        <w:rPr>
          <w:rStyle w:val="VerbatimChar"/>
        </w:rPr>
        <w:t xml:space="preserve">Total</w:t>
      </w:r>
      <w:r>
        <w:br/>
      </w:r>
      <w:r>
        <w:rPr>
          <w:rStyle w:val="VerbatimChar"/>
        </w:rPr>
        <w:t xml:space="preserve">Submitted By</w:t>
      </w:r>
      <w:r>
        <w:br/>
      </w:r>
      <w:r>
        <w:rPr>
          <w:rStyle w:val="VerbatimChar"/>
        </w:rPr>
        <w:t xml:space="preserve">Status</w:t>
      </w:r>
      <w:r>
        <w:br/>
      </w:r>
      <w:r>
        <w:rPr>
          <w:rStyle w:val="VerbatimChar"/>
        </w:rPr>
        <w:t xml:space="preserve">Google Drive Evidence</w:t>
      </w:r>
    </w:p>
    <w:p>
      <w:pPr>
        <w:pStyle w:val="FirstParagraph"/>
      </w:pPr>
      <w:r>
        <w:t xml:space="preserve">Include summary information:</w:t>
      </w:r>
    </w:p>
    <w:p>
      <w:pPr>
        <w:pStyle w:val="SourceCode"/>
      </w:pPr>
      <w:r>
        <w:rPr>
          <w:rStyle w:val="VerbatimChar"/>
        </w:rPr>
        <w:t xml:space="preserve">Total Expenditure</w:t>
      </w:r>
      <w:r>
        <w:br/>
      </w:r>
      <w:r>
        <w:rPr>
          <w:rStyle w:val="VerbatimChar"/>
        </w:rPr>
        <w:t xml:space="preserve">Number of Bills</w:t>
      </w:r>
      <w:r>
        <w:br/>
      </w:r>
      <w:r>
        <w:rPr>
          <w:rStyle w:val="VerbatimChar"/>
        </w:rPr>
        <w:t xml:space="preserve">Average Bill Value</w:t>
      </w:r>
    </w:p>
    <w:p>
      <w:pPr>
        <w:pStyle w:val="FirstParagraph"/>
      </w:pPr>
      <w:r>
        <w:t xml:space="preserve">Depending on the subsystem, include useful item-level information if available.</w:t>
      </w:r>
    </w:p>
    <w:p>
      <w:pPr>
        <w:pStyle w:val="BodyText"/>
      </w:pPr>
      <w:r>
        <w:t xml:space="preserve">The report should be visually readable and professionally formatted.</w:t>
      </w:r>
    </w:p>
    <w:p>
      <w:r>
        <w:pict>
          <v:rect style="width:0;height:1.5pt" o:hralign="center" o:hrstd="t" o:hr="t"/>
        </w:pict>
      </w:r>
    </w:p>
    <w:bookmarkEnd w:id="60"/>
    <w:bookmarkStart w:id="61" w:name="monthly-report"/>
    <w:p>
      <w:pPr>
        <w:pStyle w:val="Heading1"/>
      </w:pPr>
      <w:r>
        <w:t xml:space="preserve">34. MONTHLY REPORT</w:t>
      </w:r>
    </w:p>
    <w:p>
      <w:pPr>
        <w:pStyle w:val="FirstParagraph"/>
      </w:pPr>
      <w:r>
        <w:t xml:space="preserve">Each month should have a broad report.</w:t>
      </w:r>
    </w:p>
    <w:p>
      <w:pPr>
        <w:pStyle w:val="BodyText"/>
      </w:pPr>
      <w:r>
        <w:t xml:space="preserve">Include:</w:t>
      </w:r>
    </w:p>
    <w:p>
      <w:pPr>
        <w:pStyle w:val="SourceCode"/>
      </w:pPr>
      <w:r>
        <w:rPr>
          <w:rStyle w:val="VerbatimChar"/>
        </w:rPr>
        <w:t xml:space="preserve">Total Monthly Expenditure</w:t>
      </w:r>
      <w:r>
        <w:br/>
      </w:r>
      <w:r>
        <w:rPr>
          <w:rStyle w:val="VerbatimChar"/>
        </w:rPr>
        <w:t xml:space="preserve">Number of Bills</w:t>
      </w:r>
      <w:r>
        <w:br/>
      </w:r>
      <w:r>
        <w:rPr>
          <w:rStyle w:val="VerbatimChar"/>
        </w:rPr>
        <w:t xml:space="preserve">Category/Sub-System Spend</w:t>
      </w:r>
      <w:r>
        <w:br/>
      </w:r>
      <w:r>
        <w:rPr>
          <w:rStyle w:val="VerbatimChar"/>
        </w:rPr>
        <w:t xml:space="preserve">Top Vendors</w:t>
      </w:r>
      <w:r>
        <w:br/>
      </w:r>
      <w:r>
        <w:rPr>
          <w:rStyle w:val="VerbatimChar"/>
        </w:rPr>
        <w:t xml:space="preserve">Average Bill Value</w:t>
      </w:r>
    </w:p>
    <w:p>
      <w:pPr>
        <w:pStyle w:val="FirstParagraph"/>
      </w:pPr>
      <w:r>
        <w:t xml:space="preserve">and bill-level details.</w:t>
      </w:r>
    </w:p>
    <w:p>
      <w:pPr>
        <w:pStyle w:val="BodyText"/>
      </w:pPr>
      <w:r>
        <w:t xml:space="preserve">The month should be based on the bill date, not upload date, for financial classification.</w:t>
      </w:r>
    </w:p>
    <w:p>
      <w:r>
        <w:pict>
          <v:rect style="width:0;height:1.5pt" o:hralign="center" o:hrstd="t" o:hr="t"/>
        </w:pict>
      </w:r>
    </w:p>
    <w:bookmarkEnd w:id="61"/>
    <w:bookmarkStart w:id="65" w:name="report-update-logic"/>
    <w:p>
      <w:pPr>
        <w:pStyle w:val="Heading1"/>
      </w:pPr>
      <w:r>
        <w:t xml:space="preserve">35. REPORT UPDATE LOGIC</w:t>
      </w:r>
    </w:p>
    <w:p>
      <w:pPr>
        <w:pStyle w:val="FirstParagraph"/>
      </w:pPr>
      <w:r>
        <w:t xml:space="preserve">A bill should affect official reports only when:</w:t>
      </w:r>
    </w:p>
    <w:p>
      <w:pPr>
        <w:pStyle w:val="SourceCode"/>
      </w:pPr>
      <w:r>
        <w:rPr>
          <w:rStyle w:val="VerbatimChar"/>
        </w:rPr>
        <w:t xml:space="preserve">status = APPROVED</w:t>
      </w:r>
    </w:p>
    <w:p>
      <w:pPr>
        <w:pStyle w:val="FirstParagraph"/>
      </w:pPr>
      <w:r>
        <w:t xml:space="preserve">Examples:</w:t>
      </w:r>
    </w:p>
    <w:bookmarkStart w:id="62" w:name="new-approved-bill"/>
    <w:p>
      <w:pPr>
        <w:pStyle w:val="Heading3"/>
      </w:pPr>
      <w:r>
        <w:t xml:space="preserve">New approved bill</w:t>
      </w:r>
    </w:p>
    <w:p>
      <w:pPr>
        <w:pStyle w:val="FirstParagraph"/>
      </w:pPr>
      <w:r>
        <w:t xml:space="preserve">Add to relevant subsystem and monthly reports.</w:t>
      </w:r>
    </w:p>
    <w:bookmarkEnd w:id="62"/>
    <w:bookmarkStart w:id="63" w:name="rejected-bill"/>
    <w:p>
      <w:pPr>
        <w:pStyle w:val="Heading3"/>
      </w:pPr>
      <w:r>
        <w:t xml:space="preserve">Rejected bill</w:t>
      </w:r>
    </w:p>
    <w:p>
      <w:pPr>
        <w:pStyle w:val="FirstParagraph"/>
      </w:pPr>
      <w:r>
        <w:t xml:space="preserve">Do not add to official reports.</w:t>
      </w:r>
    </w:p>
    <w:bookmarkEnd w:id="63"/>
    <w:bookmarkStart w:id="64" w:name="X9bb4c5009fa2ebdffaf324670c18769c03c04bc"/>
    <w:p>
      <w:pPr>
        <w:pStyle w:val="Heading3"/>
      </w:pPr>
      <w:r>
        <w:t xml:space="preserve">Approved bill becomes invalid only if the specification explicitly allows that later.</w:t>
      </w:r>
    </w:p>
    <w:p>
      <w:pPr>
        <w:pStyle w:val="FirstParagraph"/>
      </w:pPr>
      <w:r>
        <w:t xml:space="preserve">For v1, avoid complicated amendment logic.</w:t>
      </w:r>
    </w:p>
    <w:p>
      <w:r>
        <w:pict>
          <v:rect style="width:0;height:1.5pt" o:hralign="center" o:hrstd="t" o:hr="t"/>
        </w:pict>
      </w:r>
    </w:p>
    <w:bookmarkEnd w:id="64"/>
    <w:bookmarkEnd w:id="65"/>
    <w:bookmarkStart w:id="70" w:name="analytics-dashboard"/>
    <w:p>
      <w:pPr>
        <w:pStyle w:val="Heading1"/>
      </w:pPr>
      <w:r>
        <w:t xml:space="preserve">36. ANALYTICS DASHBOARD</w:t>
      </w:r>
    </w:p>
    <w:p>
      <w:pPr>
        <w:pStyle w:val="FirstParagraph"/>
      </w:pPr>
      <w:r>
        <w:t xml:space="preserve">Build a useful financial dashboard.</w:t>
      </w:r>
    </w:p>
    <w:p>
      <w:pPr>
        <w:pStyle w:val="BodyText"/>
      </w:pPr>
      <w:r>
        <w:t xml:space="preserve">Include:</w:t>
      </w:r>
    </w:p>
    <w:bookmarkStart w:id="66" w:name="summary-cards"/>
    <w:p>
      <w:pPr>
        <w:pStyle w:val="Heading2"/>
      </w:pPr>
      <w:r>
        <w:t xml:space="preserve">Summary cards</w:t>
      </w:r>
    </w:p>
    <w:p>
      <w:pPr>
        <w:pStyle w:val="Compact"/>
        <w:numPr>
          <w:ilvl w:val="0"/>
          <w:numId w:val="1022"/>
        </w:numPr>
      </w:pPr>
      <w:r>
        <w:t xml:space="preserve">Total approved expenditure</w:t>
      </w:r>
    </w:p>
    <w:p>
      <w:pPr>
        <w:pStyle w:val="Compact"/>
        <w:numPr>
          <w:ilvl w:val="0"/>
          <w:numId w:val="1022"/>
        </w:numPr>
      </w:pPr>
      <w:r>
        <w:t xml:space="preserve">Pending expenditure</w:t>
      </w:r>
    </w:p>
    <w:p>
      <w:pPr>
        <w:pStyle w:val="Compact"/>
        <w:numPr>
          <w:ilvl w:val="0"/>
          <w:numId w:val="1022"/>
        </w:numPr>
      </w:pPr>
      <w:r>
        <w:t xml:space="preserve">Rejected expenditure</w:t>
      </w:r>
    </w:p>
    <w:p>
      <w:pPr>
        <w:pStyle w:val="Compact"/>
        <w:numPr>
          <w:ilvl w:val="0"/>
          <w:numId w:val="1022"/>
        </w:numPr>
      </w:pPr>
      <w:r>
        <w:t xml:space="preserve">Number of bills</w:t>
      </w:r>
    </w:p>
    <w:p>
      <w:pPr>
        <w:pStyle w:val="Compact"/>
        <w:numPr>
          <w:ilvl w:val="0"/>
          <w:numId w:val="1022"/>
        </w:numPr>
      </w:pPr>
      <w:r>
        <w:t xml:space="preserve">Average bill value</w:t>
      </w:r>
    </w:p>
    <w:bookmarkEnd w:id="66"/>
    <w:bookmarkStart w:id="67" w:name="spending-analysis"/>
    <w:p>
      <w:pPr>
        <w:pStyle w:val="Heading2"/>
      </w:pPr>
      <w:r>
        <w:t xml:space="preserve">Spending analysis</w:t>
      </w:r>
    </w:p>
    <w:p>
      <w:pPr>
        <w:pStyle w:val="Compact"/>
        <w:numPr>
          <w:ilvl w:val="0"/>
          <w:numId w:val="1023"/>
        </w:numPr>
      </w:pPr>
      <w:r>
        <w:t xml:space="preserve">Spending by subsystem</w:t>
      </w:r>
    </w:p>
    <w:p>
      <w:pPr>
        <w:pStyle w:val="Compact"/>
        <w:numPr>
          <w:ilvl w:val="0"/>
          <w:numId w:val="1023"/>
        </w:numPr>
      </w:pPr>
      <w:r>
        <w:t xml:space="preserve">Spending by broad category</w:t>
      </w:r>
    </w:p>
    <w:p>
      <w:pPr>
        <w:pStyle w:val="Compact"/>
        <w:numPr>
          <w:ilvl w:val="0"/>
          <w:numId w:val="1023"/>
        </w:numPr>
      </w:pPr>
      <w:r>
        <w:t xml:space="preserve">Spending by month</w:t>
      </w:r>
    </w:p>
    <w:p>
      <w:pPr>
        <w:pStyle w:val="Compact"/>
        <w:numPr>
          <w:ilvl w:val="0"/>
          <w:numId w:val="1023"/>
        </w:numPr>
      </w:pPr>
      <w:r>
        <w:t xml:space="preserve">Spending trend over time</w:t>
      </w:r>
    </w:p>
    <w:p>
      <w:pPr>
        <w:pStyle w:val="Compact"/>
        <w:numPr>
          <w:ilvl w:val="0"/>
          <w:numId w:val="1023"/>
        </w:numPr>
      </w:pPr>
      <w:r>
        <w:t xml:space="preserve">Vendor-wise expenditure</w:t>
      </w:r>
    </w:p>
    <w:bookmarkEnd w:id="67"/>
    <w:bookmarkStart w:id="68" w:name="team-analysis"/>
    <w:p>
      <w:pPr>
        <w:pStyle w:val="Heading2"/>
      </w:pPr>
      <w:r>
        <w:t xml:space="preserve">Team analysis</w:t>
      </w:r>
    </w:p>
    <w:p>
      <w:pPr>
        <w:pStyle w:val="Compact"/>
        <w:numPr>
          <w:ilvl w:val="0"/>
          <w:numId w:val="1024"/>
        </w:numPr>
      </w:pPr>
      <w:r>
        <w:t xml:space="preserve">Bills submitted by user</w:t>
      </w:r>
    </w:p>
    <w:p>
      <w:pPr>
        <w:pStyle w:val="Compact"/>
        <w:numPr>
          <w:ilvl w:val="0"/>
          <w:numId w:val="1024"/>
        </w:numPr>
      </w:pPr>
      <w:r>
        <w:t xml:space="preserve">Spending by user</w:t>
      </w:r>
    </w:p>
    <w:bookmarkEnd w:id="68"/>
    <w:bookmarkStart w:id="69" w:name="approval-analysis"/>
    <w:p>
      <w:pPr>
        <w:pStyle w:val="Heading2"/>
      </w:pPr>
      <w:r>
        <w:t xml:space="preserve">Approval analysis</w:t>
      </w:r>
    </w:p>
    <w:p>
      <w:pPr>
        <w:pStyle w:val="Compact"/>
        <w:numPr>
          <w:ilvl w:val="0"/>
          <w:numId w:val="1025"/>
        </w:numPr>
      </w:pPr>
      <w:r>
        <w:t xml:space="preserve">Pending count</w:t>
      </w:r>
    </w:p>
    <w:p>
      <w:pPr>
        <w:pStyle w:val="Compact"/>
        <w:numPr>
          <w:ilvl w:val="0"/>
          <w:numId w:val="1025"/>
        </w:numPr>
      </w:pPr>
      <w:r>
        <w:t xml:space="preserve">Approved count</w:t>
      </w:r>
    </w:p>
    <w:p>
      <w:pPr>
        <w:pStyle w:val="Compact"/>
        <w:numPr>
          <w:ilvl w:val="0"/>
          <w:numId w:val="1025"/>
        </w:numPr>
      </w:pPr>
      <w:r>
        <w:t xml:space="preserve">Rejected count</w:t>
      </w:r>
    </w:p>
    <w:p>
      <w:pPr>
        <w:pStyle w:val="Compact"/>
        <w:numPr>
          <w:ilvl w:val="0"/>
          <w:numId w:val="1025"/>
        </w:numPr>
      </w:pPr>
      <w:r>
        <w:t xml:space="preserve">Average approval turnaround time</w:t>
      </w:r>
    </w:p>
    <w:p>
      <w:r>
        <w:pict>
          <v:rect style="width:0;height:1.5pt" o:hralign="center" o:hrstd="t" o:hr="t"/>
        </w:pict>
      </w:r>
    </w:p>
    <w:bookmarkEnd w:id="69"/>
    <w:bookmarkEnd w:id="70"/>
    <w:bookmarkStart w:id="71" w:name="analytics-filters"/>
    <w:p>
      <w:pPr>
        <w:pStyle w:val="Heading1"/>
      </w:pPr>
      <w:r>
        <w:t xml:space="preserve">37. ANALYTICS FILTERS</w:t>
      </w:r>
    </w:p>
    <w:p>
      <w:pPr>
        <w:pStyle w:val="FirstParagraph"/>
      </w:pPr>
      <w:r>
        <w:t xml:space="preserve">Allow filtering by:</w:t>
      </w:r>
    </w:p>
    <w:p>
      <w:pPr>
        <w:pStyle w:val="Compact"/>
        <w:numPr>
          <w:ilvl w:val="0"/>
          <w:numId w:val="1026"/>
        </w:numPr>
      </w:pPr>
      <w:r>
        <w:t xml:space="preserve">Date range</w:t>
      </w:r>
    </w:p>
    <w:p>
      <w:pPr>
        <w:pStyle w:val="Compact"/>
        <w:numPr>
          <w:ilvl w:val="0"/>
          <w:numId w:val="1026"/>
        </w:numPr>
      </w:pPr>
      <w:r>
        <w:t xml:space="preserve">Month</w:t>
      </w:r>
    </w:p>
    <w:p>
      <w:pPr>
        <w:pStyle w:val="Compact"/>
        <w:numPr>
          <w:ilvl w:val="0"/>
          <w:numId w:val="1026"/>
        </w:numPr>
      </w:pPr>
      <w:r>
        <w:t xml:space="preserve">Subsystem</w:t>
      </w:r>
    </w:p>
    <w:p>
      <w:pPr>
        <w:pStyle w:val="Compact"/>
        <w:numPr>
          <w:ilvl w:val="0"/>
          <w:numId w:val="1026"/>
        </w:numPr>
      </w:pPr>
      <w:r>
        <w:t xml:space="preserve">Broad category</w:t>
      </w:r>
    </w:p>
    <w:p>
      <w:pPr>
        <w:pStyle w:val="Compact"/>
        <w:numPr>
          <w:ilvl w:val="0"/>
          <w:numId w:val="1026"/>
        </w:numPr>
      </w:pPr>
      <w:r>
        <w:t xml:space="preserve">Vendor</w:t>
      </w:r>
    </w:p>
    <w:p>
      <w:pPr>
        <w:pStyle w:val="Compact"/>
        <w:numPr>
          <w:ilvl w:val="0"/>
          <w:numId w:val="1026"/>
        </w:numPr>
      </w:pPr>
      <w:r>
        <w:t xml:space="preserve">User</w:t>
      </w:r>
    </w:p>
    <w:p>
      <w:pPr>
        <w:pStyle w:val="Compact"/>
        <w:numPr>
          <w:ilvl w:val="0"/>
          <w:numId w:val="1026"/>
        </w:numPr>
      </w:pPr>
      <w:r>
        <w:t xml:space="preserve">Status</w:t>
      </w:r>
    </w:p>
    <w:p>
      <w:pPr>
        <w:pStyle w:val="FirstParagraph"/>
      </w:pPr>
      <w:r>
        <w:t xml:space="preserve">All charts should update based on active filters.</w:t>
      </w:r>
    </w:p>
    <w:p>
      <w:pPr>
        <w:pStyle w:val="BodyText"/>
      </w:pPr>
      <w:r>
        <w:t xml:space="preserve">Do not build decorative charts that do not convey meaningful information.</w:t>
      </w:r>
    </w:p>
    <w:p>
      <w:r>
        <w:pict>
          <v:rect style="width:0;height:1.5pt" o:hralign="center" o:hrstd="t" o:hr="t"/>
        </w:pict>
      </w:r>
    </w:p>
    <w:bookmarkEnd w:id="71"/>
    <w:bookmarkStart w:id="72" w:name="currency"/>
    <w:p>
      <w:pPr>
        <w:pStyle w:val="Heading1"/>
      </w:pPr>
      <w:r>
        <w:t xml:space="preserve">38. CURRENCY</w:t>
      </w:r>
    </w:p>
    <w:p>
      <w:pPr>
        <w:pStyle w:val="FirstParagraph"/>
      </w:pPr>
      <w:r>
        <w:t xml:space="preserve">Default currency:</w:t>
      </w:r>
    </w:p>
    <w:p>
      <w:pPr>
        <w:pStyle w:val="BodyText"/>
      </w:pPr>
      <w:r>
        <w:rPr>
          <w:b/>
          <w:bCs/>
        </w:rPr>
        <w:t xml:space="preserve">INR</w:t>
      </w:r>
    </w:p>
    <w:p>
      <w:pPr>
        <w:pStyle w:val="BodyText"/>
      </w:pPr>
      <w:r>
        <w:t xml:space="preserve">Use proper currency formatting:</w:t>
      </w:r>
    </w:p>
    <w:p>
      <w:pPr>
        <w:pStyle w:val="SourceCode"/>
      </w:pPr>
      <w:r>
        <w:rPr>
          <w:rStyle w:val="VerbatimChar"/>
        </w:rPr>
        <w:t xml:space="preserve">₹2,460</w:t>
      </w:r>
      <w:r>
        <w:br/>
      </w:r>
      <w:r>
        <w:rPr>
          <w:rStyle w:val="VerbatimChar"/>
        </w:rPr>
        <w:t xml:space="preserve">₹48,250</w:t>
      </w:r>
      <w:r>
        <w:br/>
      </w:r>
      <w:r>
        <w:rPr>
          <w:rStyle w:val="VerbatimChar"/>
        </w:rPr>
        <w:t xml:space="preserve">₹1,24,500</w:t>
      </w:r>
    </w:p>
    <w:p>
      <w:pPr>
        <w:pStyle w:val="FirstParagraph"/>
      </w:pPr>
      <w:r>
        <w:t xml:space="preserve">Avoid storing formatted currency strings as the primary numerical values.</w:t>
      </w:r>
    </w:p>
    <w:p>
      <w:pPr>
        <w:pStyle w:val="BodyText"/>
      </w:pPr>
      <w:r>
        <w:t xml:space="preserve">Store numerical amounts and format them only in presentation.</w:t>
      </w:r>
    </w:p>
    <w:p>
      <w:r>
        <w:pict>
          <v:rect style="width:0;height:1.5pt" o:hralign="center" o:hrstd="t" o:hr="t"/>
        </w:pict>
      </w:r>
    </w:p>
    <w:bookmarkEnd w:id="72"/>
    <w:bookmarkStart w:id="73" w:name="financial-calculations"/>
    <w:p>
      <w:pPr>
        <w:pStyle w:val="Heading1"/>
      </w:pPr>
      <w:r>
        <w:t xml:space="preserve">39. FINANCIAL CALCULATIONS</w:t>
      </w:r>
    </w:p>
    <w:p>
      <w:pPr>
        <w:pStyle w:val="FirstParagraph"/>
      </w:pPr>
      <w:r>
        <w:t xml:space="preserve">Support:</w:t>
      </w:r>
    </w:p>
    <w:p>
      <w:pPr>
        <w:pStyle w:val="Compact"/>
        <w:numPr>
          <w:ilvl w:val="0"/>
          <w:numId w:val="1027"/>
        </w:numPr>
      </w:pPr>
      <w:r>
        <w:t xml:space="preserve">Subtotal</w:t>
      </w:r>
    </w:p>
    <w:p>
      <w:pPr>
        <w:pStyle w:val="Compact"/>
        <w:numPr>
          <w:ilvl w:val="0"/>
          <w:numId w:val="1027"/>
        </w:numPr>
      </w:pPr>
      <w:r>
        <w:t xml:space="preserve">Tax</w:t>
      </w:r>
    </w:p>
    <w:p>
      <w:pPr>
        <w:pStyle w:val="Compact"/>
        <w:numPr>
          <w:ilvl w:val="0"/>
          <w:numId w:val="1027"/>
        </w:numPr>
      </w:pPr>
      <w:r>
        <w:t xml:space="preserve">Discount</w:t>
      </w:r>
    </w:p>
    <w:p>
      <w:pPr>
        <w:pStyle w:val="Compact"/>
        <w:numPr>
          <w:ilvl w:val="0"/>
          <w:numId w:val="1027"/>
        </w:numPr>
      </w:pPr>
      <w:r>
        <w:t xml:space="preserve">Additional charges</w:t>
      </w:r>
    </w:p>
    <w:p>
      <w:pPr>
        <w:pStyle w:val="Compact"/>
        <w:numPr>
          <w:ilvl w:val="0"/>
          <w:numId w:val="1027"/>
        </w:numPr>
      </w:pPr>
      <w:r>
        <w:t xml:space="preserve">Total</w:t>
      </w:r>
    </w:p>
    <w:p>
      <w:pPr>
        <w:pStyle w:val="FirstParagraph"/>
      </w:pPr>
      <w:r>
        <w:t xml:space="preserve">Where sufficient information exists, validate arithmetic consistency.</w:t>
      </w:r>
    </w:p>
    <w:p>
      <w:pPr>
        <w:pStyle w:val="BodyText"/>
      </w:pPr>
      <w:r>
        <w:t xml:space="preserve">For example:</w:t>
      </w:r>
    </w:p>
    <w:p>
      <w:pPr>
        <w:pStyle w:val="SourceCode"/>
      </w:pPr>
      <w:r>
        <w:rPr>
          <w:rStyle w:val="VerbatimChar"/>
        </w:rPr>
        <w:t xml:space="preserve">subtotal</w:t>
      </w:r>
      <w:r>
        <w:br/>
      </w:r>
      <w:r>
        <w:rPr>
          <w:rStyle w:val="VerbatimChar"/>
        </w:rPr>
        <w:t xml:space="preserve">+ tax</w:t>
      </w:r>
      <w:r>
        <w:br/>
      </w:r>
      <w:r>
        <w:rPr>
          <w:rStyle w:val="VerbatimChar"/>
        </w:rPr>
        <w:t xml:space="preserve">+ additional charges</w:t>
      </w:r>
      <w:r>
        <w:br/>
      </w:r>
      <w:r>
        <w:rPr>
          <w:rStyle w:val="VerbatimChar"/>
        </w:rPr>
        <w:t xml:space="preserve">- discount</w:t>
      </w:r>
      <w:r>
        <w:br/>
      </w:r>
      <w:r>
        <w:rPr>
          <w:rStyle w:val="VerbatimChar"/>
        </w:rPr>
        <w:t xml:space="preserve">≈ total</w:t>
      </w:r>
    </w:p>
    <w:p>
      <w:pPr>
        <w:pStyle w:val="FirstParagraph"/>
      </w:pPr>
      <w:r>
        <w:t xml:space="preserve">Do not silently overwrite the user’s final total.</w:t>
      </w:r>
    </w:p>
    <w:p>
      <w:pPr>
        <w:pStyle w:val="BodyText"/>
      </w:pPr>
      <w:r>
        <w:t xml:space="preserve">The user’s confirmed final financial values remain authoritative.</w:t>
      </w:r>
    </w:p>
    <w:p>
      <w:r>
        <w:pict>
          <v:rect style="width:0;height:1.5pt" o:hralign="center" o:hrstd="t" o:hr="t"/>
        </w:pict>
      </w:r>
    </w:p>
    <w:bookmarkEnd w:id="73"/>
    <w:bookmarkStart w:id="74" w:name="exports"/>
    <w:p>
      <w:pPr>
        <w:pStyle w:val="Heading1"/>
      </w:pPr>
      <w:r>
        <w:t xml:space="preserve">40. EXPORTS</w:t>
      </w:r>
    </w:p>
    <w:p>
      <w:pPr>
        <w:pStyle w:val="FirstParagraph"/>
      </w:pPr>
      <w:r>
        <w:t xml:space="preserve">Provide Excel export functionality.</w:t>
      </w:r>
    </w:p>
    <w:p>
      <w:pPr>
        <w:pStyle w:val="BodyText"/>
      </w:pPr>
      <w:r>
        <w:t xml:space="preserve">Users with appropriate permissions should be able to export:</w:t>
      </w:r>
    </w:p>
    <w:p>
      <w:pPr>
        <w:pStyle w:val="Compact"/>
        <w:numPr>
          <w:ilvl w:val="0"/>
          <w:numId w:val="1028"/>
        </w:numPr>
      </w:pPr>
      <w:r>
        <w:t xml:space="preserve">All approved bills.</w:t>
      </w:r>
    </w:p>
    <w:p>
      <w:pPr>
        <w:pStyle w:val="Compact"/>
        <w:numPr>
          <w:ilvl w:val="0"/>
          <w:numId w:val="1028"/>
        </w:numPr>
      </w:pPr>
      <w:r>
        <w:t xml:space="preserve">Filtered bills.</w:t>
      </w:r>
    </w:p>
    <w:p>
      <w:pPr>
        <w:pStyle w:val="Compact"/>
        <w:numPr>
          <w:ilvl w:val="0"/>
          <w:numId w:val="1028"/>
        </w:numPr>
      </w:pPr>
      <w:r>
        <w:t xml:space="preserve">Subsystem reports.</w:t>
      </w:r>
    </w:p>
    <w:p>
      <w:pPr>
        <w:pStyle w:val="Compact"/>
        <w:numPr>
          <w:ilvl w:val="0"/>
          <w:numId w:val="1028"/>
        </w:numPr>
      </w:pPr>
      <w:r>
        <w:t xml:space="preserve">Monthly reports.</w:t>
      </w:r>
    </w:p>
    <w:p>
      <w:pPr>
        <w:pStyle w:val="Compact"/>
        <w:numPr>
          <w:ilvl w:val="0"/>
          <w:numId w:val="1028"/>
        </w:numPr>
      </w:pPr>
      <w:r>
        <w:t xml:space="preserve">Financial summaries.</w:t>
      </w:r>
    </w:p>
    <w:p>
      <w:pPr>
        <w:pStyle w:val="FirstParagraph"/>
      </w:pPr>
      <w:r>
        <w:t xml:space="preserve">Use</w:t>
      </w:r>
      <w:r>
        <w:t xml:space="preserve"> </w:t>
      </w:r>
      <w:r>
        <w:rPr>
          <w:rStyle w:val="VerbatimChar"/>
        </w:rPr>
        <w:t xml:space="preserve">.xlsx</w:t>
      </w:r>
      <w:r>
        <w:t xml:space="preserve">.</w:t>
      </w:r>
    </w:p>
    <w:p>
      <w:pPr>
        <w:pStyle w:val="BodyText"/>
      </w:pPr>
      <w:r>
        <w:t xml:space="preserve">Excel output should be readable and formatted.</w:t>
      </w:r>
    </w:p>
    <w:p>
      <w:pPr>
        <w:pStyle w:val="BodyText"/>
      </w:pPr>
      <w:r>
        <w:t xml:space="preserve">Include:</w:t>
      </w:r>
    </w:p>
    <w:p>
      <w:pPr>
        <w:pStyle w:val="Compact"/>
        <w:numPr>
          <w:ilvl w:val="0"/>
          <w:numId w:val="1029"/>
        </w:numPr>
      </w:pPr>
      <w:r>
        <w:t xml:space="preserve">Titles</w:t>
      </w:r>
    </w:p>
    <w:p>
      <w:pPr>
        <w:pStyle w:val="Compact"/>
        <w:numPr>
          <w:ilvl w:val="0"/>
          <w:numId w:val="1029"/>
        </w:numPr>
      </w:pPr>
      <w:r>
        <w:t xml:space="preserve">Headers</w:t>
      </w:r>
    </w:p>
    <w:p>
      <w:pPr>
        <w:pStyle w:val="Compact"/>
        <w:numPr>
          <w:ilvl w:val="0"/>
          <w:numId w:val="1029"/>
        </w:numPr>
      </w:pPr>
      <w:r>
        <w:t xml:space="preserve">Totals</w:t>
      </w:r>
    </w:p>
    <w:p>
      <w:pPr>
        <w:pStyle w:val="Compact"/>
        <w:numPr>
          <w:ilvl w:val="0"/>
          <w:numId w:val="1029"/>
        </w:numPr>
      </w:pPr>
      <w:r>
        <w:t xml:space="preserve">Appropriate number formatting</w:t>
      </w:r>
    </w:p>
    <w:p>
      <w:pPr>
        <w:pStyle w:val="Compact"/>
        <w:numPr>
          <w:ilvl w:val="0"/>
          <w:numId w:val="1029"/>
        </w:numPr>
      </w:pPr>
      <w:r>
        <w:t xml:space="preserve">Dates</w:t>
      </w:r>
    </w:p>
    <w:p>
      <w:pPr>
        <w:pStyle w:val="Compact"/>
        <w:numPr>
          <w:ilvl w:val="0"/>
          <w:numId w:val="1029"/>
        </w:numPr>
      </w:pPr>
      <w:r>
        <w:t xml:space="preserve">Currency formatting</w:t>
      </w:r>
    </w:p>
    <w:p>
      <w:pPr>
        <w:pStyle w:val="Compact"/>
        <w:numPr>
          <w:ilvl w:val="0"/>
          <w:numId w:val="1029"/>
        </w:numPr>
      </w:pPr>
      <w:r>
        <w:t xml:space="preserve">Filters where useful</w:t>
      </w:r>
    </w:p>
    <w:p>
      <w:r>
        <w:pict>
          <v:rect style="width:0;height:1.5pt" o:hralign="center" o:hrstd="t" o:hr="t"/>
        </w:pict>
      </w:r>
    </w:p>
    <w:bookmarkEnd w:id="74"/>
    <w:bookmarkStart w:id="83" w:name="application-pages"/>
    <w:p>
      <w:pPr>
        <w:pStyle w:val="Heading1"/>
      </w:pPr>
      <w:r>
        <w:t xml:space="preserve">41. APPLICATION PAGES</w:t>
      </w:r>
    </w:p>
    <w:p>
      <w:pPr>
        <w:pStyle w:val="FirstParagraph"/>
      </w:pPr>
      <w:r>
        <w:t xml:space="preserve">The application should include at minimum:</w:t>
      </w:r>
    </w:p>
    <w:bookmarkStart w:id="75" w:name="login"/>
    <w:p>
      <w:pPr>
        <w:pStyle w:val="Heading2"/>
      </w:pPr>
      <w:r>
        <w:t xml:space="preserve">Login</w:t>
      </w:r>
    </w:p>
    <w:p>
      <w:pPr>
        <w:pStyle w:val="FirstParagraph"/>
      </w:pPr>
      <w:r>
        <w:t xml:space="preserve">Simple username/password login.</w:t>
      </w:r>
    </w:p>
    <w:p>
      <w:r>
        <w:pict>
          <v:rect style="width:0;height:1.5pt" o:hralign="center" o:hrstd="t" o:hr="t"/>
        </w:pict>
      </w:r>
    </w:p>
    <w:bookmarkEnd w:id="75"/>
    <w:bookmarkStart w:id="76" w:name="dashboard"/>
    <w:p>
      <w:pPr>
        <w:pStyle w:val="Heading2"/>
      </w:pPr>
      <w:r>
        <w:t xml:space="preserve">Dashboard</w:t>
      </w:r>
    </w:p>
    <w:p>
      <w:pPr>
        <w:pStyle w:val="FirstParagraph"/>
      </w:pPr>
      <w:r>
        <w:t xml:space="preserve">Show:</w:t>
      </w:r>
    </w:p>
    <w:p>
      <w:pPr>
        <w:pStyle w:val="Compact"/>
        <w:numPr>
          <w:ilvl w:val="0"/>
          <w:numId w:val="1030"/>
        </w:numPr>
      </w:pPr>
      <w:r>
        <w:t xml:space="preserve">Relevant spending summary</w:t>
      </w:r>
    </w:p>
    <w:p>
      <w:pPr>
        <w:pStyle w:val="Compact"/>
        <w:numPr>
          <w:ilvl w:val="0"/>
          <w:numId w:val="1030"/>
        </w:numPr>
      </w:pPr>
      <w:r>
        <w:t xml:space="preserve">Recent bills</w:t>
      </w:r>
    </w:p>
    <w:p>
      <w:pPr>
        <w:pStyle w:val="Compact"/>
        <w:numPr>
          <w:ilvl w:val="0"/>
          <w:numId w:val="1030"/>
        </w:numPr>
      </w:pPr>
      <w:r>
        <w:t xml:space="preserve">Pending status</w:t>
      </w:r>
    </w:p>
    <w:p>
      <w:pPr>
        <w:pStyle w:val="Compact"/>
        <w:numPr>
          <w:ilvl w:val="0"/>
          <w:numId w:val="1030"/>
        </w:numPr>
      </w:pPr>
      <w:r>
        <w:t xml:space="preserve">Quick add bill action</w:t>
      </w:r>
    </w:p>
    <w:p>
      <w:pPr>
        <w:pStyle w:val="Compact"/>
        <w:numPr>
          <w:ilvl w:val="0"/>
          <w:numId w:val="1030"/>
        </w:numPr>
      </w:pPr>
      <w:r>
        <w:t xml:space="preserve">Relevant analytics</w:t>
      </w:r>
    </w:p>
    <w:p>
      <w:pPr>
        <w:pStyle w:val="FirstParagraph"/>
      </w:pPr>
      <w:r>
        <w:t xml:space="preserve">Member dashboard and treasurer dashboard can be slightly different.</w:t>
      </w:r>
    </w:p>
    <w:p>
      <w:r>
        <w:pict>
          <v:rect style="width:0;height:1.5pt" o:hralign="center" o:hrstd="t" o:hr="t"/>
        </w:pict>
      </w:r>
    </w:p>
    <w:bookmarkEnd w:id="76"/>
    <w:bookmarkStart w:id="77" w:name="add-bill"/>
    <w:p>
      <w:pPr>
        <w:pStyle w:val="Heading2"/>
      </w:pPr>
      <w:r>
        <w:t xml:space="preserve">Add Bill</w:t>
      </w:r>
    </w:p>
    <w:p>
      <w:pPr>
        <w:pStyle w:val="FirstParagraph"/>
      </w:pPr>
      <w:r>
        <w:t xml:space="preserve">Allow:</w:t>
      </w:r>
    </w:p>
    <w:p>
      <w:pPr>
        <w:pStyle w:val="Compact"/>
        <w:numPr>
          <w:ilvl w:val="0"/>
          <w:numId w:val="1031"/>
        </w:numPr>
      </w:pPr>
      <w:r>
        <w:t xml:space="preserve">Upload file(s)</w:t>
      </w:r>
    </w:p>
    <w:p>
      <w:pPr>
        <w:pStyle w:val="Compact"/>
        <w:numPr>
          <w:ilvl w:val="0"/>
          <w:numId w:val="1031"/>
        </w:numPr>
      </w:pPr>
      <w:r>
        <w:t xml:space="preserve">Preview images</w:t>
      </w:r>
    </w:p>
    <w:p>
      <w:pPr>
        <w:pStyle w:val="Compact"/>
        <w:numPr>
          <w:ilvl w:val="0"/>
          <w:numId w:val="1031"/>
        </w:numPr>
      </w:pPr>
      <w:r>
        <w:t xml:space="preserve">Start processing</w:t>
      </w:r>
    </w:p>
    <w:p>
      <w:pPr>
        <w:pStyle w:val="Compact"/>
        <w:numPr>
          <w:ilvl w:val="0"/>
          <w:numId w:val="1031"/>
        </w:numPr>
      </w:pPr>
      <w:r>
        <w:t xml:space="preserve">Manual entry</w:t>
      </w:r>
    </w:p>
    <w:p>
      <w:pPr>
        <w:pStyle w:val="Compact"/>
        <w:numPr>
          <w:ilvl w:val="0"/>
          <w:numId w:val="1031"/>
        </w:numPr>
      </w:pPr>
      <w:r>
        <w:t xml:space="preserve">AI-assisted entry</w:t>
      </w:r>
    </w:p>
    <w:p>
      <w:pPr>
        <w:pStyle w:val="Compact"/>
        <w:numPr>
          <w:ilvl w:val="0"/>
          <w:numId w:val="1031"/>
        </w:numPr>
      </w:pPr>
      <w:r>
        <w:t xml:space="preserve">Editable fields</w:t>
      </w:r>
    </w:p>
    <w:p>
      <w:pPr>
        <w:pStyle w:val="Compact"/>
        <w:numPr>
          <w:ilvl w:val="0"/>
          <w:numId w:val="1031"/>
        </w:numPr>
      </w:pPr>
      <w:r>
        <w:t xml:space="preserve">Subsystem selection</w:t>
      </w:r>
    </w:p>
    <w:p>
      <w:pPr>
        <w:pStyle w:val="Compact"/>
        <w:numPr>
          <w:ilvl w:val="0"/>
          <w:numId w:val="1031"/>
        </w:numPr>
      </w:pPr>
      <w:r>
        <w:t xml:space="preserve">Duplicate warning</w:t>
      </w:r>
    </w:p>
    <w:p>
      <w:pPr>
        <w:pStyle w:val="Compact"/>
        <w:numPr>
          <w:ilvl w:val="0"/>
          <w:numId w:val="1031"/>
        </w:numPr>
      </w:pPr>
      <w:r>
        <w:t xml:space="preserve">Final confirmation</w:t>
      </w:r>
    </w:p>
    <w:p>
      <w:pPr>
        <w:pStyle w:val="Compact"/>
        <w:numPr>
          <w:ilvl w:val="0"/>
          <w:numId w:val="1031"/>
        </w:numPr>
      </w:pPr>
      <w:r>
        <w:t xml:space="preserve">Submit</w:t>
      </w:r>
    </w:p>
    <w:p>
      <w:r>
        <w:pict>
          <v:rect style="width:0;height:1.5pt" o:hralign="center" o:hrstd="t" o:hr="t"/>
        </w:pict>
      </w:r>
    </w:p>
    <w:bookmarkEnd w:id="77"/>
    <w:bookmarkStart w:id="78" w:name="bills"/>
    <w:p>
      <w:pPr>
        <w:pStyle w:val="Heading2"/>
      </w:pPr>
      <w:r>
        <w:t xml:space="preserve">Bills</w:t>
      </w:r>
    </w:p>
    <w:p>
      <w:pPr>
        <w:pStyle w:val="FirstParagraph"/>
      </w:pPr>
      <w:r>
        <w:t xml:space="preserve">Allow:</w:t>
      </w:r>
    </w:p>
    <w:p>
      <w:pPr>
        <w:pStyle w:val="Compact"/>
        <w:numPr>
          <w:ilvl w:val="0"/>
          <w:numId w:val="1032"/>
        </w:numPr>
      </w:pPr>
      <w:r>
        <w:t xml:space="preserve">Search</w:t>
      </w:r>
    </w:p>
    <w:p>
      <w:pPr>
        <w:pStyle w:val="Compact"/>
        <w:numPr>
          <w:ilvl w:val="0"/>
          <w:numId w:val="1032"/>
        </w:numPr>
      </w:pPr>
      <w:r>
        <w:t xml:space="preserve">Filtering</w:t>
      </w:r>
    </w:p>
    <w:p>
      <w:pPr>
        <w:pStyle w:val="Compact"/>
        <w:numPr>
          <w:ilvl w:val="0"/>
          <w:numId w:val="1032"/>
        </w:numPr>
      </w:pPr>
      <w:r>
        <w:t xml:space="preserve">Sort</w:t>
      </w:r>
    </w:p>
    <w:p>
      <w:pPr>
        <w:pStyle w:val="Compact"/>
        <w:numPr>
          <w:ilvl w:val="0"/>
          <w:numId w:val="1032"/>
        </w:numPr>
      </w:pPr>
      <w:r>
        <w:t xml:space="preserve">Status</w:t>
      </w:r>
    </w:p>
    <w:p>
      <w:pPr>
        <w:pStyle w:val="Compact"/>
        <w:numPr>
          <w:ilvl w:val="0"/>
          <w:numId w:val="1032"/>
        </w:numPr>
      </w:pPr>
      <w:r>
        <w:t xml:space="preserve">Date</w:t>
      </w:r>
    </w:p>
    <w:p>
      <w:pPr>
        <w:pStyle w:val="Compact"/>
        <w:numPr>
          <w:ilvl w:val="0"/>
          <w:numId w:val="1032"/>
        </w:numPr>
      </w:pPr>
      <w:r>
        <w:t xml:space="preserve">Subsystem</w:t>
      </w:r>
    </w:p>
    <w:p>
      <w:pPr>
        <w:pStyle w:val="Compact"/>
        <w:numPr>
          <w:ilvl w:val="0"/>
          <w:numId w:val="1032"/>
        </w:numPr>
      </w:pPr>
      <w:r>
        <w:t xml:space="preserve">Vendor</w:t>
      </w:r>
    </w:p>
    <w:p>
      <w:pPr>
        <w:pStyle w:val="FirstParagraph"/>
      </w:pPr>
      <w:r>
        <w:t xml:space="preserve">Members should see their own bills according to their role permissions.</w:t>
      </w:r>
    </w:p>
    <w:p>
      <w:pPr>
        <w:pStyle w:val="BodyText"/>
      </w:pPr>
      <w:r>
        <w:t xml:space="preserve">Treasurer sees all bills.</w:t>
      </w:r>
    </w:p>
    <w:p>
      <w:r>
        <w:pict>
          <v:rect style="width:0;height:1.5pt" o:hralign="center" o:hrstd="t" o:hr="t"/>
        </w:pict>
      </w:r>
    </w:p>
    <w:bookmarkEnd w:id="78"/>
    <w:bookmarkStart w:id="79" w:name="bill-details"/>
    <w:p>
      <w:pPr>
        <w:pStyle w:val="Heading2"/>
      </w:pPr>
      <w:r>
        <w:t xml:space="preserve">Bill Details</w:t>
      </w:r>
    </w:p>
    <w:p>
      <w:pPr>
        <w:pStyle w:val="FirstParagraph"/>
      </w:pPr>
      <w:r>
        <w:t xml:space="preserve">Show:</w:t>
      </w:r>
    </w:p>
    <w:p>
      <w:pPr>
        <w:pStyle w:val="Compact"/>
        <w:numPr>
          <w:ilvl w:val="0"/>
          <w:numId w:val="1033"/>
        </w:numPr>
      </w:pPr>
      <w:r>
        <w:t xml:space="preserve">Original evidence</w:t>
      </w:r>
    </w:p>
    <w:p>
      <w:pPr>
        <w:pStyle w:val="Compact"/>
        <w:numPr>
          <w:ilvl w:val="0"/>
          <w:numId w:val="1033"/>
        </w:numPr>
      </w:pPr>
      <w:r>
        <w:t xml:space="preserve">Extracted/manual information</w:t>
      </w:r>
    </w:p>
    <w:p>
      <w:pPr>
        <w:pStyle w:val="Compact"/>
        <w:numPr>
          <w:ilvl w:val="0"/>
          <w:numId w:val="1033"/>
        </w:numPr>
      </w:pPr>
      <w:r>
        <w:t xml:space="preserve">Line items</w:t>
      </w:r>
    </w:p>
    <w:p>
      <w:pPr>
        <w:pStyle w:val="Compact"/>
        <w:numPr>
          <w:ilvl w:val="0"/>
          <w:numId w:val="1033"/>
        </w:numPr>
      </w:pPr>
      <w:r>
        <w:t xml:space="preserve">Subsystem</w:t>
      </w:r>
    </w:p>
    <w:p>
      <w:pPr>
        <w:pStyle w:val="Compact"/>
        <w:numPr>
          <w:ilvl w:val="0"/>
          <w:numId w:val="1033"/>
        </w:numPr>
      </w:pPr>
      <w:r>
        <w:t xml:space="preserve">Submitter</w:t>
      </w:r>
    </w:p>
    <w:p>
      <w:pPr>
        <w:pStyle w:val="Compact"/>
        <w:numPr>
          <w:ilvl w:val="0"/>
          <w:numId w:val="1033"/>
        </w:numPr>
      </w:pPr>
      <w:r>
        <w:t xml:space="preserve">Status</w:t>
      </w:r>
    </w:p>
    <w:p>
      <w:pPr>
        <w:pStyle w:val="Compact"/>
        <w:numPr>
          <w:ilvl w:val="0"/>
          <w:numId w:val="1033"/>
        </w:numPr>
      </w:pPr>
      <w:r>
        <w:t xml:space="preserve">Duplicate warning where applicable</w:t>
      </w:r>
    </w:p>
    <w:p>
      <w:pPr>
        <w:pStyle w:val="Compact"/>
        <w:numPr>
          <w:ilvl w:val="0"/>
          <w:numId w:val="1033"/>
        </w:numPr>
      </w:pPr>
      <w:r>
        <w:t xml:space="preserve">Drive link/action</w:t>
      </w:r>
    </w:p>
    <w:p>
      <w:pPr>
        <w:pStyle w:val="Compact"/>
        <w:numPr>
          <w:ilvl w:val="0"/>
          <w:numId w:val="1033"/>
        </w:numPr>
      </w:pPr>
      <w:r>
        <w:t xml:space="preserve">Approval state</w:t>
      </w:r>
    </w:p>
    <w:p>
      <w:r>
        <w:pict>
          <v:rect style="width:0;height:1.5pt" o:hralign="center" o:hrstd="t" o:hr="t"/>
        </w:pict>
      </w:r>
    </w:p>
    <w:bookmarkEnd w:id="79"/>
    <w:bookmarkStart w:id="80" w:name="treasurer-approval"/>
    <w:p>
      <w:pPr>
        <w:pStyle w:val="Heading2"/>
      </w:pPr>
      <w:r>
        <w:t xml:space="preserve">Treasurer Approval</w:t>
      </w:r>
    </w:p>
    <w:p>
      <w:pPr>
        <w:pStyle w:val="FirstParagraph"/>
      </w:pPr>
      <w:r>
        <w:t xml:space="preserve">Show pending bills prominently.</w:t>
      </w:r>
    </w:p>
    <w:p>
      <w:pPr>
        <w:pStyle w:val="BodyText"/>
      </w:pPr>
      <w:r>
        <w:t xml:space="preserve">Each bill must provide:</w:t>
      </w:r>
    </w:p>
    <w:p>
      <w:pPr>
        <w:pStyle w:val="Compact"/>
        <w:numPr>
          <w:ilvl w:val="0"/>
          <w:numId w:val="1034"/>
        </w:numPr>
      </w:pPr>
      <w:r>
        <w:t xml:space="preserve">Original evidence</w:t>
      </w:r>
    </w:p>
    <w:p>
      <w:pPr>
        <w:pStyle w:val="Compact"/>
        <w:numPr>
          <w:ilvl w:val="0"/>
          <w:numId w:val="1034"/>
        </w:numPr>
      </w:pPr>
      <w:r>
        <w:t xml:space="preserve">Bill information</w:t>
      </w:r>
    </w:p>
    <w:p>
      <w:pPr>
        <w:pStyle w:val="Compact"/>
        <w:numPr>
          <w:ilvl w:val="0"/>
          <w:numId w:val="1034"/>
        </w:numPr>
      </w:pPr>
      <w:r>
        <w:t xml:space="preserve">Submitter</w:t>
      </w:r>
    </w:p>
    <w:p>
      <w:pPr>
        <w:pStyle w:val="Compact"/>
        <w:numPr>
          <w:ilvl w:val="0"/>
          <w:numId w:val="1034"/>
        </w:numPr>
      </w:pPr>
      <w:r>
        <w:t xml:space="preserve">Subsystem</w:t>
      </w:r>
    </w:p>
    <w:p>
      <w:pPr>
        <w:pStyle w:val="Compact"/>
        <w:numPr>
          <w:ilvl w:val="0"/>
          <w:numId w:val="1034"/>
        </w:numPr>
      </w:pPr>
      <w:r>
        <w:t xml:space="preserve">Amount</w:t>
      </w:r>
    </w:p>
    <w:p>
      <w:pPr>
        <w:pStyle w:val="Compact"/>
        <w:numPr>
          <w:ilvl w:val="0"/>
          <w:numId w:val="1034"/>
        </w:numPr>
      </w:pPr>
      <w:r>
        <w:t xml:space="preserve">Duplicate warning if applicable</w:t>
      </w:r>
    </w:p>
    <w:p>
      <w:pPr>
        <w:pStyle w:val="FirstParagraph"/>
      </w:pPr>
      <w:r>
        <w:t xml:space="preserve">Actions:</w:t>
      </w:r>
    </w:p>
    <w:p>
      <w:pPr>
        <w:pStyle w:val="BodyText"/>
      </w:pPr>
      <w:r>
        <w:rPr>
          <w:b/>
          <w:bCs/>
        </w:rPr>
        <w:t xml:space="preserve">Accept</w:t>
      </w:r>
    </w:p>
    <w:p>
      <w:pPr>
        <w:pStyle w:val="BodyText"/>
      </w:pPr>
      <w:r>
        <w:rPr>
          <w:b/>
          <w:bCs/>
        </w:rPr>
        <w:t xml:space="preserve">Reject</w:t>
      </w:r>
    </w:p>
    <w:p>
      <w:r>
        <w:pict>
          <v:rect style="width:0;height:1.5pt" o:hralign="center" o:hrstd="t" o:hr="t"/>
        </w:pict>
      </w:r>
    </w:p>
    <w:bookmarkEnd w:id="80"/>
    <w:bookmarkStart w:id="81" w:name="reports"/>
    <w:p>
      <w:pPr>
        <w:pStyle w:val="Heading2"/>
      </w:pPr>
      <w:r>
        <w:t xml:space="preserve">Reports</w:t>
      </w:r>
    </w:p>
    <w:p>
      <w:pPr>
        <w:pStyle w:val="FirstParagraph"/>
      </w:pPr>
      <w:r>
        <w:t xml:space="preserve">Show:</w:t>
      </w:r>
    </w:p>
    <w:p>
      <w:pPr>
        <w:pStyle w:val="Compact"/>
        <w:numPr>
          <w:ilvl w:val="0"/>
          <w:numId w:val="1035"/>
        </w:numPr>
      </w:pPr>
      <w:r>
        <w:t xml:space="preserve">Subsystem reports</w:t>
      </w:r>
    </w:p>
    <w:p>
      <w:pPr>
        <w:pStyle w:val="Compact"/>
        <w:numPr>
          <w:ilvl w:val="0"/>
          <w:numId w:val="1035"/>
        </w:numPr>
      </w:pPr>
      <w:r>
        <w:t xml:space="preserve">Monthly reports</w:t>
      </w:r>
    </w:p>
    <w:p>
      <w:pPr>
        <w:pStyle w:val="Compact"/>
        <w:numPr>
          <w:ilvl w:val="0"/>
          <w:numId w:val="1035"/>
        </w:numPr>
      </w:pPr>
      <w:r>
        <w:t xml:space="preserve">Download Excel</w:t>
      </w:r>
    </w:p>
    <w:p>
      <w:pPr>
        <w:pStyle w:val="Compact"/>
        <w:numPr>
          <w:ilvl w:val="0"/>
          <w:numId w:val="1035"/>
        </w:numPr>
      </w:pPr>
      <w:r>
        <w:t xml:space="preserve">Open relevant Drive report</w:t>
      </w:r>
    </w:p>
    <w:p>
      <w:r>
        <w:pict>
          <v:rect style="width:0;height:1.5pt" o:hralign="center" o:hrstd="t" o:hr="t"/>
        </w:pict>
      </w:r>
    </w:p>
    <w:bookmarkEnd w:id="81"/>
    <w:bookmarkStart w:id="82" w:name="analytics"/>
    <w:p>
      <w:pPr>
        <w:pStyle w:val="Heading2"/>
      </w:pPr>
      <w:r>
        <w:t xml:space="preserve">Analytics</w:t>
      </w:r>
    </w:p>
    <w:p>
      <w:pPr>
        <w:pStyle w:val="FirstParagraph"/>
      </w:pPr>
      <w:r>
        <w:t xml:space="preserve">Show dashboards/charts/filtering.</w:t>
      </w:r>
    </w:p>
    <w:p>
      <w:r>
        <w:pict>
          <v:rect style="width:0;height:1.5pt" o:hralign="center" o:hrstd="t" o:hr="t"/>
        </w:pict>
      </w:r>
    </w:p>
    <w:bookmarkEnd w:id="82"/>
    <w:bookmarkEnd w:id="83"/>
    <w:bookmarkStart w:id="84" w:name="mobile-experience"/>
    <w:p>
      <w:pPr>
        <w:pStyle w:val="Heading1"/>
      </w:pPr>
      <w:r>
        <w:t xml:space="preserve">42. MOBILE EXPERIENCE</w:t>
      </w:r>
    </w:p>
    <w:p>
      <w:pPr>
        <w:pStyle w:val="FirstParagraph"/>
      </w:pPr>
      <w:r>
        <w:t xml:space="preserve">The application must be mobile-first and responsive.</w:t>
      </w:r>
    </w:p>
    <w:p>
      <w:pPr>
        <w:pStyle w:val="BodyText"/>
      </w:pPr>
      <w:r>
        <w:t xml:space="preserve">Important mobile behavior:</w:t>
      </w:r>
    </w:p>
    <w:p>
      <w:pPr>
        <w:pStyle w:val="Compact"/>
        <w:numPr>
          <w:ilvl w:val="0"/>
          <w:numId w:val="1036"/>
        </w:numPr>
      </w:pPr>
      <w:r>
        <w:t xml:space="preserve">Camera capture should work through the browser.</w:t>
      </w:r>
    </w:p>
    <w:p>
      <w:pPr>
        <w:pStyle w:val="Compact"/>
        <w:numPr>
          <w:ilvl w:val="0"/>
          <w:numId w:val="1036"/>
        </w:numPr>
      </w:pPr>
      <w:r>
        <w:t xml:space="preserve">Upload controls should be large and easy to use.</w:t>
      </w:r>
    </w:p>
    <w:p>
      <w:pPr>
        <w:pStyle w:val="Compact"/>
        <w:numPr>
          <w:ilvl w:val="0"/>
          <w:numId w:val="1036"/>
        </w:numPr>
      </w:pPr>
      <w:r>
        <w:t xml:space="preserve">Bill review forms should be scroll-friendly.</w:t>
      </w:r>
    </w:p>
    <w:p>
      <w:pPr>
        <w:pStyle w:val="Compact"/>
        <w:numPr>
          <w:ilvl w:val="0"/>
          <w:numId w:val="1036"/>
        </w:numPr>
      </w:pPr>
      <w:r>
        <w:t xml:space="preserve">Tables should become mobile-friendly cards or horizontally scroll when appropriate.</w:t>
      </w:r>
    </w:p>
    <w:p>
      <w:pPr>
        <w:pStyle w:val="Compact"/>
        <w:numPr>
          <w:ilvl w:val="0"/>
          <w:numId w:val="1036"/>
        </w:numPr>
      </w:pPr>
      <w:r>
        <w:t xml:space="preserve">Treasurer approval should be usable from a phone.</w:t>
      </w:r>
    </w:p>
    <w:p>
      <w:pPr>
        <w:pStyle w:val="Compact"/>
        <w:numPr>
          <w:ilvl w:val="0"/>
          <w:numId w:val="1036"/>
        </w:numPr>
      </w:pPr>
      <w:r>
        <w:t xml:space="preserve">Charts should resize properly.</w:t>
      </w:r>
    </w:p>
    <w:p>
      <w:pPr>
        <w:pStyle w:val="Compact"/>
        <w:numPr>
          <w:ilvl w:val="0"/>
          <w:numId w:val="1036"/>
        </w:numPr>
      </w:pPr>
      <w:r>
        <w:t xml:space="preserve">Navigation should work on small screens.</w:t>
      </w:r>
    </w:p>
    <w:p>
      <w:pPr>
        <w:pStyle w:val="FirstParagraph"/>
      </w:pPr>
      <w:r>
        <w:t xml:space="preserve">Do not build a separate native mobile application.</w:t>
      </w:r>
    </w:p>
    <w:p>
      <w:pPr>
        <w:pStyle w:val="BodyText"/>
      </w:pPr>
      <w:r>
        <w:t xml:space="preserve">No offline mode is required.</w:t>
      </w:r>
    </w:p>
    <w:p>
      <w:r>
        <w:pict>
          <v:rect style="width:0;height:1.5pt" o:hralign="center" o:hrstd="t" o:hr="t"/>
        </w:pict>
      </w:r>
    </w:p>
    <w:bookmarkEnd w:id="84"/>
    <w:bookmarkStart w:id="85" w:name="ux-principles"/>
    <w:p>
      <w:pPr>
        <w:pStyle w:val="Heading1"/>
      </w:pPr>
      <w:r>
        <w:t xml:space="preserve">43. UX PRINCIPLES</w:t>
      </w:r>
    </w:p>
    <w:p>
      <w:pPr>
        <w:pStyle w:val="FirstParagraph"/>
      </w:pPr>
      <w:r>
        <w:t xml:space="preserve">The application should feel like a practical internal team tool.</w:t>
      </w:r>
    </w:p>
    <w:p>
      <w:pPr>
        <w:pStyle w:val="BodyText"/>
      </w:pPr>
      <w:r>
        <w:t xml:space="preserve">Prioritize:</w:t>
      </w:r>
    </w:p>
    <w:p>
      <w:pPr>
        <w:pStyle w:val="Compact"/>
        <w:numPr>
          <w:ilvl w:val="0"/>
          <w:numId w:val="1037"/>
        </w:numPr>
      </w:pPr>
      <w:r>
        <w:t xml:space="preserve">Fast bill submission</w:t>
      </w:r>
    </w:p>
    <w:p>
      <w:pPr>
        <w:pStyle w:val="Compact"/>
        <w:numPr>
          <w:ilvl w:val="0"/>
          <w:numId w:val="1037"/>
        </w:numPr>
      </w:pPr>
      <w:r>
        <w:t xml:space="preserve">Minimal unnecessary steps</w:t>
      </w:r>
    </w:p>
    <w:p>
      <w:pPr>
        <w:pStyle w:val="Compact"/>
        <w:numPr>
          <w:ilvl w:val="0"/>
          <w:numId w:val="1037"/>
        </w:numPr>
      </w:pPr>
      <w:r>
        <w:t xml:space="preserve">Clear status indicators</w:t>
      </w:r>
    </w:p>
    <w:p>
      <w:pPr>
        <w:pStyle w:val="Compact"/>
        <w:numPr>
          <w:ilvl w:val="0"/>
          <w:numId w:val="1037"/>
        </w:numPr>
      </w:pPr>
      <w:r>
        <w:t xml:space="preserve">Easy correction</w:t>
      </w:r>
    </w:p>
    <w:p>
      <w:pPr>
        <w:pStyle w:val="Compact"/>
        <w:numPr>
          <w:ilvl w:val="0"/>
          <w:numId w:val="1037"/>
        </w:numPr>
      </w:pPr>
      <w:r>
        <w:t xml:space="preserve">Strong visual hierarchy</w:t>
      </w:r>
    </w:p>
    <w:p>
      <w:pPr>
        <w:pStyle w:val="Compact"/>
        <w:numPr>
          <w:ilvl w:val="0"/>
          <w:numId w:val="1037"/>
        </w:numPr>
      </w:pPr>
      <w:r>
        <w:t xml:space="preserve">Clean tables</w:t>
      </w:r>
    </w:p>
    <w:p>
      <w:pPr>
        <w:pStyle w:val="Compact"/>
        <w:numPr>
          <w:ilvl w:val="0"/>
          <w:numId w:val="1037"/>
        </w:numPr>
      </w:pPr>
      <w:r>
        <w:t xml:space="preserve">Useful dashboards</w:t>
      </w:r>
    </w:p>
    <w:p>
      <w:pPr>
        <w:pStyle w:val="Compact"/>
        <w:numPr>
          <w:ilvl w:val="0"/>
          <w:numId w:val="1037"/>
        </w:numPr>
      </w:pPr>
      <w:r>
        <w:t xml:space="preserve">Clear confirmation states</w:t>
      </w:r>
    </w:p>
    <w:p>
      <w:pPr>
        <w:pStyle w:val="Compact"/>
        <w:numPr>
          <w:ilvl w:val="0"/>
          <w:numId w:val="1037"/>
        </w:numPr>
      </w:pPr>
      <w:r>
        <w:t xml:space="preserve">Good mobile interaction</w:t>
      </w:r>
    </w:p>
    <w:p>
      <w:pPr>
        <w:pStyle w:val="FirstParagraph"/>
      </w:pPr>
      <w:r>
        <w:t xml:space="preserve">Do not over-design it into a generic SaaS dashboard with pointless widgets.</w:t>
      </w:r>
    </w:p>
    <w:p>
      <w:r>
        <w:pict>
          <v:rect style="width:0;height:1.5pt" o:hralign="center" o:hrstd="t" o:hr="t"/>
        </w:pict>
      </w:r>
    </w:p>
    <w:bookmarkEnd w:id="85"/>
    <w:bookmarkStart w:id="89" w:name="bill-review-ux"/>
    <w:p>
      <w:pPr>
        <w:pStyle w:val="Heading1"/>
      </w:pPr>
      <w:r>
        <w:t xml:space="preserve">44. BILL REVIEW UX</w:t>
      </w:r>
    </w:p>
    <w:p>
      <w:pPr>
        <w:pStyle w:val="FirstParagraph"/>
      </w:pPr>
      <w:r>
        <w:t xml:space="preserve">The bill review screen should clearly distinguish:</w:t>
      </w:r>
    </w:p>
    <w:bookmarkStart w:id="86" w:name="original-evidence"/>
    <w:p>
      <w:pPr>
        <w:pStyle w:val="Heading3"/>
      </w:pPr>
      <w:r>
        <w:t xml:space="preserve">Original evidence</w:t>
      </w:r>
    </w:p>
    <w:p>
      <w:pPr>
        <w:pStyle w:val="FirstParagraph"/>
      </w:pPr>
      <w:r>
        <w:t xml:space="preserve">The actual uploaded bill.</w:t>
      </w:r>
    </w:p>
    <w:bookmarkEnd w:id="86"/>
    <w:bookmarkStart w:id="87" w:name="ai-extracted-information"/>
    <w:p>
      <w:pPr>
        <w:pStyle w:val="Heading3"/>
      </w:pPr>
      <w:r>
        <w:t xml:space="preserve">AI-extracted information</w:t>
      </w:r>
    </w:p>
    <w:p>
      <w:pPr>
        <w:pStyle w:val="FirstParagraph"/>
      </w:pPr>
      <w:r>
        <w:t xml:space="preserve">Information suggested by Gemini.</w:t>
      </w:r>
    </w:p>
    <w:bookmarkEnd w:id="87"/>
    <w:bookmarkStart w:id="88" w:name="user-confirmed-information"/>
    <w:p>
      <w:pPr>
        <w:pStyle w:val="Heading3"/>
      </w:pPr>
      <w:r>
        <w:t xml:space="preserve">User-confirmed information</w:t>
      </w:r>
    </w:p>
    <w:p>
      <w:pPr>
        <w:pStyle w:val="FirstParagraph"/>
      </w:pPr>
      <w:r>
        <w:t xml:space="preserve">The values the user has edited/confirmed and is submitting.</w:t>
      </w:r>
    </w:p>
    <w:p>
      <w:pPr>
        <w:pStyle w:val="BodyText"/>
      </w:pPr>
      <w:r>
        <w:t xml:space="preserve">The interface should make it obvious that the user has final control.</w:t>
      </w:r>
    </w:p>
    <w:p>
      <w:pPr>
        <w:pStyle w:val="BodyText"/>
      </w:pPr>
      <w:r>
        <w:t xml:space="preserve">Example visual behavior:</w:t>
      </w:r>
    </w:p>
    <w:p>
      <w:pPr>
        <w:pStyle w:val="SourceCode"/>
      </w:pPr>
      <w:r>
        <w:rPr>
          <w:rStyle w:val="VerbatimChar"/>
        </w:rPr>
        <w:t xml:space="preserve">Vendor</w:t>
      </w:r>
      <w:r>
        <w:br/>
      </w:r>
      <w:r>
        <w:rPr>
          <w:rStyle w:val="VerbatimChar"/>
        </w:rPr>
        <w:t xml:space="preserve">ABC Hardware        ✓</w:t>
      </w:r>
      <w:r>
        <w:br/>
      </w:r>
      <w:r>
        <w:br/>
      </w:r>
      <w:r>
        <w:rPr>
          <w:rStyle w:val="VerbatimChar"/>
        </w:rPr>
        <w:t xml:space="preserve">Invoice Number</w:t>
      </w:r>
      <w:r>
        <w:br/>
      </w:r>
      <w:r>
        <w:rPr>
          <w:rStyle w:val="VerbatimChar"/>
        </w:rPr>
        <w:t xml:space="preserve">INV-29481           ✓</w:t>
      </w:r>
      <w:r>
        <w:br/>
      </w:r>
      <w:r>
        <w:br/>
      </w:r>
      <w:r>
        <w:rPr>
          <w:rStyle w:val="VerbatimChar"/>
        </w:rPr>
        <w:t xml:space="preserve">Date</w:t>
      </w:r>
      <w:r>
        <w:br/>
      </w:r>
      <w:r>
        <w:rPr>
          <w:rStyle w:val="VerbatimChar"/>
        </w:rPr>
        <w:t xml:space="preserve">17 Aug 2027         ✓</w:t>
      </w:r>
      <w:r>
        <w:br/>
      </w:r>
      <w:r>
        <w:br/>
      </w:r>
      <w:r>
        <w:rPr>
          <w:rStyle w:val="VerbatimChar"/>
        </w:rPr>
        <w:t xml:space="preserve">Subsystem</w:t>
      </w:r>
      <w:r>
        <w:br/>
      </w:r>
      <w:r>
        <w:rPr>
          <w:rStyle w:val="VerbatimChar"/>
        </w:rPr>
        <w:t xml:space="preserve">Mechanical          ⚠ Suggested</w:t>
      </w:r>
    </w:p>
    <w:p>
      <w:pPr>
        <w:pStyle w:val="FirstParagraph"/>
      </w:pPr>
      <w:r>
        <w:t xml:space="preserve">The user can edit everything.</w:t>
      </w:r>
    </w:p>
    <w:p>
      <w:r>
        <w:pict>
          <v:rect style="width:0;height:1.5pt" o:hralign="center" o:hrstd="t" o:hr="t"/>
        </w:pict>
      </w:r>
    </w:p>
    <w:bookmarkEnd w:id="88"/>
    <w:bookmarkEnd w:id="89"/>
    <w:bookmarkStart w:id="90" w:name="draft-state"/>
    <w:p>
      <w:pPr>
        <w:pStyle w:val="Heading1"/>
      </w:pPr>
      <w:r>
        <w:t xml:space="preserve">45. DRAFT STATE</w:t>
      </w:r>
    </w:p>
    <w:p>
      <w:pPr>
        <w:pStyle w:val="FirstParagraph"/>
      </w:pPr>
      <w:r>
        <w:t xml:space="preserve">While the user is entering/editing a bill, keep it as:</w:t>
      </w:r>
    </w:p>
    <w:p>
      <w:pPr>
        <w:pStyle w:val="SourceCode"/>
      </w:pPr>
      <w:r>
        <w:rPr>
          <w:rStyle w:val="VerbatimChar"/>
        </w:rPr>
        <w:t xml:space="preserve">DRAFT</w:t>
      </w:r>
    </w:p>
    <w:p>
      <w:pPr>
        <w:pStyle w:val="FirstParagraph"/>
      </w:pPr>
      <w:r>
        <w:t xml:space="preserve">The user can leave and return to it if practical.</w:t>
      </w:r>
    </w:p>
    <w:p>
      <w:pPr>
        <w:pStyle w:val="BodyText"/>
      </w:pPr>
      <w:r>
        <w:t xml:space="preserve">Do not submit drafts to the treasurer.</w:t>
      </w:r>
    </w:p>
    <w:p>
      <w:pPr>
        <w:pStyle w:val="BodyText"/>
      </w:pPr>
      <w:r>
        <w:t xml:space="preserve">Only after final confirmation:</w:t>
      </w:r>
    </w:p>
    <w:p>
      <w:pPr>
        <w:pStyle w:val="SourceCode"/>
      </w:pPr>
      <w:r>
        <w:rPr>
          <w:rStyle w:val="VerbatimChar"/>
        </w:rPr>
        <w:t xml:space="preserve">PENDING_APPROVAL</w:t>
      </w:r>
    </w:p>
    <w:p>
      <w:r>
        <w:pict>
          <v:rect style="width:0;height:1.5pt" o:hralign="center" o:hrstd="t" o:hr="t"/>
        </w:pict>
      </w:r>
    </w:p>
    <w:bookmarkEnd w:id="90"/>
    <w:bookmarkStart w:id="91" w:name="security"/>
    <w:p>
      <w:pPr>
        <w:pStyle w:val="Heading1"/>
      </w:pPr>
      <w:r>
        <w:t xml:space="preserve">46. SECURITY</w:t>
      </w:r>
    </w:p>
    <w:p>
      <w:pPr>
        <w:pStyle w:val="FirstParagraph"/>
      </w:pPr>
      <w:r>
        <w:t xml:space="preserve">Security is not the primary product focus, but basic good practices are required.</w:t>
      </w:r>
    </w:p>
    <w:p>
      <w:pPr>
        <w:pStyle w:val="BodyText"/>
      </w:pPr>
      <w:r>
        <w:t xml:space="preserve">Implement:</w:t>
      </w:r>
    </w:p>
    <w:p>
      <w:pPr>
        <w:pStyle w:val="Compact"/>
        <w:numPr>
          <w:ilvl w:val="0"/>
          <w:numId w:val="1038"/>
        </w:numPr>
      </w:pPr>
      <w:r>
        <w:t xml:space="preserve">Backend authorization</w:t>
      </w:r>
    </w:p>
    <w:p>
      <w:pPr>
        <w:pStyle w:val="Compact"/>
        <w:numPr>
          <w:ilvl w:val="0"/>
          <w:numId w:val="1038"/>
        </w:numPr>
      </w:pPr>
      <w:r>
        <w:t xml:space="preserve">Password hashing</w:t>
      </w:r>
    </w:p>
    <w:p>
      <w:pPr>
        <w:pStyle w:val="Compact"/>
        <w:numPr>
          <w:ilvl w:val="0"/>
          <w:numId w:val="1038"/>
        </w:numPr>
      </w:pPr>
      <w:r>
        <w:t xml:space="preserve">JWT validation</w:t>
      </w:r>
    </w:p>
    <w:p>
      <w:pPr>
        <w:pStyle w:val="Compact"/>
        <w:numPr>
          <w:ilvl w:val="0"/>
          <w:numId w:val="1038"/>
        </w:numPr>
      </w:pPr>
      <w:r>
        <w:t xml:space="preserve">Input validation</w:t>
      </w:r>
    </w:p>
    <w:p>
      <w:pPr>
        <w:pStyle w:val="Compact"/>
        <w:numPr>
          <w:ilvl w:val="0"/>
          <w:numId w:val="1038"/>
        </w:numPr>
      </w:pPr>
      <w:r>
        <w:t xml:space="preserve">File type validation</w:t>
      </w:r>
    </w:p>
    <w:p>
      <w:pPr>
        <w:pStyle w:val="Compact"/>
        <w:numPr>
          <w:ilvl w:val="0"/>
          <w:numId w:val="1038"/>
        </w:numPr>
      </w:pPr>
      <w:r>
        <w:t xml:space="preserve">File size limits</w:t>
      </w:r>
    </w:p>
    <w:p>
      <w:pPr>
        <w:pStyle w:val="Compact"/>
        <w:numPr>
          <w:ilvl w:val="0"/>
          <w:numId w:val="1038"/>
        </w:numPr>
      </w:pPr>
      <w:r>
        <w:t xml:space="preserve">Secure secret storage</w:t>
      </w:r>
    </w:p>
    <w:p>
      <w:pPr>
        <w:pStyle w:val="Compact"/>
        <w:numPr>
          <w:ilvl w:val="0"/>
          <w:numId w:val="1038"/>
        </w:numPr>
      </w:pPr>
      <w:r>
        <w:t xml:space="preserve">CORS configuration</w:t>
      </w:r>
    </w:p>
    <w:p>
      <w:pPr>
        <w:pStyle w:val="Compact"/>
        <w:numPr>
          <w:ilvl w:val="0"/>
          <w:numId w:val="1038"/>
        </w:numPr>
      </w:pPr>
      <w:r>
        <w:t xml:space="preserve">Rate limiting on authentication and sensitive endpoints</w:t>
      </w:r>
    </w:p>
    <w:p>
      <w:pPr>
        <w:pStyle w:val="Compact"/>
        <w:numPr>
          <w:ilvl w:val="0"/>
          <w:numId w:val="1038"/>
        </w:numPr>
      </w:pPr>
      <w:r>
        <w:t xml:space="preserve">No secrets in frontend bundles</w:t>
      </w:r>
    </w:p>
    <w:p>
      <w:pPr>
        <w:pStyle w:val="Compact"/>
        <w:numPr>
          <w:ilvl w:val="0"/>
          <w:numId w:val="1038"/>
        </w:numPr>
      </w:pPr>
      <w:r>
        <w:t xml:space="preserve">No secrets in logs</w:t>
      </w:r>
    </w:p>
    <w:p>
      <w:pPr>
        <w:pStyle w:val="Compact"/>
        <w:numPr>
          <w:ilvl w:val="0"/>
          <w:numId w:val="1038"/>
        </w:numPr>
      </w:pPr>
      <w:r>
        <w:t xml:space="preserve">Safe error messages</w:t>
      </w:r>
    </w:p>
    <w:p>
      <w:pPr>
        <w:pStyle w:val="FirstParagraph"/>
      </w:pPr>
      <w:r>
        <w:t xml:space="preserve">Gemini API keys and Google Drive credentials must exist only on the backend.</w:t>
      </w:r>
    </w:p>
    <w:p>
      <w:r>
        <w:pict>
          <v:rect style="width:0;height:1.5pt" o:hralign="center" o:hrstd="t" o:hr="t"/>
        </w:pict>
      </w:r>
    </w:p>
    <w:bookmarkEnd w:id="91"/>
    <w:bookmarkStart w:id="92" w:name="environment-variables"/>
    <w:p>
      <w:pPr>
        <w:pStyle w:val="Heading1"/>
      </w:pPr>
      <w:r>
        <w:t xml:space="preserve">47. ENVIRONMENT VARIABLES</w:t>
      </w:r>
    </w:p>
    <w:p>
      <w:pPr>
        <w:pStyle w:val="FirstParagraph"/>
      </w:pPr>
      <w:r>
        <w:t xml:space="preserve">Use environment variables for at least:</w:t>
      </w:r>
    </w:p>
    <w:p>
      <w:pPr>
        <w:pStyle w:val="SourceCode"/>
      </w:pPr>
      <w:r>
        <w:rPr>
          <w:rStyle w:val="VerbatimChar"/>
        </w:rPr>
        <w:t xml:space="preserve">MONGODB_URI</w:t>
      </w:r>
      <w:r>
        <w:br/>
      </w:r>
      <w:r>
        <w:rPr>
          <w:rStyle w:val="VerbatimChar"/>
        </w:rPr>
        <w:t xml:space="preserve">JWT_SECRET</w:t>
      </w:r>
      <w:r>
        <w:br/>
      </w:r>
      <w:r>
        <w:rPr>
          <w:rStyle w:val="VerbatimChar"/>
        </w:rPr>
        <w:t xml:space="preserve">GEMINI_API_KEY</w:t>
      </w:r>
      <w:r>
        <w:br/>
      </w:r>
      <w:r>
        <w:br/>
      </w:r>
      <w:r>
        <w:rPr>
          <w:rStyle w:val="VerbatimChar"/>
        </w:rPr>
        <w:t xml:space="preserve">GOOGLE_CLIENT_ID</w:t>
      </w:r>
      <w:r>
        <w:br/>
      </w:r>
      <w:r>
        <w:rPr>
          <w:rStyle w:val="VerbatimChar"/>
        </w:rPr>
        <w:t xml:space="preserve">GOOGLE_CLIENT_SECRET</w:t>
      </w:r>
      <w:r>
        <w:br/>
      </w:r>
      <w:r>
        <w:rPr>
          <w:rStyle w:val="VerbatimChar"/>
        </w:rPr>
        <w:t xml:space="preserve">GOOGLE_REFRESH_TOKEN</w:t>
      </w:r>
    </w:p>
    <w:p>
      <w:pPr>
        <w:pStyle w:val="FirstParagraph"/>
      </w:pPr>
      <w:r>
        <w:t xml:space="preserve">or the exact current Google authentication variables required by the chosen Drive authentication architecture.</w:t>
      </w:r>
    </w:p>
    <w:p>
      <w:pPr>
        <w:pStyle w:val="BodyText"/>
      </w:pPr>
      <w:r>
        <w:t xml:space="preserve">Also support:</w:t>
      </w:r>
    </w:p>
    <w:p>
      <w:pPr>
        <w:pStyle w:val="SourceCode"/>
      </w:pPr>
      <w:r>
        <w:rPr>
          <w:rStyle w:val="VerbatimChar"/>
        </w:rPr>
        <w:t xml:space="preserve">GOOGLE_DRIVE_ROOT_FOLDER_ID</w:t>
      </w:r>
      <w:r>
        <w:br/>
      </w:r>
      <w:r>
        <w:rPr>
          <w:rStyle w:val="VerbatimChar"/>
        </w:rPr>
        <w:t xml:space="preserve">FRONTEND_URL</w:t>
      </w:r>
      <w:r>
        <w:br/>
      </w:r>
      <w:r>
        <w:rPr>
          <w:rStyle w:val="VerbatimChar"/>
        </w:rPr>
        <w:t xml:space="preserve">PORT</w:t>
      </w:r>
      <w:r>
        <w:br/>
      </w:r>
      <w:r>
        <w:rPr>
          <w:rStyle w:val="VerbatimChar"/>
        </w:rPr>
        <w:t xml:space="preserve">NODE_ENV</w:t>
      </w:r>
    </w:p>
    <w:p>
      <w:pPr>
        <w:pStyle w:val="FirstParagraph"/>
      </w:pPr>
      <w:r>
        <w:t xml:space="preserve">Never commit secrets to Git.</w:t>
      </w:r>
    </w:p>
    <w:p>
      <w:pPr>
        <w:pStyle w:val="BodyText"/>
      </w:pPr>
      <w:r>
        <w:t xml:space="preserve">Provide a</w:t>
      </w:r>
      <w:r>
        <w:t xml:space="preserve"> </w:t>
      </w:r>
      <w:r>
        <w:rPr>
          <w:rStyle w:val="VerbatimChar"/>
        </w:rPr>
        <w:t xml:space="preserve">.env.example</w:t>
      </w:r>
      <w:r>
        <w:t xml:space="preserve">.</w:t>
      </w:r>
    </w:p>
    <w:p>
      <w:r>
        <w:pict>
          <v:rect style="width:0;height:1.5pt" o:hralign="center" o:hrstd="t" o:hr="t"/>
        </w:pict>
      </w:r>
    </w:p>
    <w:bookmarkEnd w:id="92"/>
    <w:bookmarkStart w:id="93" w:name="frontend-environment"/>
    <w:p>
      <w:pPr>
        <w:pStyle w:val="Heading1"/>
      </w:pPr>
      <w:r>
        <w:t xml:space="preserve">48. FRONTEND ENVIRONMENT</w:t>
      </w:r>
    </w:p>
    <w:p>
      <w:pPr>
        <w:pStyle w:val="FirstParagraph"/>
      </w:pPr>
      <w:r>
        <w:t xml:space="preserve">Only expose values that are actually safe to expose publicly.</w:t>
      </w:r>
    </w:p>
    <w:p>
      <w:pPr>
        <w:pStyle w:val="BodyText"/>
      </w:pPr>
      <w:r>
        <w:t xml:space="preserve">Never expose:</w:t>
      </w:r>
    </w:p>
    <w:p>
      <w:pPr>
        <w:pStyle w:val="SourceCode"/>
      </w:pPr>
      <w:r>
        <w:rPr>
          <w:rStyle w:val="VerbatimChar"/>
        </w:rPr>
        <w:t xml:space="preserve">GEMINI_API_KEY</w:t>
      </w:r>
      <w:r>
        <w:br/>
      </w:r>
      <w:r>
        <w:rPr>
          <w:rStyle w:val="VerbatimChar"/>
        </w:rPr>
        <w:t xml:space="preserve">MONGODB_URI</w:t>
      </w:r>
      <w:r>
        <w:br/>
      </w:r>
      <w:r>
        <w:rPr>
          <w:rStyle w:val="VerbatimChar"/>
        </w:rPr>
        <w:t xml:space="preserve">GOOGLE_CLIENT_SECRET</w:t>
      </w:r>
      <w:r>
        <w:br/>
      </w:r>
      <w:r>
        <w:rPr>
          <w:rStyle w:val="VerbatimChar"/>
        </w:rPr>
        <w:t xml:space="preserve">GOOGLE_REFRESH_TOKEN</w:t>
      </w:r>
      <w:r>
        <w:br/>
      </w:r>
      <w:r>
        <w:rPr>
          <w:rStyle w:val="VerbatimChar"/>
        </w:rPr>
        <w:t xml:space="preserve">JWT_SECRET</w:t>
      </w:r>
    </w:p>
    <w:p>
      <w:pPr>
        <w:pStyle w:val="FirstParagraph"/>
      </w:pPr>
      <w:r>
        <w:t xml:space="preserve">to React.</w:t>
      </w:r>
    </w:p>
    <w:p>
      <w:pPr>
        <w:pStyle w:val="BodyText"/>
      </w:pPr>
      <w:r>
        <w:t xml:space="preserve">All Gemini and Google Drive requests must flow through the backend where appropriate.</w:t>
      </w:r>
    </w:p>
    <w:p>
      <w:r>
        <w:pict>
          <v:rect style="width:0;height:1.5pt" o:hralign="center" o:hrstd="t" o:hr="t"/>
        </w:pict>
      </w:r>
    </w:p>
    <w:bookmarkEnd w:id="93"/>
    <w:bookmarkStart w:id="94" w:name="backend-api-structure"/>
    <w:p>
      <w:pPr>
        <w:pStyle w:val="Heading1"/>
      </w:pPr>
      <w:r>
        <w:t xml:space="preserve">49. BACKEND API STRUCTURE</w:t>
      </w:r>
    </w:p>
    <w:p>
      <w:pPr>
        <w:pStyle w:val="FirstParagraph"/>
      </w:pPr>
      <w:r>
        <w:t xml:space="preserve">Create clean REST endpoints such as:</w:t>
      </w:r>
    </w:p>
    <w:p>
      <w:pPr>
        <w:pStyle w:val="SourceCode"/>
      </w:pPr>
      <w:r>
        <w:rPr>
          <w:rStyle w:val="VerbatimChar"/>
        </w:rPr>
        <w:t xml:space="preserve">POST   /api/auth/login</w:t>
      </w:r>
      <w:r>
        <w:br/>
      </w:r>
      <w:r>
        <w:br/>
      </w:r>
      <w:r>
        <w:rPr>
          <w:rStyle w:val="VerbatimChar"/>
        </w:rPr>
        <w:t xml:space="preserve">GET    /api/bills</w:t>
      </w:r>
      <w:r>
        <w:br/>
      </w:r>
      <w:r>
        <w:rPr>
          <w:rStyle w:val="VerbatimChar"/>
        </w:rPr>
        <w:t xml:space="preserve">POST   /api/bills</w:t>
      </w:r>
      <w:r>
        <w:br/>
      </w:r>
      <w:r>
        <w:rPr>
          <w:rStyle w:val="VerbatimChar"/>
        </w:rPr>
        <w:t xml:space="preserve">GET    /api/bills/:id</w:t>
      </w:r>
      <w:r>
        <w:br/>
      </w:r>
      <w:r>
        <w:rPr>
          <w:rStyle w:val="VerbatimChar"/>
        </w:rPr>
        <w:t xml:space="preserve">PUT    /api/bills/:id</w:t>
      </w:r>
      <w:r>
        <w:br/>
      </w:r>
      <w:r>
        <w:rPr>
          <w:rStyle w:val="VerbatimChar"/>
        </w:rPr>
        <w:t xml:space="preserve">POST   /api/bills/:id/submit</w:t>
      </w:r>
      <w:r>
        <w:br/>
      </w:r>
      <w:r>
        <w:rPr>
          <w:rStyle w:val="VerbatimChar"/>
        </w:rPr>
        <w:t xml:space="preserve">POST   /api/bills/:id/process</w:t>
      </w:r>
      <w:r>
        <w:br/>
      </w:r>
      <w:r>
        <w:rPr>
          <w:rStyle w:val="VerbatimChar"/>
        </w:rPr>
        <w:t xml:space="preserve">POST   /api/bills/:id/approve</w:t>
      </w:r>
      <w:r>
        <w:br/>
      </w:r>
      <w:r>
        <w:rPr>
          <w:rStyle w:val="VerbatimChar"/>
        </w:rPr>
        <w:t xml:space="preserve">POST   /api/bills/:id/reject</w:t>
      </w:r>
      <w:r>
        <w:br/>
      </w:r>
      <w:r>
        <w:br/>
      </w:r>
      <w:r>
        <w:rPr>
          <w:rStyle w:val="VerbatimChar"/>
        </w:rPr>
        <w:t xml:space="preserve">GET    /api/subsystems</w:t>
      </w:r>
      <w:r>
        <w:br/>
      </w:r>
      <w:r>
        <w:rPr>
          <w:rStyle w:val="VerbatimChar"/>
        </w:rPr>
        <w:t xml:space="preserve">POST   /api/subsystems</w:t>
      </w:r>
      <w:r>
        <w:br/>
      </w:r>
      <w:r>
        <w:rPr>
          <w:rStyle w:val="VerbatimChar"/>
        </w:rPr>
        <w:t xml:space="preserve">PUT    /api/subsystems/:id</w:t>
      </w:r>
      <w:r>
        <w:br/>
      </w:r>
      <w:r>
        <w:br/>
      </w:r>
      <w:r>
        <w:rPr>
          <w:rStyle w:val="VerbatimChar"/>
        </w:rPr>
        <w:t xml:space="preserve">GET    /api/reports/subsystems</w:t>
      </w:r>
      <w:r>
        <w:br/>
      </w:r>
      <w:r>
        <w:rPr>
          <w:rStyle w:val="VerbatimChar"/>
        </w:rPr>
        <w:t xml:space="preserve">GET    /api/reports/monthly</w:t>
      </w:r>
      <w:r>
        <w:br/>
      </w:r>
      <w:r>
        <w:br/>
      </w:r>
      <w:r>
        <w:rPr>
          <w:rStyle w:val="VerbatimChar"/>
        </w:rPr>
        <w:t xml:space="preserve">GET    /api/analytics/summary</w:t>
      </w:r>
      <w:r>
        <w:br/>
      </w:r>
      <w:r>
        <w:rPr>
          <w:rStyle w:val="VerbatimChar"/>
        </w:rPr>
        <w:t xml:space="preserve">GET    /api/analytics/categories</w:t>
      </w:r>
      <w:r>
        <w:br/>
      </w:r>
      <w:r>
        <w:rPr>
          <w:rStyle w:val="VerbatimChar"/>
        </w:rPr>
        <w:t xml:space="preserve">GET    /api/analytics/monthly</w:t>
      </w:r>
      <w:r>
        <w:br/>
      </w:r>
      <w:r>
        <w:rPr>
          <w:rStyle w:val="VerbatimChar"/>
        </w:rPr>
        <w:t xml:space="preserve">GET    /api/analytics/vendors</w:t>
      </w:r>
      <w:r>
        <w:br/>
      </w:r>
      <w:r>
        <w:rPr>
          <w:rStyle w:val="VerbatimChar"/>
        </w:rPr>
        <w:t xml:space="preserve">GET    /api/analytics/users</w:t>
      </w:r>
      <w:r>
        <w:br/>
      </w:r>
      <w:r>
        <w:br/>
      </w:r>
      <w:r>
        <w:rPr>
          <w:rStyle w:val="VerbatimChar"/>
        </w:rPr>
        <w:t xml:space="preserve">GET    /api/exports/bills</w:t>
      </w:r>
      <w:r>
        <w:br/>
      </w:r>
      <w:r>
        <w:rPr>
          <w:rStyle w:val="VerbatimChar"/>
        </w:rPr>
        <w:t xml:space="preserve">GET    /api/exports/subsystem/:id</w:t>
      </w:r>
      <w:r>
        <w:br/>
      </w:r>
      <w:r>
        <w:rPr>
          <w:rStyle w:val="VerbatimChar"/>
        </w:rPr>
        <w:t xml:space="preserve">GET    /api/exports/month/:year/:month</w:t>
      </w:r>
      <w:r>
        <w:br/>
      </w:r>
      <w:r>
        <w:br/>
      </w:r>
      <w:r>
        <w:rPr>
          <w:rStyle w:val="VerbatimChar"/>
        </w:rPr>
        <w:t xml:space="preserve">GET    /api/health</w:t>
      </w:r>
    </w:p>
    <w:p>
      <w:pPr>
        <w:pStyle w:val="FirstParagraph"/>
      </w:pPr>
      <w:r>
        <w:t xml:space="preserve">Adjust exact endpoints if needed, but maintain clear separation of concerns.</w:t>
      </w:r>
    </w:p>
    <w:p>
      <w:r>
        <w:pict>
          <v:rect style="width:0;height:1.5pt" o:hralign="center" o:hrstd="t" o:hr="t"/>
        </w:pict>
      </w:r>
    </w:p>
    <w:bookmarkEnd w:id="94"/>
    <w:bookmarkStart w:id="95" w:name="database-collections"/>
    <w:p>
      <w:pPr>
        <w:pStyle w:val="Heading1"/>
      </w:pPr>
      <w:r>
        <w:t xml:space="preserve">50. DATABASE COLLECTIONS</w:t>
      </w:r>
    </w:p>
    <w:p>
      <w:pPr>
        <w:pStyle w:val="FirstParagraph"/>
      </w:pPr>
      <w:r>
        <w:t xml:space="preserve">Create appropriate MongoDB collections such as:</w:t>
      </w:r>
    </w:p>
    <w:p>
      <w:pPr>
        <w:pStyle w:val="SourceCode"/>
      </w:pPr>
      <w:r>
        <w:rPr>
          <w:rStyle w:val="VerbatimChar"/>
        </w:rPr>
        <w:t xml:space="preserve">users</w:t>
      </w:r>
      <w:r>
        <w:br/>
      </w:r>
      <w:r>
        <w:rPr>
          <w:rStyle w:val="VerbatimChar"/>
        </w:rPr>
        <w:t xml:space="preserve">bills</w:t>
      </w:r>
      <w:r>
        <w:br/>
      </w:r>
      <w:r>
        <w:rPr>
          <w:rStyle w:val="VerbatimChar"/>
        </w:rPr>
        <w:t xml:space="preserve">subsystems</w:t>
      </w:r>
      <w:r>
        <w:br/>
      </w:r>
      <w:r>
        <w:rPr>
          <w:rStyle w:val="VerbatimChar"/>
        </w:rPr>
        <w:t xml:space="preserve">vendors</w:t>
      </w:r>
      <w:r>
        <w:br/>
      </w:r>
      <w:r>
        <w:rPr>
          <w:rStyle w:val="VerbatimChar"/>
        </w:rPr>
        <w:t xml:space="preserve">reports</w:t>
      </w:r>
    </w:p>
    <w:p>
      <w:pPr>
        <w:pStyle w:val="FirstParagraph"/>
      </w:pPr>
      <w:r>
        <w:t xml:space="preserve">Potentially use additional collections where technically justified.</w:t>
      </w:r>
    </w:p>
    <w:p>
      <w:pPr>
        <w:pStyle w:val="BodyText"/>
      </w:pPr>
      <w:r>
        <w:t xml:space="preserve">Do not create needless collections purely for abstraction.</w:t>
      </w:r>
    </w:p>
    <w:p>
      <w:r>
        <w:pict>
          <v:rect style="width:0;height:1.5pt" o:hralign="center" o:hrstd="t" o:hr="t"/>
        </w:pict>
      </w:r>
    </w:p>
    <w:bookmarkEnd w:id="95"/>
    <w:bookmarkStart w:id="96" w:name="bill-document"/>
    <w:p>
      <w:pPr>
        <w:pStyle w:val="Heading1"/>
      </w:pPr>
      <w:r>
        <w:t xml:space="preserve">51. BILL DOCUMENT</w:t>
      </w:r>
    </w:p>
    <w:p>
      <w:pPr>
        <w:pStyle w:val="FirstParagraph"/>
      </w:pPr>
      <w:r>
        <w:t xml:space="preserve">A representative bill document should support:</w:t>
      </w:r>
    </w:p>
    <w:p>
      <w:pPr>
        <w:pStyle w:val="SourceCode"/>
      </w:pPr>
      <w:r>
        <w:rPr>
          <w:rStyle w:val="VerbatimChar"/>
        </w:rPr>
        <w:t xml:space="preserve">_id</w:t>
      </w:r>
      <w:r>
        <w:br/>
      </w:r>
      <w:r>
        <w:rPr>
          <w:rStyle w:val="VerbatimChar"/>
        </w:rPr>
        <w:t xml:space="preserve">project</w:t>
      </w:r>
      <w:r>
        <w:br/>
      </w:r>
      <w:r>
        <w:rPr>
          <w:rStyle w:val="VerbatimChar"/>
        </w:rPr>
        <w:t xml:space="preserve">invoiceNumber</w:t>
      </w:r>
      <w:r>
        <w:br/>
      </w:r>
      <w:r>
        <w:rPr>
          <w:rStyle w:val="VerbatimChar"/>
        </w:rPr>
        <w:t xml:space="preserve">vendor</w:t>
      </w:r>
      <w:r>
        <w:br/>
      </w:r>
      <w:r>
        <w:rPr>
          <w:rStyle w:val="VerbatimChar"/>
        </w:rPr>
        <w:t xml:space="preserve">vendorNormalized</w:t>
      </w:r>
      <w:r>
        <w:br/>
      </w:r>
      <w:r>
        <w:rPr>
          <w:rStyle w:val="VerbatimChar"/>
        </w:rPr>
        <w:t xml:space="preserve">billDate</w:t>
      </w:r>
      <w:r>
        <w:br/>
      </w:r>
      <w:r>
        <w:rPr>
          <w:rStyle w:val="VerbatimChar"/>
        </w:rPr>
        <w:t xml:space="preserve">description</w:t>
      </w:r>
      <w:r>
        <w:br/>
      </w:r>
      <w:r>
        <w:br/>
      </w:r>
      <w:r>
        <w:rPr>
          <w:rStyle w:val="VerbatimChar"/>
        </w:rPr>
        <w:t xml:space="preserve">currency</w:t>
      </w:r>
      <w:r>
        <w:br/>
      </w:r>
      <w:r>
        <w:br/>
      </w:r>
      <w:r>
        <w:rPr>
          <w:rStyle w:val="VerbatimChar"/>
        </w:rPr>
        <w:t xml:space="preserve">subtotal</w:t>
      </w:r>
      <w:r>
        <w:br/>
      </w:r>
      <w:r>
        <w:rPr>
          <w:rStyle w:val="VerbatimChar"/>
        </w:rPr>
        <w:t xml:space="preserve">tax</w:t>
      </w:r>
      <w:r>
        <w:br/>
      </w:r>
      <w:r>
        <w:rPr>
          <w:rStyle w:val="VerbatimChar"/>
        </w:rPr>
        <w:t xml:space="preserve">discount</w:t>
      </w:r>
      <w:r>
        <w:br/>
      </w:r>
      <w:r>
        <w:rPr>
          <w:rStyle w:val="VerbatimChar"/>
        </w:rPr>
        <w:t xml:space="preserve">additionalCharges</w:t>
      </w:r>
      <w:r>
        <w:br/>
      </w:r>
      <w:r>
        <w:rPr>
          <w:rStyle w:val="VerbatimChar"/>
        </w:rPr>
        <w:t xml:space="preserve">totalAmount</w:t>
      </w:r>
      <w:r>
        <w:br/>
      </w:r>
      <w:r>
        <w:br/>
      </w:r>
      <w:r>
        <w:rPr>
          <w:rStyle w:val="VerbatimChar"/>
        </w:rPr>
        <w:t xml:space="preserve">items[]</w:t>
      </w:r>
      <w:r>
        <w:br/>
      </w:r>
      <w:r>
        <w:br/>
      </w:r>
      <w:r>
        <w:rPr>
          <w:rStyle w:val="VerbatimChar"/>
        </w:rPr>
        <w:t xml:space="preserve">subsystem</w:t>
      </w:r>
      <w:r>
        <w:br/>
      </w:r>
      <w:r>
        <w:rPr>
          <w:rStyle w:val="VerbatimChar"/>
        </w:rPr>
        <w:t xml:space="preserve">subsystemNameAtSubmission</w:t>
      </w:r>
      <w:r>
        <w:br/>
      </w:r>
      <w:r>
        <w:br/>
      </w:r>
      <w:r>
        <w:rPr>
          <w:rStyle w:val="VerbatimChar"/>
        </w:rPr>
        <w:t xml:space="preserve">attachments[]</w:t>
      </w:r>
      <w:r>
        <w:br/>
      </w:r>
      <w:r>
        <w:br/>
      </w:r>
      <w:r>
        <w:rPr>
          <w:rStyle w:val="VerbatimChar"/>
        </w:rPr>
        <w:t xml:space="preserve">uploadedBy</w:t>
      </w:r>
      <w:r>
        <w:br/>
      </w:r>
      <w:r>
        <w:rPr>
          <w:rStyle w:val="VerbatimChar"/>
        </w:rPr>
        <w:t xml:space="preserve">status</w:t>
      </w:r>
      <w:r>
        <w:br/>
      </w:r>
      <w:r>
        <w:br/>
      </w:r>
      <w:r>
        <w:rPr>
          <w:rStyle w:val="VerbatimChar"/>
        </w:rPr>
        <w:t xml:space="preserve">aiExtraction</w:t>
      </w:r>
      <w:r>
        <w:br/>
      </w:r>
      <w:r>
        <w:rPr>
          <w:rStyle w:val="VerbatimChar"/>
        </w:rPr>
        <w:t xml:space="preserve">    processed</w:t>
      </w:r>
      <w:r>
        <w:br/>
      </w:r>
      <w:r>
        <w:rPr>
          <w:rStyle w:val="VerbatimChar"/>
        </w:rPr>
        <w:t xml:space="preserve">    confidence</w:t>
      </w:r>
      <w:r>
        <w:br/>
      </w:r>
      <w:r>
        <w:rPr>
          <w:rStyle w:val="VerbatimChar"/>
        </w:rPr>
        <w:t xml:space="preserve">    suggestedSubsystem</w:t>
      </w:r>
      <w:r>
        <w:br/>
      </w:r>
      <w:r>
        <w:rPr>
          <w:rStyle w:val="VerbatimChar"/>
        </w:rPr>
        <w:t xml:space="preserve">    suggestedNewSubsystem</w:t>
      </w:r>
      <w:r>
        <w:br/>
      </w:r>
      <w:r>
        <w:rPr>
          <w:rStyle w:val="VerbatimChar"/>
        </w:rPr>
        <w:t xml:space="preserve">    warnings</w:t>
      </w:r>
      <w:r>
        <w:br/>
      </w:r>
      <w:r>
        <w:rPr>
          <w:rStyle w:val="VerbatimChar"/>
        </w:rPr>
        <w:t xml:space="preserve">    processedAt</w:t>
      </w:r>
      <w:r>
        <w:br/>
      </w:r>
      <w:r>
        <w:br/>
      </w:r>
      <w:r>
        <w:rPr>
          <w:rStyle w:val="VerbatimChar"/>
        </w:rPr>
        <w:t xml:space="preserve">duplicateCheck</w:t>
      </w:r>
      <w:r>
        <w:br/>
      </w:r>
      <w:r>
        <w:rPr>
          <w:rStyle w:val="VerbatimChar"/>
        </w:rPr>
        <w:t xml:space="preserve">    possibleDuplicate</w:t>
      </w:r>
      <w:r>
        <w:br/>
      </w:r>
      <w:r>
        <w:rPr>
          <w:rStyle w:val="VerbatimChar"/>
        </w:rPr>
        <w:t xml:space="preserve">    matches[]</w:t>
      </w:r>
      <w:r>
        <w:br/>
      </w:r>
      <w:r>
        <w:br/>
      </w:r>
      <w:r>
        <w:rPr>
          <w:rStyle w:val="VerbatimChar"/>
        </w:rPr>
        <w:t xml:space="preserve">submittedAt</w:t>
      </w:r>
      <w:r>
        <w:br/>
      </w:r>
      <w:r>
        <w:rPr>
          <w:rStyle w:val="VerbatimChar"/>
        </w:rPr>
        <w:t xml:space="preserve">approvedAt</w:t>
      </w:r>
      <w:r>
        <w:br/>
      </w:r>
      <w:r>
        <w:rPr>
          <w:rStyle w:val="VerbatimChar"/>
        </w:rPr>
        <w:t xml:space="preserve">rejectedAt</w:t>
      </w:r>
      <w:r>
        <w:br/>
      </w:r>
      <w:r>
        <w:br/>
      </w:r>
      <w:r>
        <w:rPr>
          <w:rStyle w:val="VerbatimChar"/>
        </w:rPr>
        <w:t xml:space="preserve">drive</w:t>
      </w:r>
      <w:r>
        <w:br/>
      </w:r>
      <w:r>
        <w:rPr>
          <w:rStyle w:val="VerbatimChar"/>
        </w:rPr>
        <w:t xml:space="preserve">    files[]</w:t>
      </w:r>
      <w:r>
        <w:br/>
      </w:r>
      <w:r>
        <w:rPr>
          <w:rStyle w:val="VerbatimChar"/>
        </w:rPr>
        <w:t xml:space="preserve">    approvedFolderId</w:t>
      </w:r>
      <w:r>
        <w:br/>
      </w:r>
      <w:r>
        <w:rPr>
          <w:rStyle w:val="VerbatimChar"/>
        </w:rPr>
        <w:t xml:space="preserve">    rejectedFolderId</w:t>
      </w:r>
      <w:r>
        <w:br/>
      </w:r>
      <w:r>
        <w:rPr>
          <w:rStyle w:val="VerbatimChar"/>
        </w:rPr>
        <w:t xml:space="preserve">    reportReferences[]</w:t>
      </w:r>
      <w:r>
        <w:br/>
      </w:r>
      <w:r>
        <w:br/>
      </w:r>
      <w:r>
        <w:rPr>
          <w:rStyle w:val="VerbatimChar"/>
        </w:rPr>
        <w:t xml:space="preserve">createdAt</w:t>
      </w:r>
      <w:r>
        <w:br/>
      </w:r>
      <w:r>
        <w:rPr>
          <w:rStyle w:val="VerbatimChar"/>
        </w:rPr>
        <w:t xml:space="preserve">updatedAt</w:t>
      </w:r>
    </w:p>
    <w:p>
      <w:pPr>
        <w:pStyle w:val="FirstParagraph"/>
      </w:pPr>
      <w:r>
        <w:t xml:space="preserve">Use timestamps.</w:t>
      </w:r>
    </w:p>
    <w:p>
      <w:pPr>
        <w:pStyle w:val="BodyText"/>
      </w:pPr>
      <w:r>
        <w:t xml:space="preserve">Do not store unnecessary AI prompts in the bill document unless required for debugging.</w:t>
      </w:r>
    </w:p>
    <w:p>
      <w:r>
        <w:pict>
          <v:rect style="width:0;height:1.5pt" o:hralign="center" o:hrstd="t" o:hr="t"/>
        </w:pict>
      </w:r>
    </w:p>
    <w:bookmarkEnd w:id="96"/>
    <w:bookmarkStart w:id="97" w:name="subsystem-document"/>
    <w:p>
      <w:pPr>
        <w:pStyle w:val="Heading1"/>
      </w:pPr>
      <w:r>
        <w:t xml:space="preserve">52. SUBSYSTEM DOCUMENT</w:t>
      </w:r>
    </w:p>
    <w:p>
      <w:pPr>
        <w:pStyle w:val="FirstParagraph"/>
      </w:pPr>
      <w:r>
        <w:t xml:space="preserve">Support:</w:t>
      </w:r>
    </w:p>
    <w:p>
      <w:pPr>
        <w:pStyle w:val="SourceCode"/>
      </w:pPr>
      <w:r>
        <w:rPr>
          <w:rStyle w:val="VerbatimChar"/>
        </w:rPr>
        <w:t xml:space="preserve">_id</w:t>
      </w:r>
      <w:r>
        <w:br/>
      </w:r>
      <w:r>
        <w:rPr>
          <w:rStyle w:val="VerbatimChar"/>
        </w:rPr>
        <w:t xml:space="preserve">name</w:t>
      </w:r>
      <w:r>
        <w:br/>
      </w:r>
      <w:r>
        <w:rPr>
          <w:rStyle w:val="VerbatimChar"/>
        </w:rPr>
        <w:t xml:space="preserve">description</w:t>
      </w:r>
      <w:r>
        <w:br/>
      </w:r>
      <w:r>
        <w:rPr>
          <w:rStyle w:val="VerbatimChar"/>
        </w:rPr>
        <w:t xml:space="preserve">parentBroadCategory</w:t>
      </w:r>
      <w:r>
        <w:br/>
      </w:r>
      <w:r>
        <w:rPr>
          <w:rStyle w:val="VerbatimChar"/>
        </w:rPr>
        <w:t xml:space="preserve">active</w:t>
      </w:r>
      <w:r>
        <w:br/>
      </w:r>
      <w:r>
        <w:rPr>
          <w:rStyle w:val="VerbatimChar"/>
        </w:rPr>
        <w:t xml:space="preserve">createdAt</w:t>
      </w:r>
      <w:r>
        <w:br/>
      </w:r>
      <w:r>
        <w:rPr>
          <w:rStyle w:val="VerbatimChar"/>
        </w:rPr>
        <w:t xml:space="preserve">updatedAt</w:t>
      </w:r>
    </w:p>
    <w:p>
      <w:pPr>
        <w:pStyle w:val="FirstParagraph"/>
      </w:pPr>
      <w:r>
        <w:t xml:space="preserve">Allow user-confirmed AI-generated subsystem creation.</w:t>
      </w:r>
    </w:p>
    <w:p>
      <w:pPr>
        <w:pStyle w:val="BodyText"/>
      </w:pPr>
      <w:r>
        <w:t xml:space="preserve">Do not allow duplicate subsystem names.</w:t>
      </w:r>
    </w:p>
    <w:p>
      <w:r>
        <w:pict>
          <v:rect style="width:0;height:1.5pt" o:hralign="center" o:hrstd="t" o:hr="t"/>
        </w:pict>
      </w:r>
    </w:p>
    <w:bookmarkEnd w:id="97"/>
    <w:bookmarkStart w:id="98" w:name="user-document"/>
    <w:p>
      <w:pPr>
        <w:pStyle w:val="Heading1"/>
      </w:pPr>
      <w:r>
        <w:t xml:space="preserve">53. USER DOCUMENT</w:t>
      </w:r>
    </w:p>
    <w:p>
      <w:pPr>
        <w:pStyle w:val="FirstParagraph"/>
      </w:pPr>
      <w:r>
        <w:t xml:space="preserve">Support:</w:t>
      </w:r>
    </w:p>
    <w:p>
      <w:pPr>
        <w:pStyle w:val="SourceCode"/>
      </w:pPr>
      <w:r>
        <w:rPr>
          <w:rStyle w:val="VerbatimChar"/>
        </w:rPr>
        <w:t xml:space="preserve">_id</w:t>
      </w:r>
      <w:r>
        <w:br/>
      </w:r>
      <w:r>
        <w:rPr>
          <w:rStyle w:val="VerbatimChar"/>
        </w:rPr>
        <w:t xml:space="preserve">username</w:t>
      </w:r>
      <w:r>
        <w:br/>
      </w:r>
      <w:r>
        <w:rPr>
          <w:rStyle w:val="VerbatimChar"/>
        </w:rPr>
        <w:t xml:space="preserve">passwordHash</w:t>
      </w:r>
      <w:r>
        <w:br/>
      </w:r>
      <w:r>
        <w:rPr>
          <w:rStyle w:val="VerbatimChar"/>
        </w:rPr>
        <w:t xml:space="preserve">displayName</w:t>
      </w:r>
      <w:r>
        <w:br/>
      </w:r>
      <w:r>
        <w:rPr>
          <w:rStyle w:val="VerbatimChar"/>
        </w:rPr>
        <w:t xml:space="preserve">role</w:t>
      </w:r>
      <w:r>
        <w:br/>
      </w:r>
      <w:r>
        <w:rPr>
          <w:rStyle w:val="VerbatimChar"/>
        </w:rPr>
        <w:t xml:space="preserve">active</w:t>
      </w:r>
    </w:p>
    <w:p>
      <w:pPr>
        <w:pStyle w:val="FirstParagraph"/>
      </w:pPr>
      <w:r>
        <w:t xml:space="preserve">Seed predefined accounts.</w:t>
      </w:r>
    </w:p>
    <w:p>
      <w:pPr>
        <w:pStyle w:val="BodyText"/>
      </w:pPr>
      <w:r>
        <w:t xml:space="preserve">Do not create registration APIs.</w:t>
      </w:r>
    </w:p>
    <w:p>
      <w:r>
        <w:pict>
          <v:rect style="width:0;height:1.5pt" o:hralign="center" o:hrstd="t" o:hr="t"/>
        </w:pict>
      </w:r>
    </w:p>
    <w:bookmarkEnd w:id="98"/>
    <w:bookmarkStart w:id="99" w:name="vendor-normalization"/>
    <w:p>
      <w:pPr>
        <w:pStyle w:val="Heading1"/>
      </w:pPr>
      <w:r>
        <w:t xml:space="preserve">54. VENDOR NORMALIZATION</w:t>
      </w:r>
    </w:p>
    <w:p>
      <w:pPr>
        <w:pStyle w:val="FirstParagraph"/>
      </w:pPr>
      <w:r>
        <w:t xml:space="preserve">The same vendor may appear with slightly different names.</w:t>
      </w:r>
    </w:p>
    <w:p>
      <w:pPr>
        <w:pStyle w:val="BodyText"/>
      </w:pPr>
      <w:r>
        <w:t xml:space="preserve">Consider storing:</w:t>
      </w:r>
    </w:p>
    <w:p>
      <w:pPr>
        <w:pStyle w:val="SourceCode"/>
      </w:pPr>
      <w:r>
        <w:rPr>
          <w:rStyle w:val="VerbatimChar"/>
        </w:rPr>
        <w:t xml:space="preserve">Vendor Display Name</w:t>
      </w:r>
      <w:r>
        <w:br/>
      </w:r>
      <w:r>
        <w:rPr>
          <w:rStyle w:val="VerbatimChar"/>
        </w:rPr>
        <w:t xml:space="preserve">Normalized Vendor Name</w:t>
      </w:r>
    </w:p>
    <w:p>
      <w:pPr>
        <w:pStyle w:val="FirstParagraph"/>
      </w:pPr>
      <w:r>
        <w:t xml:space="preserve">Example:</w:t>
      </w:r>
    </w:p>
    <w:p>
      <w:pPr>
        <w:pStyle w:val="SourceCode"/>
      </w:pPr>
      <w:r>
        <w:rPr>
          <w:rStyle w:val="VerbatimChar"/>
        </w:rPr>
        <w:t xml:space="preserve">ABC Hardware</w:t>
      </w:r>
      <w:r>
        <w:br/>
      </w:r>
      <w:r>
        <w:rPr>
          <w:rStyle w:val="VerbatimChar"/>
        </w:rPr>
        <w:t xml:space="preserve">ABC HARDWARES</w:t>
      </w:r>
      <w:r>
        <w:br/>
      </w:r>
      <w:r>
        <w:rPr>
          <w:rStyle w:val="VerbatimChar"/>
        </w:rPr>
        <w:t xml:space="preserve">A.B.C Hardware</w:t>
      </w:r>
    </w:p>
    <w:p>
      <w:pPr>
        <w:pStyle w:val="FirstParagraph"/>
      </w:pPr>
      <w:r>
        <w:t xml:space="preserve">may be normalized for analytics.</w:t>
      </w:r>
    </w:p>
    <w:p>
      <w:pPr>
        <w:pStyle w:val="BodyText"/>
      </w:pPr>
      <w:r>
        <w:t xml:space="preserve">Do not incorrectly merge genuinely different vendors.</w:t>
      </w:r>
    </w:p>
    <w:p>
      <w:r>
        <w:pict>
          <v:rect style="width:0;height:1.5pt" o:hralign="center" o:hrstd="t" o:hr="t"/>
        </w:pict>
      </w:r>
    </w:p>
    <w:bookmarkEnd w:id="99"/>
    <w:bookmarkStart w:id="100" w:name="asynchronous-processing"/>
    <w:p>
      <w:pPr>
        <w:pStyle w:val="Heading1"/>
      </w:pPr>
      <w:r>
        <w:t xml:space="preserve">55. ASYNCHRONOUS PROCESSING</w:t>
      </w:r>
    </w:p>
    <w:p>
      <w:pPr>
        <w:pStyle w:val="FirstParagraph"/>
      </w:pPr>
      <w:r>
        <w:t xml:space="preserve">Do not force a long Gemini/Drive operation to run synchronously inside a user-facing upload request if it could cause timeouts.</w:t>
      </w:r>
    </w:p>
    <w:p>
      <w:pPr>
        <w:pStyle w:val="BodyText"/>
      </w:pPr>
      <w:r>
        <w:t xml:space="preserve">Preferred pattern:</w:t>
      </w:r>
    </w:p>
    <w:p>
      <w:pPr>
        <w:pStyle w:val="SourceCode"/>
      </w:pPr>
      <w:r>
        <w:rPr>
          <w:rStyle w:val="VerbatimChar"/>
        </w:rPr>
        <w:t xml:space="preserve">Upload</w:t>
      </w:r>
      <w:r>
        <w:br/>
      </w:r>
      <w:r>
        <w:rPr>
          <w:rStyle w:val="VerbatimChar"/>
        </w:rPr>
        <w:t xml:space="preserve">  |</w:t>
      </w:r>
      <w:r>
        <w:br/>
      </w:r>
      <w:r>
        <w:rPr>
          <w:rStyle w:val="VerbatimChar"/>
        </w:rPr>
        <w:t xml:space="preserve">  v</w:t>
      </w:r>
      <w:r>
        <w:br/>
      </w:r>
      <w:r>
        <w:rPr>
          <w:rStyle w:val="VerbatimChar"/>
        </w:rPr>
        <w:t xml:space="preserve">Save bill</w:t>
      </w:r>
      <w:r>
        <w:br/>
      </w:r>
      <w:r>
        <w:rPr>
          <w:rStyle w:val="VerbatimChar"/>
        </w:rPr>
        <w:t xml:space="preserve">  |</w:t>
      </w:r>
      <w:r>
        <w:br/>
      </w:r>
      <w:r>
        <w:rPr>
          <w:rStyle w:val="VerbatimChar"/>
        </w:rPr>
        <w:t xml:space="preserve">  v</w:t>
      </w:r>
      <w:r>
        <w:br/>
      </w:r>
      <w:r>
        <w:rPr>
          <w:rStyle w:val="VerbatimChar"/>
        </w:rPr>
        <w:t xml:space="preserve">Return PROCESSING</w:t>
      </w:r>
      <w:r>
        <w:br/>
      </w:r>
      <w:r>
        <w:rPr>
          <w:rStyle w:val="VerbatimChar"/>
        </w:rPr>
        <w:t xml:space="preserve">  |</w:t>
      </w:r>
      <w:r>
        <w:br/>
      </w:r>
      <w:r>
        <w:rPr>
          <w:rStyle w:val="VerbatimChar"/>
        </w:rPr>
        <w:t xml:space="preserve">  v</w:t>
      </w:r>
      <w:r>
        <w:br/>
      </w:r>
      <w:r>
        <w:rPr>
          <w:rStyle w:val="VerbatimChar"/>
        </w:rPr>
        <w:t xml:space="preserve">Background job/service</w:t>
      </w:r>
      <w:r>
        <w:br/>
      </w:r>
      <w:r>
        <w:rPr>
          <w:rStyle w:val="VerbatimChar"/>
        </w:rPr>
        <w:t xml:space="preserve">  |</w:t>
      </w:r>
      <w:r>
        <w:br/>
      </w:r>
      <w:r>
        <w:rPr>
          <w:rStyle w:val="VerbatimChar"/>
        </w:rPr>
        <w:t xml:space="preserve">  +--&gt; Gemini</w:t>
      </w:r>
      <w:r>
        <w:br/>
      </w:r>
      <w:r>
        <w:rPr>
          <w:rStyle w:val="VerbatimChar"/>
        </w:rPr>
        <w:t xml:space="preserve">  |</w:t>
      </w:r>
      <w:r>
        <w:br/>
      </w:r>
      <w:r>
        <w:rPr>
          <w:rStyle w:val="VerbatimChar"/>
        </w:rPr>
        <w:t xml:space="preserve">  +--&gt; Drive</w:t>
      </w:r>
      <w:r>
        <w:br/>
      </w:r>
      <w:r>
        <w:rPr>
          <w:rStyle w:val="VerbatimChar"/>
        </w:rPr>
        <w:t xml:space="preserve">  |</w:t>
      </w:r>
      <w:r>
        <w:br/>
      </w:r>
      <w:r>
        <w:rPr>
          <w:rStyle w:val="VerbatimChar"/>
        </w:rPr>
        <w:t xml:space="preserve">  v</w:t>
      </w:r>
      <w:r>
        <w:br/>
      </w:r>
      <w:r>
        <w:rPr>
          <w:rStyle w:val="VerbatimChar"/>
        </w:rPr>
        <w:t xml:space="preserve">Update MongoDB</w:t>
      </w:r>
    </w:p>
    <w:p>
      <w:pPr>
        <w:pStyle w:val="FirstParagraph"/>
      </w:pPr>
      <w:r>
        <w:t xml:space="preserve">The frontend should poll or refresh processing status.</w:t>
      </w:r>
    </w:p>
    <w:p>
      <w:pPr>
        <w:pStyle w:val="BodyText"/>
      </w:pPr>
      <w:r>
        <w:t xml:space="preserve">If the deployment platform does not provide a built-in queue, implement a lightweight reliable processing mechanism appropriate for Render rather than introducing a large distributed system.</w:t>
      </w:r>
    </w:p>
    <w:p>
      <w:pPr>
        <w:pStyle w:val="BodyText"/>
      </w:pPr>
      <w:r>
        <w:t xml:space="preserve">Do not overengineer.</w:t>
      </w:r>
    </w:p>
    <w:p>
      <w:r>
        <w:pict>
          <v:rect style="width:0;height:1.5pt" o:hralign="center" o:hrstd="t" o:hr="t"/>
        </w:pict>
      </w:r>
    </w:p>
    <w:bookmarkEnd w:id="100"/>
    <w:bookmarkStart w:id="101" w:name="file-handling"/>
    <w:p>
      <w:pPr>
        <w:pStyle w:val="Heading1"/>
      </w:pPr>
      <w:r>
        <w:t xml:space="preserve">56. FILE HANDLING</w:t>
      </w:r>
    </w:p>
    <w:p>
      <w:pPr>
        <w:pStyle w:val="FirstParagraph"/>
      </w:pPr>
      <w:r>
        <w:t xml:space="preserve">For uploads:</w:t>
      </w:r>
    </w:p>
    <w:p>
      <w:pPr>
        <w:pStyle w:val="Compact"/>
        <w:numPr>
          <w:ilvl w:val="0"/>
          <w:numId w:val="1039"/>
        </w:numPr>
      </w:pPr>
      <w:r>
        <w:t xml:space="preserve">Validate type.</w:t>
      </w:r>
    </w:p>
    <w:p>
      <w:pPr>
        <w:pStyle w:val="Compact"/>
        <w:numPr>
          <w:ilvl w:val="0"/>
          <w:numId w:val="1039"/>
        </w:numPr>
      </w:pPr>
      <w:r>
        <w:t xml:space="preserve">Validate size.</w:t>
      </w:r>
    </w:p>
    <w:p>
      <w:pPr>
        <w:pStyle w:val="Compact"/>
        <w:numPr>
          <w:ilvl w:val="0"/>
          <w:numId w:val="1039"/>
        </w:numPr>
      </w:pPr>
      <w:r>
        <w:t xml:space="preserve">Assign safe temporary names.</w:t>
      </w:r>
    </w:p>
    <w:p>
      <w:pPr>
        <w:pStyle w:val="Compact"/>
        <w:numPr>
          <w:ilvl w:val="0"/>
          <w:numId w:val="1039"/>
        </w:numPr>
      </w:pPr>
      <w:r>
        <w:t xml:space="preserve">Store metadata.</w:t>
      </w:r>
    </w:p>
    <w:p>
      <w:pPr>
        <w:pStyle w:val="Compact"/>
        <w:numPr>
          <w:ilvl w:val="0"/>
          <w:numId w:val="1039"/>
        </w:numPr>
      </w:pPr>
      <w:r>
        <w:t xml:space="preserve">Process.</w:t>
      </w:r>
    </w:p>
    <w:p>
      <w:pPr>
        <w:pStyle w:val="Compact"/>
        <w:numPr>
          <w:ilvl w:val="0"/>
          <w:numId w:val="1039"/>
        </w:numPr>
      </w:pPr>
      <w:r>
        <w:t xml:space="preserve">Upload to appropriate Drive destination.</w:t>
      </w:r>
    </w:p>
    <w:p>
      <w:pPr>
        <w:pStyle w:val="Compact"/>
        <w:numPr>
          <w:ilvl w:val="0"/>
          <w:numId w:val="1039"/>
        </w:numPr>
      </w:pPr>
      <w:r>
        <w:t xml:space="preserve">Record Drive IDs.</w:t>
      </w:r>
    </w:p>
    <w:p>
      <w:pPr>
        <w:pStyle w:val="Compact"/>
        <w:numPr>
          <w:ilvl w:val="0"/>
          <w:numId w:val="1039"/>
        </w:numPr>
      </w:pPr>
      <w:r>
        <w:t xml:space="preserve">Never trust user-provided filenames.</w:t>
      </w:r>
    </w:p>
    <w:p>
      <w:pPr>
        <w:pStyle w:val="FirstParagraph"/>
      </w:pPr>
      <w:r>
        <w:t xml:space="preserve">Support multiple attachments per bill.</w:t>
      </w:r>
    </w:p>
    <w:p>
      <w:r>
        <w:pict>
          <v:rect style="width:0;height:1.5pt" o:hralign="center" o:hrstd="t" o:hr="t"/>
        </w:pict>
      </w:r>
    </w:p>
    <w:bookmarkEnd w:id="101"/>
    <w:bookmarkStart w:id="102" w:name="report-regeneration"/>
    <w:p>
      <w:pPr>
        <w:pStyle w:val="Heading1"/>
      </w:pPr>
      <w:r>
        <w:t xml:space="preserve">57. REPORT REGENERATION</w:t>
      </w:r>
    </w:p>
    <w:p>
      <w:pPr>
        <w:pStyle w:val="FirstParagraph"/>
      </w:pPr>
      <w:r>
        <w:t xml:space="preserve">Implement a deterministic report generation service.</w:t>
      </w:r>
    </w:p>
    <w:p>
      <w:pPr>
        <w:pStyle w:val="BodyText"/>
      </w:pPr>
      <w:r>
        <w:t xml:space="preserve">Inputs:</w:t>
      </w:r>
    </w:p>
    <w:p>
      <w:pPr>
        <w:pStyle w:val="Compact"/>
        <w:numPr>
          <w:ilvl w:val="0"/>
          <w:numId w:val="1040"/>
        </w:numPr>
      </w:pPr>
      <w:r>
        <w:t xml:space="preserve">Approved bills</w:t>
      </w:r>
    </w:p>
    <w:p>
      <w:pPr>
        <w:pStyle w:val="Compact"/>
        <w:numPr>
          <w:ilvl w:val="0"/>
          <w:numId w:val="1040"/>
        </w:numPr>
      </w:pPr>
      <w:r>
        <w:t xml:space="preserve">Date</w:t>
      </w:r>
    </w:p>
    <w:p>
      <w:pPr>
        <w:pStyle w:val="Compact"/>
        <w:numPr>
          <w:ilvl w:val="0"/>
          <w:numId w:val="1040"/>
        </w:numPr>
      </w:pPr>
      <w:r>
        <w:t xml:space="preserve">Subsystem</w:t>
      </w:r>
    </w:p>
    <w:p>
      <w:pPr>
        <w:pStyle w:val="Compact"/>
        <w:numPr>
          <w:ilvl w:val="0"/>
          <w:numId w:val="1040"/>
        </w:numPr>
      </w:pPr>
      <w:r>
        <w:t xml:space="preserve">Vendor</w:t>
      </w:r>
    </w:p>
    <w:p>
      <w:pPr>
        <w:pStyle w:val="Compact"/>
        <w:numPr>
          <w:ilvl w:val="0"/>
          <w:numId w:val="1040"/>
        </w:numPr>
      </w:pPr>
      <w:r>
        <w:t xml:space="preserve">Amount</w:t>
      </w:r>
    </w:p>
    <w:p>
      <w:pPr>
        <w:pStyle w:val="Compact"/>
        <w:numPr>
          <w:ilvl w:val="0"/>
          <w:numId w:val="1040"/>
        </w:numPr>
      </w:pPr>
      <w:r>
        <w:t xml:space="preserve">User</w:t>
      </w:r>
    </w:p>
    <w:p>
      <w:pPr>
        <w:pStyle w:val="Compact"/>
        <w:numPr>
          <w:ilvl w:val="0"/>
          <w:numId w:val="1040"/>
        </w:numPr>
      </w:pPr>
      <w:r>
        <w:t xml:space="preserve">Relevant item information</w:t>
      </w:r>
    </w:p>
    <w:p>
      <w:pPr>
        <w:pStyle w:val="FirstParagraph"/>
      </w:pPr>
      <w:r>
        <w:t xml:space="preserve">Outputs:</w:t>
      </w:r>
    </w:p>
    <w:p>
      <w:pPr>
        <w:pStyle w:val="Compact"/>
        <w:numPr>
          <w:ilvl w:val="0"/>
          <w:numId w:val="1041"/>
        </w:numPr>
      </w:pPr>
      <w:r>
        <w:t xml:space="preserve">Subsystem Excel reports</w:t>
      </w:r>
    </w:p>
    <w:p>
      <w:pPr>
        <w:pStyle w:val="Compact"/>
        <w:numPr>
          <w:ilvl w:val="0"/>
          <w:numId w:val="1041"/>
        </w:numPr>
      </w:pPr>
      <w:r>
        <w:t xml:space="preserve">Monthly Excel reports</w:t>
      </w:r>
    </w:p>
    <w:p>
      <w:pPr>
        <w:pStyle w:val="FirstParagraph"/>
      </w:pPr>
      <w:r>
        <w:t xml:space="preserve">The reports should be regeneratable from MongoDB if necessary.</w:t>
      </w:r>
    </w:p>
    <w:p>
      <w:pPr>
        <w:pStyle w:val="BodyText"/>
      </w:pPr>
      <w:r>
        <w:t xml:space="preserve">This is important.</w:t>
      </w:r>
    </w:p>
    <w:p>
      <w:pPr>
        <w:pStyle w:val="BodyText"/>
      </w:pPr>
      <w:r>
        <w:t xml:space="preserve">If a report file is lost from Drive, the application must be able to recreate it from the database.</w:t>
      </w:r>
    </w:p>
    <w:p>
      <w:r>
        <w:pict>
          <v:rect style="width:0;height:1.5pt" o:hralign="center" o:hrstd="t" o:hr="t"/>
        </w:pict>
      </w:r>
    </w:p>
    <w:bookmarkEnd w:id="102"/>
    <w:bookmarkStart w:id="103" w:name="report-consistency"/>
    <w:p>
      <w:pPr>
        <w:pStyle w:val="Heading1"/>
      </w:pPr>
      <w:r>
        <w:t xml:space="preserve">58. REPORT CONSISTENCY</w:t>
      </w:r>
    </w:p>
    <w:p>
      <w:pPr>
        <w:pStyle w:val="FirstParagraph"/>
      </w:pPr>
      <w:r>
        <w:t xml:space="preserve">MongoDB is the financial source of truth.</w:t>
      </w:r>
    </w:p>
    <w:p>
      <w:pPr>
        <w:pStyle w:val="BodyText"/>
      </w:pPr>
      <w:r>
        <w:t xml:space="preserve">Drive reports are generated artifacts.</w:t>
      </w:r>
    </w:p>
    <w:p>
      <w:pPr>
        <w:pStyle w:val="BodyText"/>
      </w:pPr>
      <w:r>
        <w:t xml:space="preserve">If there is ever a discrepancy:</w:t>
      </w:r>
    </w:p>
    <w:p>
      <w:pPr>
        <w:pStyle w:val="SourceCode"/>
      </w:pPr>
      <w:r>
        <w:rPr>
          <w:rStyle w:val="VerbatimChar"/>
        </w:rPr>
        <w:t xml:space="preserve">MongoDB approved records</w:t>
      </w:r>
    </w:p>
    <w:p>
      <w:pPr>
        <w:pStyle w:val="FirstParagraph"/>
      </w:pPr>
      <w:r>
        <w:t xml:space="preserve">should be used to regenerate the report.</w:t>
      </w:r>
    </w:p>
    <w:p>
      <w:pPr>
        <w:pStyle w:val="BodyText"/>
      </w:pPr>
      <w:r>
        <w:t xml:space="preserve">Do not treat manually edited Drive spreadsheets as authoritative application data.</w:t>
      </w:r>
    </w:p>
    <w:p>
      <w:r>
        <w:pict>
          <v:rect style="width:0;height:1.5pt" o:hralign="center" o:hrstd="t" o:hr="t"/>
        </w:pict>
      </w:r>
    </w:p>
    <w:bookmarkEnd w:id="103"/>
    <w:bookmarkStart w:id="104" w:name="google-drive-file-organization"/>
    <w:p>
      <w:pPr>
        <w:pStyle w:val="Heading1"/>
      </w:pPr>
      <w:r>
        <w:t xml:space="preserve">59. GOOGLE DRIVE FILE ORGANIZATION</w:t>
      </w:r>
    </w:p>
    <w:p>
      <w:pPr>
        <w:pStyle w:val="FirstParagraph"/>
      </w:pPr>
      <w:r>
        <w:t xml:space="preserve">When a bill is approved, place it into the appropriate evidence/report structure.</w:t>
      </w:r>
    </w:p>
    <w:p>
      <w:pPr>
        <w:pStyle w:val="BodyText"/>
      </w:pPr>
      <w:r>
        <w:t xml:space="preserve">Maintain a predictable folder hierarchy.</w:t>
      </w:r>
    </w:p>
    <w:p>
      <w:pPr>
        <w:pStyle w:val="BodyText"/>
      </w:pPr>
      <w:r>
        <w:t xml:space="preserve">Do not create a new folder for every bill.</w:t>
      </w:r>
    </w:p>
    <w:p>
      <w:pPr>
        <w:pStyle w:val="BodyText"/>
      </w:pPr>
      <w:r>
        <w:t xml:space="preserve">Reuse existing folders.</w:t>
      </w:r>
    </w:p>
    <w:p>
      <w:pPr>
        <w:pStyle w:val="BodyText"/>
      </w:pPr>
      <w:r>
        <w:t xml:space="preserve">Store Drive folder IDs after creation/lookup.</w:t>
      </w:r>
    </w:p>
    <w:p>
      <w:r>
        <w:pict>
          <v:rect style="width:0;height:1.5pt" o:hralign="center" o:hrstd="t" o:hr="t"/>
        </w:pict>
      </w:r>
    </w:p>
    <w:bookmarkEnd w:id="104"/>
    <w:bookmarkStart w:id="105" w:name="report-content"/>
    <w:p>
      <w:pPr>
        <w:pStyle w:val="Heading1"/>
      </w:pPr>
      <w:r>
        <w:t xml:space="preserve">60. REPORT CONTENT</w:t>
      </w:r>
    </w:p>
    <w:p>
      <w:pPr>
        <w:pStyle w:val="FirstParagraph"/>
      </w:pPr>
      <w:r>
        <w:t xml:space="preserve">Subsystem report example:</w:t>
      </w:r>
    </w:p>
    <w:p>
      <w:pPr>
        <w:pStyle w:val="SourceCode"/>
      </w:pPr>
      <w:r>
        <w:rPr>
          <w:rStyle w:val="VerbatimChar"/>
        </w:rPr>
        <w:t xml:space="preserve">Asterix A-BAJA 2027</w:t>
      </w:r>
      <w:r>
        <w:br/>
      </w:r>
      <w:r>
        <w:rPr>
          <w:rStyle w:val="VerbatimChar"/>
        </w:rPr>
        <w:t xml:space="preserve">Mechanical Subsystem Expense Report</w:t>
      </w:r>
      <w:r>
        <w:br/>
      </w:r>
      <w:r>
        <w:br/>
      </w:r>
      <w:r>
        <w:rPr>
          <w:rStyle w:val="VerbatimChar"/>
        </w:rPr>
        <w:t xml:space="preserve">Total Bills: 28</w:t>
      </w:r>
      <w:r>
        <w:br/>
      </w:r>
      <w:r>
        <w:rPr>
          <w:rStyle w:val="VerbatimChar"/>
        </w:rPr>
        <w:t xml:space="preserve">Total Expenditure: ₹1,42,520</w:t>
      </w:r>
      <w:r>
        <w:br/>
      </w:r>
      <w:r>
        <w:rPr>
          <w:rStyle w:val="VerbatimChar"/>
        </w:rPr>
        <w:t xml:space="preserve">Average Bill: ₹5,090</w:t>
      </w:r>
      <w:r>
        <w:br/>
      </w:r>
      <w:r>
        <w:br/>
      </w:r>
      <w:r>
        <w:rPr>
          <w:rStyle w:val="VerbatimChar"/>
        </w:rPr>
        <w:t xml:space="preserve">Date | Vendor | Bill No | Description | Amount | Submitted By</w:t>
      </w:r>
    </w:p>
    <w:p>
      <w:pPr>
        <w:pStyle w:val="FirstParagraph"/>
      </w:pPr>
      <w:r>
        <w:t xml:space="preserve">Monthly report example:</w:t>
      </w:r>
    </w:p>
    <w:p>
      <w:pPr>
        <w:pStyle w:val="SourceCode"/>
      </w:pPr>
      <w:r>
        <w:rPr>
          <w:rStyle w:val="VerbatimChar"/>
        </w:rPr>
        <w:t xml:space="preserve">Asterix A-BAJA 2027</w:t>
      </w:r>
      <w:r>
        <w:br/>
      </w:r>
      <w:r>
        <w:rPr>
          <w:rStyle w:val="VerbatimChar"/>
        </w:rPr>
        <w:t xml:space="preserve">August 2027 Expense Report</w:t>
      </w:r>
      <w:r>
        <w:br/>
      </w:r>
      <w:r>
        <w:br/>
      </w:r>
      <w:r>
        <w:rPr>
          <w:rStyle w:val="VerbatimChar"/>
        </w:rPr>
        <w:t xml:space="preserve">Total Expenditure: ₹84,520</w:t>
      </w:r>
      <w:r>
        <w:br/>
      </w:r>
      <w:r>
        <w:br/>
      </w:r>
      <w:r>
        <w:rPr>
          <w:rStyle w:val="VerbatimChar"/>
        </w:rPr>
        <w:t xml:space="preserve">Mechanical       ₹28,500</w:t>
      </w:r>
      <w:r>
        <w:br/>
      </w:r>
      <w:r>
        <w:rPr>
          <w:rStyle w:val="VerbatimChar"/>
        </w:rPr>
        <w:t xml:space="preserve">Electrical       ₹18,200</w:t>
      </w:r>
      <w:r>
        <w:br/>
      </w:r>
      <w:r>
        <w:rPr>
          <w:rStyle w:val="VerbatimChar"/>
        </w:rPr>
        <w:t xml:space="preserve">Electronics      ₹14,750</w:t>
      </w:r>
      <w:r>
        <w:br/>
      </w:r>
      <w:r>
        <w:rPr>
          <w:rStyle w:val="VerbatimChar"/>
        </w:rPr>
        <w:t xml:space="preserve">Fabrication      ₹11,000</w:t>
      </w:r>
      <w:r>
        <w:br/>
      </w:r>
      <w:r>
        <w:rPr>
          <w:rStyle w:val="VerbatimChar"/>
        </w:rPr>
        <w:t xml:space="preserve">Vehicle           ₹7,070</w:t>
      </w:r>
      <w:r>
        <w:br/>
      </w:r>
      <w:r>
        <w:rPr>
          <w:rStyle w:val="VerbatimChar"/>
        </w:rPr>
        <w:t xml:space="preserve">Other             ₹5,000</w:t>
      </w:r>
    </w:p>
    <w:p>
      <w:pPr>
        <w:pStyle w:val="FirstParagraph"/>
      </w:pPr>
      <w:r>
        <w:t xml:space="preserve">Then include the detailed bill rows.</w:t>
      </w:r>
    </w:p>
    <w:p>
      <w:r>
        <w:pict>
          <v:rect style="width:0;height:1.5pt" o:hralign="center" o:hrstd="t" o:hr="t"/>
        </w:pict>
      </w:r>
    </w:p>
    <w:bookmarkEnd w:id="105"/>
    <w:bookmarkStart w:id="106" w:name="accepted-bill-evidence"/>
    <w:p>
      <w:pPr>
        <w:pStyle w:val="Heading1"/>
      </w:pPr>
      <w:r>
        <w:t xml:space="preserve">61. ACCEPTED BILL EVIDENCE</w:t>
      </w:r>
    </w:p>
    <w:p>
      <w:pPr>
        <w:pStyle w:val="FirstParagraph"/>
      </w:pPr>
      <w:r>
        <w:t xml:space="preserve">The original evidence must remain preserved.</w:t>
      </w:r>
    </w:p>
    <w:p>
      <w:pPr>
        <w:pStyle w:val="BodyText"/>
      </w:pPr>
      <w:r>
        <w:t xml:space="preserve">Do not modify the original uploaded file.</w:t>
      </w:r>
    </w:p>
    <w:p>
      <w:pPr>
        <w:pStyle w:val="BodyText"/>
      </w:pPr>
      <w:r>
        <w:t xml:space="preserve">If a processed/normalized representation is created, retain the original.</w:t>
      </w:r>
    </w:p>
    <w:p>
      <w:r>
        <w:pict>
          <v:rect style="width:0;height:1.5pt" o:hralign="center" o:hrstd="t" o:hr="t"/>
        </w:pict>
      </w:r>
    </w:p>
    <w:bookmarkEnd w:id="106"/>
    <w:bookmarkStart w:id="107" w:name="report-files-vs-bill-evidence"/>
    <w:p>
      <w:pPr>
        <w:pStyle w:val="Heading1"/>
      </w:pPr>
      <w:r>
        <w:t xml:space="preserve">62. REPORT FILES VS BILL EVIDENCE</w:t>
      </w:r>
    </w:p>
    <w:p>
      <w:pPr>
        <w:pStyle w:val="FirstParagraph"/>
      </w:pPr>
      <w:r>
        <w:t xml:space="preserve">Keep bill evidence and generated reports conceptually separate.</w:t>
      </w:r>
    </w:p>
    <w:p>
      <w:pPr>
        <w:pStyle w:val="BodyText"/>
      </w:pPr>
      <w:r>
        <w:t xml:space="preserve">Example:</w:t>
      </w:r>
    </w:p>
    <w:p>
      <w:pPr>
        <w:pStyle w:val="SourceCode"/>
      </w:pPr>
      <w:r>
        <w:rPr>
          <w:rStyle w:val="VerbatimChar"/>
        </w:rPr>
        <w:t xml:space="preserve">Asterix A-BAJA 2027/</w:t>
      </w:r>
      <w:r>
        <w:br/>
      </w:r>
      <w:r>
        <w:rPr>
          <w:rStyle w:val="VerbatimChar"/>
        </w:rPr>
        <w:t xml:space="preserve">├── Bill Evidence/</w:t>
      </w:r>
      <w:r>
        <w:br/>
      </w:r>
      <w:r>
        <w:rPr>
          <w:rStyle w:val="VerbatimChar"/>
        </w:rPr>
        <w:t xml:space="preserve">├── Subsystem Reports/</w:t>
      </w:r>
      <w:r>
        <w:br/>
      </w:r>
      <w:r>
        <w:rPr>
          <w:rStyle w:val="VerbatimChar"/>
        </w:rPr>
        <w:t xml:space="preserve">└── Monthly Reports/</w:t>
      </w:r>
    </w:p>
    <w:p>
      <w:pPr>
        <w:pStyle w:val="FirstParagraph"/>
      </w:pPr>
      <w:r>
        <w:t xml:space="preserve">Within those, use the required category/subsystem/month organization.</w:t>
      </w:r>
    </w:p>
    <w:p>
      <w:pPr>
        <w:pStyle w:val="BodyText"/>
      </w:pPr>
      <w:r>
        <w:t xml:space="preserve">Do not mix a report workbook with a random collection of raw bill images.</w:t>
      </w:r>
    </w:p>
    <w:p>
      <w:r>
        <w:pict>
          <v:rect style="width:0;height:1.5pt" o:hralign="center" o:hrstd="t" o:hr="t"/>
        </w:pict>
      </w:r>
    </w:p>
    <w:bookmarkEnd w:id="107"/>
    <w:bookmarkStart w:id="108" w:name="report-links-in-the-application"/>
    <w:p>
      <w:pPr>
        <w:pStyle w:val="Heading1"/>
      </w:pPr>
      <w:r>
        <w:t xml:space="preserve">63. REPORT LINKS IN THE APPLICATION</w:t>
      </w:r>
    </w:p>
    <w:p>
      <w:pPr>
        <w:pStyle w:val="FirstParagraph"/>
      </w:pPr>
      <w:r>
        <w:t xml:space="preserve">The Reports page should allow:</w:t>
      </w:r>
    </w:p>
    <w:p>
      <w:pPr>
        <w:pStyle w:val="Compact"/>
        <w:numPr>
          <w:ilvl w:val="0"/>
          <w:numId w:val="1042"/>
        </w:numPr>
      </w:pPr>
      <w:r>
        <w:t xml:space="preserve">Open report</w:t>
      </w:r>
    </w:p>
    <w:p>
      <w:pPr>
        <w:pStyle w:val="Compact"/>
        <w:numPr>
          <w:ilvl w:val="0"/>
          <w:numId w:val="1042"/>
        </w:numPr>
      </w:pPr>
      <w:r>
        <w:t xml:space="preserve">Download report</w:t>
      </w:r>
    </w:p>
    <w:p>
      <w:pPr>
        <w:pStyle w:val="Compact"/>
        <w:numPr>
          <w:ilvl w:val="0"/>
          <w:numId w:val="1042"/>
        </w:numPr>
      </w:pPr>
      <w:r>
        <w:t xml:space="preserve">See report month/subsystem</w:t>
      </w:r>
    </w:p>
    <w:p>
      <w:pPr>
        <w:pStyle w:val="Compact"/>
        <w:numPr>
          <w:ilvl w:val="0"/>
          <w:numId w:val="1042"/>
        </w:numPr>
      </w:pPr>
      <w:r>
        <w:t xml:space="preserve">See when the report was generated</w:t>
      </w:r>
    </w:p>
    <w:p>
      <w:pPr>
        <w:pStyle w:val="FirstParagraph"/>
      </w:pPr>
      <w:r>
        <w:t xml:space="preserve">Use Google Drive links appropriately.</w:t>
      </w:r>
    </w:p>
    <w:p>
      <w:r>
        <w:pict>
          <v:rect style="width:0;height:1.5pt" o:hralign="center" o:hrstd="t" o:hr="t"/>
        </w:pict>
      </w:r>
    </w:p>
    <w:bookmarkEnd w:id="108"/>
    <w:bookmarkStart w:id="109" w:name="no-notifications"/>
    <w:p>
      <w:pPr>
        <w:pStyle w:val="Heading1"/>
      </w:pPr>
      <w:r>
        <w:t xml:space="preserve">64. NO NOTIFICATIONS</w:t>
      </w:r>
    </w:p>
    <w:p>
      <w:pPr>
        <w:pStyle w:val="FirstParagraph"/>
      </w:pPr>
      <w:r>
        <w:t xml:space="preserve">Do not implement:</w:t>
      </w:r>
    </w:p>
    <w:p>
      <w:pPr>
        <w:pStyle w:val="Compact"/>
        <w:numPr>
          <w:ilvl w:val="0"/>
          <w:numId w:val="1043"/>
        </w:numPr>
      </w:pPr>
      <w:r>
        <w:t xml:space="preserve">Email notifications</w:t>
      </w:r>
    </w:p>
    <w:p>
      <w:pPr>
        <w:pStyle w:val="Compact"/>
        <w:numPr>
          <w:ilvl w:val="0"/>
          <w:numId w:val="1043"/>
        </w:numPr>
      </w:pPr>
      <w:r>
        <w:t xml:space="preserve">WhatsApp notifications</w:t>
      </w:r>
    </w:p>
    <w:p>
      <w:pPr>
        <w:pStyle w:val="Compact"/>
        <w:numPr>
          <w:ilvl w:val="0"/>
          <w:numId w:val="1043"/>
        </w:numPr>
      </w:pPr>
      <w:r>
        <w:t xml:space="preserve">Push notifications</w:t>
      </w:r>
    </w:p>
    <w:p>
      <w:pPr>
        <w:pStyle w:val="Compact"/>
        <w:numPr>
          <w:ilvl w:val="0"/>
          <w:numId w:val="1043"/>
        </w:numPr>
      </w:pPr>
      <w:r>
        <w:t xml:space="preserve">SMS notifications</w:t>
      </w:r>
    </w:p>
    <w:p>
      <w:pPr>
        <w:pStyle w:val="FirstParagraph"/>
      </w:pPr>
      <w:r>
        <w:t xml:space="preserve">for v1.</w:t>
      </w:r>
    </w:p>
    <w:p>
      <w:r>
        <w:pict>
          <v:rect style="width:0;height:1.5pt" o:hralign="center" o:hrstd="t" o:hr="t"/>
        </w:pict>
      </w:r>
    </w:p>
    <w:bookmarkEnd w:id="109"/>
    <w:bookmarkStart w:id="110" w:name="no-offline-support"/>
    <w:p>
      <w:pPr>
        <w:pStyle w:val="Heading1"/>
      </w:pPr>
      <w:r>
        <w:t xml:space="preserve">65. NO OFFLINE SUPPORT</w:t>
      </w:r>
    </w:p>
    <w:p>
      <w:pPr>
        <w:pStyle w:val="FirstParagraph"/>
      </w:pPr>
      <w:r>
        <w:t xml:space="preserve">The application requires an internet connection.</w:t>
      </w:r>
    </w:p>
    <w:p>
      <w:pPr>
        <w:pStyle w:val="BodyText"/>
      </w:pPr>
      <w:r>
        <w:t xml:space="preserve">Do not implement offline sync or offline queues in v1.</w:t>
      </w:r>
    </w:p>
    <w:p>
      <w:r>
        <w:pict>
          <v:rect style="width:0;height:1.5pt" o:hralign="center" o:hrstd="t" o:hr="t"/>
        </w:pict>
      </w:r>
    </w:p>
    <w:bookmarkEnd w:id="110"/>
    <w:bookmarkStart w:id="111" w:name="no-audit-log-system"/>
    <w:p>
      <w:pPr>
        <w:pStyle w:val="Heading1"/>
      </w:pPr>
      <w:r>
        <w:t xml:space="preserve">66. NO AUDIT LOG SYSTEM</w:t>
      </w:r>
    </w:p>
    <w:p>
      <w:pPr>
        <w:pStyle w:val="FirstParagraph"/>
      </w:pPr>
      <w:r>
        <w:t xml:space="preserve">Do not build a separate audit logging system.</w:t>
      </w:r>
    </w:p>
    <w:p>
      <w:pPr>
        <w:pStyle w:val="BodyText"/>
      </w:pPr>
      <w:r>
        <w:t xml:space="preserve">No undo/redo framework is required.</w:t>
      </w:r>
    </w:p>
    <w:p>
      <w:pPr>
        <w:pStyle w:val="BodyText"/>
      </w:pPr>
      <w:r>
        <w:t xml:space="preserve">Maintain only the timestamps and status information necessary for normal operation.</w:t>
      </w:r>
    </w:p>
    <w:p>
      <w:r>
        <w:pict>
          <v:rect style="width:0;height:1.5pt" o:hralign="center" o:hrstd="t" o:hr="t"/>
        </w:pict>
      </w:r>
    </w:p>
    <w:bookmarkEnd w:id="111"/>
    <w:bookmarkStart w:id="112" w:name="no-admin"/>
    <w:p>
      <w:pPr>
        <w:pStyle w:val="Heading1"/>
      </w:pPr>
      <w:r>
        <w:t xml:space="preserve">67. NO ADMIN</w:t>
      </w:r>
    </w:p>
    <w:p>
      <w:pPr>
        <w:pStyle w:val="FirstParagraph"/>
      </w:pPr>
      <w:r>
        <w:t xml:space="preserve">Do not create an admin dashboard.</w:t>
      </w:r>
    </w:p>
    <w:p>
      <w:pPr>
        <w:pStyle w:val="BodyText"/>
      </w:pPr>
      <w:r>
        <w:t xml:space="preserve">Do not create an admin role.</w:t>
      </w:r>
    </w:p>
    <w:p>
      <w:pPr>
        <w:pStyle w:val="BodyText"/>
      </w:pPr>
      <w:r>
        <w:t xml:space="preserve">Do not create organization management.</w:t>
      </w:r>
    </w:p>
    <w:p>
      <w:pPr>
        <w:pStyle w:val="BodyText"/>
      </w:pPr>
      <w:r>
        <w:t xml:space="preserve">Do not create multi-tenant support.</w:t>
      </w:r>
    </w:p>
    <w:p>
      <w:r>
        <w:pict>
          <v:rect style="width:0;height:1.5pt" o:hralign="center" o:hrstd="t" o:hr="t"/>
        </w:pict>
      </w:r>
    </w:p>
    <w:bookmarkEnd w:id="112"/>
    <w:bookmarkStart w:id="113" w:name="error-handling"/>
    <w:p>
      <w:pPr>
        <w:pStyle w:val="Heading1"/>
      </w:pPr>
      <w:r>
        <w:t xml:space="preserve">68. ERROR HANDLING</w:t>
      </w:r>
    </w:p>
    <w:p>
      <w:pPr>
        <w:pStyle w:val="FirstParagraph"/>
      </w:pPr>
      <w:r>
        <w:t xml:space="preserve">Every major external dependency must fail gracefully.</w:t>
      </w:r>
    </w:p>
    <w:p>
      <w:pPr>
        <w:pStyle w:val="BodyText"/>
      </w:pPr>
      <w:r>
        <w:t xml:space="preserve">Handle:</w:t>
      </w:r>
    </w:p>
    <w:p>
      <w:pPr>
        <w:pStyle w:val="Compact"/>
        <w:numPr>
          <w:ilvl w:val="0"/>
          <w:numId w:val="1044"/>
        </w:numPr>
      </w:pPr>
      <w:r>
        <w:t xml:space="preserve">Gemini unavailable</w:t>
      </w:r>
    </w:p>
    <w:p>
      <w:pPr>
        <w:pStyle w:val="Compact"/>
        <w:numPr>
          <w:ilvl w:val="0"/>
          <w:numId w:val="1044"/>
        </w:numPr>
      </w:pPr>
      <w:r>
        <w:t xml:space="preserve">Gemini quota/rate errors</w:t>
      </w:r>
    </w:p>
    <w:p>
      <w:pPr>
        <w:pStyle w:val="Compact"/>
        <w:numPr>
          <w:ilvl w:val="0"/>
          <w:numId w:val="1044"/>
        </w:numPr>
      </w:pPr>
      <w:r>
        <w:t xml:space="preserve">Drive unavailable</w:t>
      </w:r>
    </w:p>
    <w:p>
      <w:pPr>
        <w:pStyle w:val="Compact"/>
        <w:numPr>
          <w:ilvl w:val="0"/>
          <w:numId w:val="1044"/>
        </w:numPr>
      </w:pPr>
      <w:r>
        <w:t xml:space="preserve">MongoDB unavailable</w:t>
      </w:r>
    </w:p>
    <w:p>
      <w:pPr>
        <w:pStyle w:val="Compact"/>
        <w:numPr>
          <w:ilvl w:val="0"/>
          <w:numId w:val="1044"/>
        </w:numPr>
      </w:pPr>
      <w:r>
        <w:t xml:space="preserve">Invalid image</w:t>
      </w:r>
    </w:p>
    <w:p>
      <w:pPr>
        <w:pStyle w:val="Compact"/>
        <w:numPr>
          <w:ilvl w:val="0"/>
          <w:numId w:val="1044"/>
        </w:numPr>
      </w:pPr>
      <w:r>
        <w:t xml:space="preserve">Unsupported file</w:t>
      </w:r>
    </w:p>
    <w:p>
      <w:pPr>
        <w:pStyle w:val="Compact"/>
        <w:numPr>
          <w:ilvl w:val="0"/>
          <w:numId w:val="1044"/>
        </w:numPr>
      </w:pPr>
      <w:r>
        <w:t xml:space="preserve">Large file</w:t>
      </w:r>
    </w:p>
    <w:p>
      <w:pPr>
        <w:pStyle w:val="Compact"/>
        <w:numPr>
          <w:ilvl w:val="0"/>
          <w:numId w:val="1044"/>
        </w:numPr>
      </w:pPr>
      <w:r>
        <w:t xml:space="preserve">Malformed AI output</w:t>
      </w:r>
    </w:p>
    <w:p>
      <w:pPr>
        <w:pStyle w:val="Compact"/>
        <w:numPr>
          <w:ilvl w:val="0"/>
          <w:numId w:val="1044"/>
        </w:numPr>
      </w:pPr>
      <w:r>
        <w:t xml:space="preserve">Expired authentication</w:t>
      </w:r>
    </w:p>
    <w:p>
      <w:pPr>
        <w:pStyle w:val="Compact"/>
        <w:numPr>
          <w:ilvl w:val="0"/>
          <w:numId w:val="1044"/>
        </w:numPr>
      </w:pPr>
      <w:r>
        <w:t xml:space="preserve">Duplicate warning</w:t>
      </w:r>
    </w:p>
    <w:p>
      <w:pPr>
        <w:pStyle w:val="Compact"/>
        <w:numPr>
          <w:ilvl w:val="0"/>
          <w:numId w:val="1044"/>
        </w:numPr>
      </w:pPr>
      <w:r>
        <w:t xml:space="preserve">Report generation failure</w:t>
      </w:r>
    </w:p>
    <w:p>
      <w:pPr>
        <w:pStyle w:val="FirstParagraph"/>
      </w:pPr>
      <w:r>
        <w:t xml:space="preserve">Users should see understandable messages.</w:t>
      </w:r>
    </w:p>
    <w:p>
      <w:pPr>
        <w:pStyle w:val="BodyText"/>
      </w:pPr>
      <w:r>
        <w:t xml:space="preserve">Do not expose raw stack traces in production.</w:t>
      </w:r>
    </w:p>
    <w:p>
      <w:r>
        <w:pict>
          <v:rect style="width:0;height:1.5pt" o:hralign="center" o:hrstd="t" o:hr="t"/>
        </w:pict>
      </w:r>
    </w:p>
    <w:bookmarkEnd w:id="113"/>
    <w:bookmarkStart w:id="114" w:name="gemini-quota-efficiency"/>
    <w:p>
      <w:pPr>
        <w:pStyle w:val="Heading1"/>
      </w:pPr>
      <w:r>
        <w:t xml:space="preserve">69. GEMINI QUOTA EFFICIENCY</w:t>
      </w:r>
    </w:p>
    <w:p>
      <w:pPr>
        <w:pStyle w:val="FirstParagraph"/>
      </w:pPr>
      <w:r>
        <w:t xml:space="preserve">Design the AI workflow to minimize API usage.</w:t>
      </w:r>
    </w:p>
    <w:p>
      <w:pPr>
        <w:pStyle w:val="BodyText"/>
      </w:pPr>
      <w:r>
        <w:t xml:space="preserve">Rules:</w:t>
      </w:r>
    </w:p>
    <w:p>
      <w:pPr>
        <w:pStyle w:val="Compact"/>
        <w:numPr>
          <w:ilvl w:val="0"/>
          <w:numId w:val="1045"/>
        </w:numPr>
      </w:pPr>
      <w:r>
        <w:t xml:space="preserve">One primary processing request per uploaded bill whenever practical.</w:t>
      </w:r>
    </w:p>
    <w:p>
      <w:pPr>
        <w:pStyle w:val="Compact"/>
        <w:numPr>
          <w:ilvl w:val="0"/>
          <w:numId w:val="1045"/>
        </w:numPr>
      </w:pPr>
      <w:r>
        <w:t xml:space="preserve">Do not send the same bill repeatedly without explicit user action.</w:t>
      </w:r>
    </w:p>
    <w:p>
      <w:pPr>
        <w:pStyle w:val="Compact"/>
        <w:numPr>
          <w:ilvl w:val="0"/>
          <w:numId w:val="1045"/>
        </w:numPr>
      </w:pPr>
      <w:r>
        <w:t xml:space="preserve">Do not call Gemini for deterministic calculations.</w:t>
      </w:r>
    </w:p>
    <w:p>
      <w:pPr>
        <w:pStyle w:val="Compact"/>
        <w:numPr>
          <w:ilvl w:val="0"/>
          <w:numId w:val="1045"/>
        </w:numPr>
      </w:pPr>
      <w:r>
        <w:t xml:space="preserve">Do not call Gemini just to format data.</w:t>
      </w:r>
    </w:p>
    <w:p>
      <w:pPr>
        <w:pStyle w:val="Compact"/>
        <w:numPr>
          <w:ilvl w:val="0"/>
          <w:numId w:val="1045"/>
        </w:numPr>
      </w:pPr>
      <w:r>
        <w:t xml:space="preserve">Do not call Gemini for dashboard analytics.</w:t>
      </w:r>
    </w:p>
    <w:p>
      <w:pPr>
        <w:pStyle w:val="Compact"/>
        <w:numPr>
          <w:ilvl w:val="0"/>
          <w:numId w:val="1045"/>
        </w:numPr>
      </w:pPr>
      <w:r>
        <w:t xml:space="preserve">Do not call Gemini for duplicate checks that can be handled algorithmically.</w:t>
      </w:r>
    </w:p>
    <w:p>
      <w:pPr>
        <w:pStyle w:val="Compact"/>
        <w:numPr>
          <w:ilvl w:val="0"/>
          <w:numId w:val="1045"/>
        </w:numPr>
      </w:pPr>
      <w:r>
        <w:t xml:space="preserve">Reuse stored extraction results.</w:t>
      </w:r>
    </w:p>
    <w:p>
      <w:pPr>
        <w:pStyle w:val="FirstParagraph"/>
      </w:pPr>
      <w:r>
        <w:t xml:space="preserve">Make the Gemini model configurable through environment/configuration rather than scattering a model name throughout the application.</w:t>
      </w:r>
    </w:p>
    <w:p>
      <w:r>
        <w:pict>
          <v:rect style="width:0;height:1.5pt" o:hralign="center" o:hrstd="t" o:hr="t"/>
        </w:pict>
      </w:r>
    </w:p>
    <w:bookmarkEnd w:id="114"/>
    <w:bookmarkStart w:id="115" w:name="ai-prompt-design"/>
    <w:p>
      <w:pPr>
        <w:pStyle w:val="Heading1"/>
      </w:pPr>
      <w:r>
        <w:t xml:space="preserve">70. AI PROMPT DESIGN</w:t>
      </w:r>
    </w:p>
    <w:p>
      <w:pPr>
        <w:pStyle w:val="FirstParagraph"/>
      </w:pPr>
      <w:r>
        <w:t xml:space="preserve">Create a dedicated Gemini service.</w:t>
      </w:r>
    </w:p>
    <w:p>
      <w:pPr>
        <w:pStyle w:val="BodyText"/>
      </w:pPr>
      <w:r>
        <w:t xml:space="preserve">Its extraction instruction should emphasize:</w:t>
      </w:r>
    </w:p>
    <w:p>
      <w:pPr>
        <w:pStyle w:val="Compact"/>
        <w:numPr>
          <w:ilvl w:val="0"/>
          <w:numId w:val="1046"/>
        </w:numPr>
      </w:pPr>
      <w:r>
        <w:t xml:space="preserve">Never invent values.</w:t>
      </w:r>
    </w:p>
    <w:p>
      <w:pPr>
        <w:pStyle w:val="Compact"/>
        <w:numPr>
          <w:ilvl w:val="0"/>
          <w:numId w:val="1046"/>
        </w:numPr>
      </w:pPr>
      <w:r>
        <w:t xml:space="preserve">Use null when information cannot be determined.</w:t>
      </w:r>
    </w:p>
    <w:p>
      <w:pPr>
        <w:pStyle w:val="Compact"/>
        <w:numPr>
          <w:ilvl w:val="0"/>
          <w:numId w:val="1046"/>
        </w:numPr>
      </w:pPr>
      <w:r>
        <w:t xml:space="preserve">Extract only information supported by the evidence.</w:t>
      </w:r>
    </w:p>
    <w:p>
      <w:pPr>
        <w:pStyle w:val="Compact"/>
        <w:numPr>
          <w:ilvl w:val="0"/>
          <w:numId w:val="1046"/>
        </w:numPr>
      </w:pPr>
      <w:r>
        <w:t xml:space="preserve">Return structured data.</w:t>
      </w:r>
    </w:p>
    <w:p>
      <w:pPr>
        <w:pStyle w:val="Compact"/>
        <w:numPr>
          <w:ilvl w:val="0"/>
          <w:numId w:val="1046"/>
        </w:numPr>
      </w:pPr>
      <w:r>
        <w:t xml:space="preserve">Suggest the best matching existing subsystem.</w:t>
      </w:r>
    </w:p>
    <w:p>
      <w:pPr>
        <w:pStyle w:val="Compact"/>
        <w:numPr>
          <w:ilvl w:val="0"/>
          <w:numId w:val="1046"/>
        </w:numPr>
      </w:pPr>
      <w:r>
        <w:t xml:space="preserve">If no subsystem fits, suggest a new subsystem.</w:t>
      </w:r>
    </w:p>
    <w:p>
      <w:pPr>
        <w:pStyle w:val="Compact"/>
        <w:numPr>
          <w:ilvl w:val="0"/>
          <w:numId w:val="1046"/>
        </w:numPr>
      </w:pPr>
      <w:r>
        <w:t xml:space="preserve">Return warnings for ambiguous fields.</w:t>
      </w:r>
    </w:p>
    <w:p>
      <w:pPr>
        <w:pStyle w:val="Compact"/>
        <w:numPr>
          <w:ilvl w:val="0"/>
          <w:numId w:val="1046"/>
        </w:numPr>
      </w:pPr>
      <w:r>
        <w:t xml:space="preserve">Preserve numeric values accurately.</w:t>
      </w:r>
    </w:p>
    <w:p>
      <w:pPr>
        <w:pStyle w:val="Compact"/>
        <w:numPr>
          <w:ilvl w:val="0"/>
          <w:numId w:val="1046"/>
        </w:numPr>
      </w:pPr>
      <w:r>
        <w:t xml:space="preserve">Use INR as the default currency only when supported/appropriate.</w:t>
      </w:r>
    </w:p>
    <w:p>
      <w:pPr>
        <w:pStyle w:val="Compact"/>
        <w:numPr>
          <w:ilvl w:val="0"/>
          <w:numId w:val="1046"/>
        </w:numPr>
      </w:pPr>
      <w:r>
        <w:t xml:space="preserve">Never make an approval decision.</w:t>
      </w:r>
    </w:p>
    <w:p>
      <w:r>
        <w:pict>
          <v:rect style="width:0;height:1.5pt" o:hralign="center" o:hrstd="t" o:hr="t"/>
        </w:pict>
      </w:r>
    </w:p>
    <w:bookmarkEnd w:id="115"/>
    <w:bookmarkStart w:id="116" w:name="user-authority"/>
    <w:p>
      <w:pPr>
        <w:pStyle w:val="Heading1"/>
      </w:pPr>
      <w:r>
        <w:t xml:space="preserve">71. USER AUTHORITY</w:t>
      </w:r>
    </w:p>
    <w:p>
      <w:pPr>
        <w:pStyle w:val="FirstParagraph"/>
      </w:pPr>
      <w:r>
        <w:t xml:space="preserve">After AI processing:</w:t>
      </w:r>
    </w:p>
    <w:p>
      <w:pPr>
        <w:pStyle w:val="SourceCode"/>
      </w:pPr>
      <w:r>
        <w:rPr>
          <w:rStyle w:val="VerbatimChar"/>
        </w:rPr>
        <w:t xml:space="preserve">AI suggestion</w:t>
      </w:r>
      <w:r>
        <w:br/>
      </w:r>
      <w:r>
        <w:rPr>
          <w:rStyle w:val="VerbatimChar"/>
        </w:rPr>
        <w:t xml:space="preserve">      ↓</w:t>
      </w:r>
      <w:r>
        <w:br/>
      </w:r>
      <w:r>
        <w:rPr>
          <w:rStyle w:val="VerbatimChar"/>
        </w:rPr>
        <w:t xml:space="preserve">User edits</w:t>
      </w:r>
      <w:r>
        <w:br/>
      </w:r>
      <w:r>
        <w:rPr>
          <w:rStyle w:val="VerbatimChar"/>
        </w:rPr>
        <w:t xml:space="preserve">      ↓</w:t>
      </w:r>
      <w:r>
        <w:br/>
      </w:r>
      <w:r>
        <w:rPr>
          <w:rStyle w:val="VerbatimChar"/>
        </w:rPr>
        <w:t xml:space="preserve">User confirms</w:t>
      </w:r>
      <w:r>
        <w:br/>
      </w:r>
      <w:r>
        <w:rPr>
          <w:rStyle w:val="VerbatimChar"/>
        </w:rPr>
        <w:t xml:space="preserve">      ↓</w:t>
      </w:r>
      <w:r>
        <w:br/>
      </w:r>
      <w:r>
        <w:rPr>
          <w:rStyle w:val="VerbatimChar"/>
        </w:rPr>
        <w:t xml:space="preserve">Submitted record</w:t>
      </w:r>
    </w:p>
    <w:p>
      <w:pPr>
        <w:pStyle w:val="FirstParagraph"/>
      </w:pPr>
      <w:r>
        <w:t xml:space="preserve">Store the user’s final values.</w:t>
      </w:r>
    </w:p>
    <w:p>
      <w:pPr>
        <w:pStyle w:val="BodyText"/>
      </w:pPr>
      <w:r>
        <w:t xml:space="preserve">Do not store AI suggestions in a way that later overrides the user.</w:t>
      </w:r>
    </w:p>
    <w:p>
      <w:pPr>
        <w:pStyle w:val="BodyText"/>
      </w:pPr>
      <w:r>
        <w:t xml:space="preserve">Keep AI metadata separately from final authoritative fields.</w:t>
      </w:r>
    </w:p>
    <w:p>
      <w:r>
        <w:pict>
          <v:rect style="width:0;height:1.5pt" o:hralign="center" o:hrstd="t" o:hr="t"/>
        </w:pict>
      </w:r>
    </w:p>
    <w:bookmarkEnd w:id="116"/>
    <w:bookmarkStart w:id="117" w:name="treasurer-authority"/>
    <w:p>
      <w:pPr>
        <w:pStyle w:val="Heading1"/>
      </w:pPr>
      <w:r>
        <w:t xml:space="preserve">72. TREASURER AUTHORITY</w:t>
      </w:r>
    </w:p>
    <w:p>
      <w:pPr>
        <w:pStyle w:val="FirstParagraph"/>
      </w:pPr>
      <w:r>
        <w:t xml:space="preserve">The treasurer decides only:</w:t>
      </w:r>
    </w:p>
    <w:p>
      <w:pPr>
        <w:pStyle w:val="SourceCode"/>
      </w:pPr>
      <w:r>
        <w:rPr>
          <w:rStyle w:val="VerbatimChar"/>
        </w:rPr>
        <w:t xml:space="preserve">ACCEPT</w:t>
      </w:r>
      <w:r>
        <w:br/>
      </w:r>
      <w:r>
        <w:rPr>
          <w:rStyle w:val="VerbatimChar"/>
        </w:rPr>
        <w:t xml:space="preserve">REJECT</w:t>
      </w:r>
    </w:p>
    <w:p>
      <w:pPr>
        <w:pStyle w:val="FirstParagraph"/>
      </w:pPr>
      <w:r>
        <w:t xml:space="preserve">Do not allow AI to auto-approve.</w:t>
      </w:r>
    </w:p>
    <w:p>
      <w:pPr>
        <w:pStyle w:val="BodyText"/>
      </w:pPr>
      <w:r>
        <w:t xml:space="preserve">Do not auto-approve based on confidence.</w:t>
      </w:r>
    </w:p>
    <w:p>
      <w:pPr>
        <w:pStyle w:val="BodyText"/>
      </w:pPr>
      <w:r>
        <w:t xml:space="preserve">Do not auto-reject based on duplicate detection.</w:t>
      </w:r>
    </w:p>
    <w:p>
      <w:pPr>
        <w:pStyle w:val="BodyText"/>
      </w:pPr>
      <w:r>
        <w:t xml:space="preserve">Do not auto-reject based on low AI confidence.</w:t>
      </w:r>
    </w:p>
    <w:p>
      <w:r>
        <w:pict>
          <v:rect style="width:0;height:1.5pt" o:hralign="center" o:hrstd="t" o:hr="t"/>
        </w:pict>
      </w:r>
    </w:p>
    <w:bookmarkEnd w:id="117"/>
    <w:bookmarkStart w:id="118" w:name="search"/>
    <w:p>
      <w:pPr>
        <w:pStyle w:val="Heading1"/>
      </w:pPr>
      <w:r>
        <w:t xml:space="preserve">73. SEARCH</w:t>
      </w:r>
    </w:p>
    <w:p>
      <w:pPr>
        <w:pStyle w:val="FirstParagraph"/>
      </w:pPr>
      <w:r>
        <w:t xml:space="preserve">Support search by:</w:t>
      </w:r>
    </w:p>
    <w:p>
      <w:pPr>
        <w:pStyle w:val="Compact"/>
        <w:numPr>
          <w:ilvl w:val="0"/>
          <w:numId w:val="1047"/>
        </w:numPr>
      </w:pPr>
      <w:r>
        <w:t xml:space="preserve">Vendor</w:t>
      </w:r>
    </w:p>
    <w:p>
      <w:pPr>
        <w:pStyle w:val="Compact"/>
        <w:numPr>
          <w:ilvl w:val="0"/>
          <w:numId w:val="1047"/>
        </w:numPr>
      </w:pPr>
      <w:r>
        <w:t xml:space="preserve">Invoice number</w:t>
      </w:r>
    </w:p>
    <w:p>
      <w:pPr>
        <w:pStyle w:val="Compact"/>
        <w:numPr>
          <w:ilvl w:val="0"/>
          <w:numId w:val="1047"/>
        </w:numPr>
      </w:pPr>
      <w:r>
        <w:t xml:space="preserve">Description</w:t>
      </w:r>
    </w:p>
    <w:p>
      <w:pPr>
        <w:pStyle w:val="Compact"/>
        <w:numPr>
          <w:ilvl w:val="0"/>
          <w:numId w:val="1047"/>
        </w:numPr>
      </w:pPr>
      <w:r>
        <w:t xml:space="preserve">Subsystem</w:t>
      </w:r>
    </w:p>
    <w:p>
      <w:pPr>
        <w:pStyle w:val="Compact"/>
        <w:numPr>
          <w:ilvl w:val="0"/>
          <w:numId w:val="1047"/>
        </w:numPr>
      </w:pPr>
      <w:r>
        <w:t xml:space="preserve">User</w:t>
      </w:r>
    </w:p>
    <w:p>
      <w:pPr>
        <w:pStyle w:val="Compact"/>
        <w:numPr>
          <w:ilvl w:val="0"/>
          <w:numId w:val="1047"/>
        </w:numPr>
      </w:pPr>
      <w:r>
        <w:t xml:space="preserve">Status</w:t>
      </w:r>
    </w:p>
    <w:p>
      <w:pPr>
        <w:pStyle w:val="Compact"/>
        <w:numPr>
          <w:ilvl w:val="0"/>
          <w:numId w:val="1047"/>
        </w:numPr>
      </w:pPr>
      <w:r>
        <w:t xml:space="preserve">Date range</w:t>
      </w:r>
    </w:p>
    <w:p>
      <w:pPr>
        <w:pStyle w:val="FirstParagraph"/>
      </w:pPr>
      <w:r>
        <w:t xml:space="preserve">Make search responsive.</w:t>
      </w:r>
    </w:p>
    <w:p>
      <w:pPr>
        <w:pStyle w:val="BodyText"/>
      </w:pPr>
      <w:r>
        <w:t xml:space="preserve">Use appropriate MongoDB indexes for common search fields.</w:t>
      </w:r>
    </w:p>
    <w:p>
      <w:r>
        <w:pict>
          <v:rect style="width:0;height:1.5pt" o:hralign="center" o:hrstd="t" o:hr="t"/>
        </w:pict>
      </w:r>
    </w:p>
    <w:bookmarkEnd w:id="118"/>
    <w:bookmarkStart w:id="119" w:name="performance"/>
    <w:p>
      <w:pPr>
        <w:pStyle w:val="Heading1"/>
      </w:pPr>
      <w:r>
        <w:t xml:space="preserve">74. PERFORMANCE</w:t>
      </w:r>
    </w:p>
    <w:p>
      <w:pPr>
        <w:pStyle w:val="FirstParagraph"/>
      </w:pPr>
      <w:r>
        <w:t xml:space="preserve">The application should remain responsive for a moderate team-scale dataset.</w:t>
      </w:r>
    </w:p>
    <w:p>
      <w:pPr>
        <w:pStyle w:val="BodyText"/>
      </w:pPr>
      <w:r>
        <w:t xml:space="preserve">Do not load every bill into the browser.</w:t>
      </w:r>
    </w:p>
    <w:p>
      <w:pPr>
        <w:pStyle w:val="BodyText"/>
      </w:pPr>
      <w:r>
        <w:t xml:space="preserve">Use pagination.</w:t>
      </w:r>
    </w:p>
    <w:p>
      <w:pPr>
        <w:pStyle w:val="BodyText"/>
      </w:pPr>
      <w:r>
        <w:t xml:space="preserve">Use server-side filtering and sorting where appropriate.</w:t>
      </w:r>
    </w:p>
    <w:p>
      <w:pPr>
        <w:pStyle w:val="BodyText"/>
      </w:pPr>
      <w:r>
        <w:t xml:space="preserve">Generate reports server-side.</w:t>
      </w:r>
    </w:p>
    <w:p>
      <w:pPr>
        <w:pStyle w:val="BodyText"/>
      </w:pPr>
      <w:r>
        <w:t xml:space="preserve">Compress/optimize uploaded images when appropriate while preserving the original evidence.</w:t>
      </w:r>
    </w:p>
    <w:p>
      <w:r>
        <w:pict>
          <v:rect style="width:0;height:1.5pt" o:hralign="center" o:hrstd="t" o:hr="t"/>
        </w:pict>
      </w:r>
    </w:p>
    <w:bookmarkEnd w:id="119"/>
    <w:bookmarkStart w:id="120" w:name="frontend-state"/>
    <w:p>
      <w:pPr>
        <w:pStyle w:val="Heading1"/>
      </w:pPr>
      <w:r>
        <w:t xml:space="preserve">75. FRONTEND STATE</w:t>
      </w:r>
    </w:p>
    <w:p>
      <w:pPr>
        <w:pStyle w:val="FirstParagraph"/>
      </w:pPr>
      <w:r>
        <w:t xml:space="preserve">Use a sensible API/data-fetching structure.</w:t>
      </w:r>
    </w:p>
    <w:p>
      <w:pPr>
        <w:pStyle w:val="BodyText"/>
      </w:pPr>
      <w:r>
        <w:t xml:space="preserve">Do not create unnecessary global state.</w:t>
      </w:r>
    </w:p>
    <w:p>
      <w:pPr>
        <w:pStyle w:val="BodyText"/>
      </w:pPr>
      <w:r>
        <w:t xml:space="preserve">Cache where useful.</w:t>
      </w:r>
    </w:p>
    <w:p>
      <w:pPr>
        <w:pStyle w:val="BodyText"/>
      </w:pPr>
      <w:r>
        <w:t xml:space="preserve">Handle:</w:t>
      </w:r>
    </w:p>
    <w:p>
      <w:pPr>
        <w:pStyle w:val="Compact"/>
        <w:numPr>
          <w:ilvl w:val="0"/>
          <w:numId w:val="1048"/>
        </w:numPr>
      </w:pPr>
      <w:r>
        <w:t xml:space="preserve">Loading states</w:t>
      </w:r>
    </w:p>
    <w:p>
      <w:pPr>
        <w:pStyle w:val="Compact"/>
        <w:numPr>
          <w:ilvl w:val="0"/>
          <w:numId w:val="1048"/>
        </w:numPr>
      </w:pPr>
      <w:r>
        <w:t xml:space="preserve">Empty states</w:t>
      </w:r>
    </w:p>
    <w:p>
      <w:pPr>
        <w:pStyle w:val="Compact"/>
        <w:numPr>
          <w:ilvl w:val="0"/>
          <w:numId w:val="1048"/>
        </w:numPr>
      </w:pPr>
      <w:r>
        <w:t xml:space="preserve">Error states</w:t>
      </w:r>
    </w:p>
    <w:p>
      <w:pPr>
        <w:pStyle w:val="Compact"/>
        <w:numPr>
          <w:ilvl w:val="0"/>
          <w:numId w:val="1048"/>
        </w:numPr>
      </w:pPr>
      <w:r>
        <w:t xml:space="preserve">Processing states</w:t>
      </w:r>
    </w:p>
    <w:p>
      <w:pPr>
        <w:pStyle w:val="Compact"/>
        <w:numPr>
          <w:ilvl w:val="0"/>
          <w:numId w:val="1048"/>
        </w:numPr>
      </w:pPr>
      <w:r>
        <w:t xml:space="preserve">Success states</w:t>
      </w:r>
    </w:p>
    <w:p>
      <w:r>
        <w:pict>
          <v:rect style="width:0;height:1.5pt" o:hralign="center" o:hrstd="t" o:hr="t"/>
        </w:pict>
      </w:r>
    </w:p>
    <w:bookmarkEnd w:id="120"/>
    <w:bookmarkStart w:id="121" w:name="bill-processing-ui"/>
    <w:p>
      <w:pPr>
        <w:pStyle w:val="Heading1"/>
      </w:pPr>
      <w:r>
        <w:t xml:space="preserve">76. BILL PROCESSING UI</w:t>
      </w:r>
    </w:p>
    <w:p>
      <w:pPr>
        <w:pStyle w:val="FirstParagraph"/>
      </w:pPr>
      <w:r>
        <w:t xml:space="preserve">When processing:</w:t>
      </w:r>
    </w:p>
    <w:p>
      <w:pPr>
        <w:pStyle w:val="SourceCode"/>
      </w:pPr>
      <w:r>
        <w:rPr>
          <w:rStyle w:val="VerbatimChar"/>
        </w:rPr>
        <w:t xml:space="preserve">Reading bill...</w:t>
      </w:r>
      <w:r>
        <w:br/>
      </w:r>
      <w:r>
        <w:rPr>
          <w:rStyle w:val="VerbatimChar"/>
        </w:rPr>
        <w:t xml:space="preserve">Extracting information...</w:t>
      </w:r>
      <w:r>
        <w:br/>
      </w:r>
      <w:r>
        <w:rPr>
          <w:rStyle w:val="VerbatimChar"/>
        </w:rPr>
        <w:t xml:space="preserve">Identifying subsystem...</w:t>
      </w:r>
      <w:r>
        <w:br/>
      </w:r>
      <w:r>
        <w:rPr>
          <w:rStyle w:val="VerbatimChar"/>
        </w:rPr>
        <w:t xml:space="preserve">Checking for duplicates...</w:t>
      </w:r>
    </w:p>
    <w:p>
      <w:pPr>
        <w:pStyle w:val="FirstParagraph"/>
      </w:pPr>
      <w:r>
        <w:t xml:space="preserve">Show progress in a simple way.</w:t>
      </w:r>
    </w:p>
    <w:p>
      <w:pPr>
        <w:pStyle w:val="BodyText"/>
      </w:pPr>
      <w:r>
        <w:t xml:space="preserve">Do not fake progress percentages if the backend cannot provide actual progress.</w:t>
      </w:r>
    </w:p>
    <w:p>
      <w:r>
        <w:pict>
          <v:rect style="width:0;height:1.5pt" o:hralign="center" o:hrstd="t" o:hr="t"/>
        </w:pict>
      </w:r>
    </w:p>
    <w:bookmarkEnd w:id="121"/>
    <w:bookmarkStart w:id="122" w:name="status-design"/>
    <w:p>
      <w:pPr>
        <w:pStyle w:val="Heading1"/>
      </w:pPr>
      <w:r>
        <w:t xml:space="preserve">77. STATUS DESIGN</w:t>
      </w:r>
    </w:p>
    <w:p>
      <w:pPr>
        <w:pStyle w:val="FirstParagraph"/>
      </w:pPr>
      <w:r>
        <w:t xml:space="preserve">Use clear visual statuses:</w:t>
      </w:r>
    </w:p>
    <w:p>
      <w:pPr>
        <w:pStyle w:val="SourceCode"/>
      </w:pPr>
      <w:r>
        <w:rPr>
          <w:rStyle w:val="VerbatimChar"/>
        </w:rPr>
        <w:t xml:space="preserve">Draft</w:t>
      </w:r>
      <w:r>
        <w:br/>
      </w:r>
      <w:r>
        <w:rPr>
          <w:rStyle w:val="VerbatimChar"/>
        </w:rPr>
        <w:t xml:space="preserve">Processing</w:t>
      </w:r>
      <w:r>
        <w:br/>
      </w:r>
      <w:r>
        <w:rPr>
          <w:rStyle w:val="VerbatimChar"/>
        </w:rPr>
        <w:t xml:space="preserve">Pending Approval</w:t>
      </w:r>
      <w:r>
        <w:br/>
      </w:r>
      <w:r>
        <w:rPr>
          <w:rStyle w:val="VerbatimChar"/>
        </w:rPr>
        <w:t xml:space="preserve">Approved</w:t>
      </w:r>
      <w:r>
        <w:br/>
      </w:r>
      <w:r>
        <w:rPr>
          <w:rStyle w:val="VerbatimChar"/>
        </w:rPr>
        <w:t xml:space="preserve">Rejected</w:t>
      </w:r>
    </w:p>
    <w:p>
      <w:pPr>
        <w:pStyle w:val="FirstParagraph"/>
      </w:pPr>
      <w:r>
        <w:t xml:space="preserve">Do not rely only on color.</w:t>
      </w:r>
    </w:p>
    <w:p>
      <w:pPr>
        <w:pStyle w:val="BodyText"/>
      </w:pPr>
      <w:r>
        <w:t xml:space="preserve">Include labels/icons/text for accessibility.</w:t>
      </w:r>
    </w:p>
    <w:p>
      <w:r>
        <w:pict>
          <v:rect style="width:0;height:1.5pt" o:hralign="center" o:hrstd="t" o:hr="t"/>
        </w:pict>
      </w:r>
    </w:p>
    <w:bookmarkEnd w:id="122"/>
    <w:bookmarkStart w:id="123" w:name="accessibility"/>
    <w:p>
      <w:pPr>
        <w:pStyle w:val="Heading1"/>
      </w:pPr>
      <w:r>
        <w:t xml:space="preserve">78. ACCESSIBILITY</w:t>
      </w:r>
    </w:p>
    <w:p>
      <w:pPr>
        <w:pStyle w:val="FirstParagraph"/>
      </w:pPr>
      <w:r>
        <w:t xml:space="preserve">Implement reasonable accessibility:</w:t>
      </w:r>
    </w:p>
    <w:p>
      <w:pPr>
        <w:pStyle w:val="Compact"/>
        <w:numPr>
          <w:ilvl w:val="0"/>
          <w:numId w:val="1049"/>
        </w:numPr>
      </w:pPr>
      <w:r>
        <w:t xml:space="preserve">Keyboard-friendly forms</w:t>
      </w:r>
    </w:p>
    <w:p>
      <w:pPr>
        <w:pStyle w:val="Compact"/>
        <w:numPr>
          <w:ilvl w:val="0"/>
          <w:numId w:val="1049"/>
        </w:numPr>
      </w:pPr>
      <w:r>
        <w:t xml:space="preserve">Labels for inputs</w:t>
      </w:r>
    </w:p>
    <w:p>
      <w:pPr>
        <w:pStyle w:val="Compact"/>
        <w:numPr>
          <w:ilvl w:val="0"/>
          <w:numId w:val="1049"/>
        </w:numPr>
      </w:pPr>
      <w:r>
        <w:t xml:space="preserve">Accessible buttons</w:t>
      </w:r>
    </w:p>
    <w:p>
      <w:pPr>
        <w:pStyle w:val="Compact"/>
        <w:numPr>
          <w:ilvl w:val="0"/>
          <w:numId w:val="1049"/>
        </w:numPr>
      </w:pPr>
      <w:r>
        <w:t xml:space="preserve">Meaningful error messages</w:t>
      </w:r>
    </w:p>
    <w:p>
      <w:pPr>
        <w:pStyle w:val="Compact"/>
        <w:numPr>
          <w:ilvl w:val="0"/>
          <w:numId w:val="1049"/>
        </w:numPr>
      </w:pPr>
      <w:r>
        <w:t xml:space="preserve">Good contrast</w:t>
      </w:r>
    </w:p>
    <w:p>
      <w:pPr>
        <w:pStyle w:val="Compact"/>
        <w:numPr>
          <w:ilvl w:val="0"/>
          <w:numId w:val="1049"/>
        </w:numPr>
      </w:pPr>
      <w:r>
        <w:t xml:space="preserve">Mobile-friendly controls</w:t>
      </w:r>
    </w:p>
    <w:p>
      <w:pPr>
        <w:pStyle w:val="Compact"/>
        <w:numPr>
          <w:ilvl w:val="0"/>
          <w:numId w:val="1049"/>
        </w:numPr>
      </w:pPr>
      <w:r>
        <w:t xml:space="preserve">Don’t rely solely on color to indicate status</w:t>
      </w:r>
    </w:p>
    <w:p>
      <w:r>
        <w:pict>
          <v:rect style="width:0;height:1.5pt" o:hralign="center" o:hrstd="t" o:hr="t"/>
        </w:pict>
      </w:r>
    </w:p>
    <w:bookmarkEnd w:id="123"/>
    <w:bookmarkStart w:id="131" w:name="testing"/>
    <w:p>
      <w:pPr>
        <w:pStyle w:val="Heading1"/>
      </w:pPr>
      <w:r>
        <w:t xml:space="preserve">79. TESTING</w:t>
      </w:r>
    </w:p>
    <w:p>
      <w:pPr>
        <w:pStyle w:val="FirstParagraph"/>
      </w:pPr>
      <w:r>
        <w:t xml:space="preserve">Implement tests for major backend logic.</w:t>
      </w:r>
    </w:p>
    <w:p>
      <w:pPr>
        <w:pStyle w:val="BodyText"/>
      </w:pPr>
      <w:r>
        <w:t xml:space="preserve">At minimum cover:</w:t>
      </w:r>
    </w:p>
    <w:bookmarkStart w:id="124" w:name="authentication-1"/>
    <w:p>
      <w:pPr>
        <w:pStyle w:val="Heading3"/>
      </w:pPr>
      <w:r>
        <w:t xml:space="preserve">Authentication</w:t>
      </w:r>
    </w:p>
    <w:p>
      <w:pPr>
        <w:pStyle w:val="Compact"/>
        <w:numPr>
          <w:ilvl w:val="0"/>
          <w:numId w:val="1050"/>
        </w:numPr>
      </w:pPr>
      <w:r>
        <w:t xml:space="preserve">Valid login</w:t>
      </w:r>
    </w:p>
    <w:p>
      <w:pPr>
        <w:pStyle w:val="Compact"/>
        <w:numPr>
          <w:ilvl w:val="0"/>
          <w:numId w:val="1050"/>
        </w:numPr>
      </w:pPr>
      <w:r>
        <w:t xml:space="preserve">Invalid login</w:t>
      </w:r>
    </w:p>
    <w:p>
      <w:pPr>
        <w:pStyle w:val="Compact"/>
        <w:numPr>
          <w:ilvl w:val="0"/>
          <w:numId w:val="1050"/>
        </w:numPr>
      </w:pPr>
      <w:r>
        <w:t xml:space="preserve">Role restrictions</w:t>
      </w:r>
    </w:p>
    <w:bookmarkEnd w:id="124"/>
    <w:bookmarkStart w:id="125" w:name="bills-1"/>
    <w:p>
      <w:pPr>
        <w:pStyle w:val="Heading3"/>
      </w:pPr>
      <w:r>
        <w:t xml:space="preserve">Bills</w:t>
      </w:r>
    </w:p>
    <w:p>
      <w:pPr>
        <w:pStyle w:val="Compact"/>
        <w:numPr>
          <w:ilvl w:val="0"/>
          <w:numId w:val="1051"/>
        </w:numPr>
      </w:pPr>
      <w:r>
        <w:t xml:space="preserve">Create</w:t>
      </w:r>
    </w:p>
    <w:p>
      <w:pPr>
        <w:pStyle w:val="Compact"/>
        <w:numPr>
          <w:ilvl w:val="0"/>
          <w:numId w:val="1051"/>
        </w:numPr>
      </w:pPr>
      <w:r>
        <w:t xml:space="preserve">Upload</w:t>
      </w:r>
    </w:p>
    <w:p>
      <w:pPr>
        <w:pStyle w:val="Compact"/>
        <w:numPr>
          <w:ilvl w:val="0"/>
          <w:numId w:val="1051"/>
        </w:numPr>
      </w:pPr>
      <w:r>
        <w:t xml:space="preserve">Edit draft</w:t>
      </w:r>
    </w:p>
    <w:p>
      <w:pPr>
        <w:pStyle w:val="Compact"/>
        <w:numPr>
          <w:ilvl w:val="0"/>
          <w:numId w:val="1051"/>
        </w:numPr>
      </w:pPr>
      <w:r>
        <w:t xml:space="preserve">Submit</w:t>
      </w:r>
    </w:p>
    <w:p>
      <w:pPr>
        <w:pStyle w:val="Compact"/>
        <w:numPr>
          <w:ilvl w:val="0"/>
          <w:numId w:val="1051"/>
        </w:numPr>
      </w:pPr>
      <w:r>
        <w:t xml:space="preserve">View</w:t>
      </w:r>
    </w:p>
    <w:p>
      <w:pPr>
        <w:pStyle w:val="Compact"/>
        <w:numPr>
          <w:ilvl w:val="0"/>
          <w:numId w:val="1051"/>
        </w:numPr>
      </w:pPr>
      <w:r>
        <w:t xml:space="preserve">Filter</w:t>
      </w:r>
    </w:p>
    <w:bookmarkEnd w:id="125"/>
    <w:bookmarkStart w:id="126" w:name="approval"/>
    <w:p>
      <w:pPr>
        <w:pStyle w:val="Heading3"/>
      </w:pPr>
      <w:r>
        <w:t xml:space="preserve">Approval</w:t>
      </w:r>
    </w:p>
    <w:p>
      <w:pPr>
        <w:pStyle w:val="Compact"/>
        <w:numPr>
          <w:ilvl w:val="0"/>
          <w:numId w:val="1052"/>
        </w:numPr>
      </w:pPr>
      <w:r>
        <w:t xml:space="preserve">Treasurer accept</w:t>
      </w:r>
    </w:p>
    <w:p>
      <w:pPr>
        <w:pStyle w:val="Compact"/>
        <w:numPr>
          <w:ilvl w:val="0"/>
          <w:numId w:val="1052"/>
        </w:numPr>
      </w:pPr>
      <w:r>
        <w:t xml:space="preserve">Treasurer reject</w:t>
      </w:r>
    </w:p>
    <w:p>
      <w:pPr>
        <w:pStyle w:val="Compact"/>
        <w:numPr>
          <w:ilvl w:val="0"/>
          <w:numId w:val="1052"/>
        </w:numPr>
      </w:pPr>
      <w:r>
        <w:t xml:space="preserve">Member cannot accept</w:t>
      </w:r>
    </w:p>
    <w:p>
      <w:pPr>
        <w:pStyle w:val="Compact"/>
        <w:numPr>
          <w:ilvl w:val="0"/>
          <w:numId w:val="1052"/>
        </w:numPr>
      </w:pPr>
      <w:r>
        <w:t xml:space="preserve">Member cannot reject</w:t>
      </w:r>
    </w:p>
    <w:bookmarkEnd w:id="126"/>
    <w:bookmarkStart w:id="127" w:name="ai-1"/>
    <w:p>
      <w:pPr>
        <w:pStyle w:val="Heading3"/>
      </w:pPr>
      <w:r>
        <w:t xml:space="preserve">AI</w:t>
      </w:r>
    </w:p>
    <w:p>
      <w:pPr>
        <w:pStyle w:val="Compact"/>
        <w:numPr>
          <w:ilvl w:val="0"/>
          <w:numId w:val="1053"/>
        </w:numPr>
      </w:pPr>
      <w:r>
        <w:t xml:space="preserve">Valid structured response</w:t>
      </w:r>
    </w:p>
    <w:p>
      <w:pPr>
        <w:pStyle w:val="Compact"/>
        <w:numPr>
          <w:ilvl w:val="0"/>
          <w:numId w:val="1053"/>
        </w:numPr>
      </w:pPr>
      <w:r>
        <w:t xml:space="preserve">Missing fields</w:t>
      </w:r>
    </w:p>
    <w:p>
      <w:pPr>
        <w:pStyle w:val="Compact"/>
        <w:numPr>
          <w:ilvl w:val="0"/>
          <w:numId w:val="1053"/>
        </w:numPr>
      </w:pPr>
      <w:r>
        <w:t xml:space="preserve">Invalid response</w:t>
      </w:r>
    </w:p>
    <w:p>
      <w:pPr>
        <w:pStyle w:val="Compact"/>
        <w:numPr>
          <w:ilvl w:val="0"/>
          <w:numId w:val="1053"/>
        </w:numPr>
      </w:pPr>
      <w:r>
        <w:t xml:space="preserve">API failure</w:t>
      </w:r>
    </w:p>
    <w:bookmarkEnd w:id="127"/>
    <w:bookmarkStart w:id="128" w:name="duplicate-detection-1"/>
    <w:p>
      <w:pPr>
        <w:pStyle w:val="Heading3"/>
      </w:pPr>
      <w:r>
        <w:t xml:space="preserve">Duplicate detection</w:t>
      </w:r>
    </w:p>
    <w:p>
      <w:pPr>
        <w:pStyle w:val="Compact"/>
        <w:numPr>
          <w:ilvl w:val="0"/>
          <w:numId w:val="1054"/>
        </w:numPr>
      </w:pPr>
      <w:r>
        <w:t xml:space="preserve">Matching bill</w:t>
      </w:r>
    </w:p>
    <w:p>
      <w:pPr>
        <w:pStyle w:val="Compact"/>
        <w:numPr>
          <w:ilvl w:val="0"/>
          <w:numId w:val="1054"/>
        </w:numPr>
      </w:pPr>
      <w:r>
        <w:t xml:space="preserve">No match</w:t>
      </w:r>
    </w:p>
    <w:p>
      <w:pPr>
        <w:pStyle w:val="Compact"/>
        <w:numPr>
          <w:ilvl w:val="0"/>
          <w:numId w:val="1054"/>
        </w:numPr>
      </w:pPr>
      <w:r>
        <w:t xml:space="preserve">Warning behavior</w:t>
      </w:r>
    </w:p>
    <w:bookmarkEnd w:id="128"/>
    <w:bookmarkStart w:id="129" w:name="reports-1"/>
    <w:p>
      <w:pPr>
        <w:pStyle w:val="Heading3"/>
      </w:pPr>
      <w:r>
        <w:t xml:space="preserve">Reports</w:t>
      </w:r>
    </w:p>
    <w:p>
      <w:pPr>
        <w:pStyle w:val="Compact"/>
        <w:numPr>
          <w:ilvl w:val="0"/>
          <w:numId w:val="1055"/>
        </w:numPr>
      </w:pPr>
      <w:r>
        <w:t xml:space="preserve">Approved bills included</w:t>
      </w:r>
    </w:p>
    <w:p>
      <w:pPr>
        <w:pStyle w:val="Compact"/>
        <w:numPr>
          <w:ilvl w:val="0"/>
          <w:numId w:val="1055"/>
        </w:numPr>
      </w:pPr>
      <w:r>
        <w:t xml:space="preserve">Rejected bills excluded</w:t>
      </w:r>
    </w:p>
    <w:p>
      <w:pPr>
        <w:pStyle w:val="Compact"/>
        <w:numPr>
          <w:ilvl w:val="0"/>
          <w:numId w:val="1055"/>
        </w:numPr>
      </w:pPr>
      <w:r>
        <w:t xml:space="preserve">Monthly grouping</w:t>
      </w:r>
    </w:p>
    <w:p>
      <w:pPr>
        <w:pStyle w:val="Compact"/>
        <w:numPr>
          <w:ilvl w:val="0"/>
          <w:numId w:val="1055"/>
        </w:numPr>
      </w:pPr>
      <w:r>
        <w:t xml:space="preserve">Subsystem grouping</w:t>
      </w:r>
    </w:p>
    <w:p>
      <w:pPr>
        <w:pStyle w:val="Compact"/>
        <w:numPr>
          <w:ilvl w:val="0"/>
          <w:numId w:val="1055"/>
        </w:numPr>
      </w:pPr>
      <w:r>
        <w:t xml:space="preserve">Correct totals</w:t>
      </w:r>
    </w:p>
    <w:bookmarkEnd w:id="129"/>
    <w:bookmarkStart w:id="130" w:name="drive"/>
    <w:p>
      <w:pPr>
        <w:pStyle w:val="Heading3"/>
      </w:pPr>
      <w:r>
        <w:t xml:space="preserve">Drive</w:t>
      </w:r>
    </w:p>
    <w:p>
      <w:pPr>
        <w:pStyle w:val="Compact"/>
        <w:numPr>
          <w:ilvl w:val="0"/>
          <w:numId w:val="1056"/>
        </w:numPr>
      </w:pPr>
      <w:r>
        <w:t xml:space="preserve">Upload success</w:t>
      </w:r>
    </w:p>
    <w:p>
      <w:pPr>
        <w:pStyle w:val="Compact"/>
        <w:numPr>
          <w:ilvl w:val="0"/>
          <w:numId w:val="1056"/>
        </w:numPr>
      </w:pPr>
      <w:r>
        <w:t xml:space="preserve">Folder creation</w:t>
      </w:r>
    </w:p>
    <w:p>
      <w:pPr>
        <w:pStyle w:val="Compact"/>
        <w:numPr>
          <w:ilvl w:val="0"/>
          <w:numId w:val="1056"/>
        </w:numPr>
      </w:pPr>
      <w:r>
        <w:t xml:space="preserve">Failure handling</w:t>
      </w:r>
    </w:p>
    <w:p>
      <w:r>
        <w:pict>
          <v:rect style="width:0;height:1.5pt" o:hralign="center" o:hrstd="t" o:hr="t"/>
        </w:pict>
      </w:r>
    </w:p>
    <w:bookmarkEnd w:id="130"/>
    <w:bookmarkEnd w:id="131"/>
    <w:bookmarkStart w:id="132" w:name="data-validation"/>
    <w:p>
      <w:pPr>
        <w:pStyle w:val="Heading1"/>
      </w:pPr>
      <w:r>
        <w:t xml:space="preserve">80. DATA VALIDATION</w:t>
      </w:r>
    </w:p>
    <w:p>
      <w:pPr>
        <w:pStyle w:val="FirstParagraph"/>
      </w:pPr>
      <w:r>
        <w:t xml:space="preserve">Validate all incoming data on the backend.</w:t>
      </w:r>
    </w:p>
    <w:p>
      <w:pPr>
        <w:pStyle w:val="BodyText"/>
      </w:pPr>
      <w:r>
        <w:t xml:space="preserve">Use a schema validation library such as Zod or the current suitable equivalent.</w:t>
      </w:r>
    </w:p>
    <w:p>
      <w:pPr>
        <w:pStyle w:val="BodyText"/>
      </w:pPr>
      <w:r>
        <w:t xml:space="preserve">Validate:</w:t>
      </w:r>
    </w:p>
    <w:p>
      <w:pPr>
        <w:pStyle w:val="Compact"/>
        <w:numPr>
          <w:ilvl w:val="0"/>
          <w:numId w:val="1057"/>
        </w:numPr>
      </w:pPr>
      <w:r>
        <w:t xml:space="preserve">Dates</w:t>
      </w:r>
    </w:p>
    <w:p>
      <w:pPr>
        <w:pStyle w:val="Compact"/>
        <w:numPr>
          <w:ilvl w:val="0"/>
          <w:numId w:val="1057"/>
        </w:numPr>
      </w:pPr>
      <w:r>
        <w:t xml:space="preserve">Numbers</w:t>
      </w:r>
    </w:p>
    <w:p>
      <w:pPr>
        <w:pStyle w:val="Compact"/>
        <w:numPr>
          <w:ilvl w:val="0"/>
          <w:numId w:val="1057"/>
        </w:numPr>
      </w:pPr>
      <w:r>
        <w:t xml:space="preserve">Currency</w:t>
      </w:r>
    </w:p>
    <w:p>
      <w:pPr>
        <w:pStyle w:val="Compact"/>
        <w:numPr>
          <w:ilvl w:val="0"/>
          <w:numId w:val="1057"/>
        </w:numPr>
      </w:pPr>
      <w:r>
        <w:t xml:space="preserve">Status transitions</w:t>
      </w:r>
    </w:p>
    <w:p>
      <w:pPr>
        <w:pStyle w:val="Compact"/>
        <w:numPr>
          <w:ilvl w:val="0"/>
          <w:numId w:val="1057"/>
        </w:numPr>
      </w:pPr>
      <w:r>
        <w:t xml:space="preserve">Subsystem</w:t>
      </w:r>
    </w:p>
    <w:p>
      <w:pPr>
        <w:pStyle w:val="Compact"/>
        <w:numPr>
          <w:ilvl w:val="0"/>
          <w:numId w:val="1057"/>
        </w:numPr>
      </w:pPr>
      <w:r>
        <w:t xml:space="preserve">File types</w:t>
      </w:r>
    </w:p>
    <w:p>
      <w:pPr>
        <w:pStyle w:val="Compact"/>
        <w:numPr>
          <w:ilvl w:val="0"/>
          <w:numId w:val="1057"/>
        </w:numPr>
      </w:pPr>
      <w:r>
        <w:t xml:space="preserve">IDs</w:t>
      </w:r>
    </w:p>
    <w:p>
      <w:pPr>
        <w:pStyle w:val="Compact"/>
        <w:numPr>
          <w:ilvl w:val="0"/>
          <w:numId w:val="1057"/>
        </w:numPr>
      </w:pPr>
      <w:r>
        <w:t xml:space="preserve">Required fields</w:t>
      </w:r>
    </w:p>
    <w:p>
      <w:pPr>
        <w:pStyle w:val="FirstParagraph"/>
      </w:pPr>
      <w:r>
        <w:t xml:space="preserve">Never trust frontend validation alone.</w:t>
      </w:r>
    </w:p>
    <w:p>
      <w:r>
        <w:pict>
          <v:rect style="width:0;height:1.5pt" o:hralign="center" o:hrstd="t" o:hr="t"/>
        </w:pict>
      </w:r>
    </w:p>
    <w:bookmarkEnd w:id="132"/>
    <w:bookmarkStart w:id="133" w:name="database-indexing"/>
    <w:p>
      <w:pPr>
        <w:pStyle w:val="Heading1"/>
      </w:pPr>
      <w:r>
        <w:t xml:space="preserve">81. DATABASE INDEXING</w:t>
      </w:r>
    </w:p>
    <w:p>
      <w:pPr>
        <w:pStyle w:val="FirstParagraph"/>
      </w:pPr>
      <w:r>
        <w:t xml:space="preserve">Create useful indexes around:</w:t>
      </w:r>
    </w:p>
    <w:p>
      <w:pPr>
        <w:pStyle w:val="Compact"/>
        <w:numPr>
          <w:ilvl w:val="0"/>
          <w:numId w:val="1058"/>
        </w:numPr>
      </w:pPr>
      <w:r>
        <w:t xml:space="preserve">invoiceNumber</w:t>
      </w:r>
    </w:p>
    <w:p>
      <w:pPr>
        <w:pStyle w:val="Compact"/>
        <w:numPr>
          <w:ilvl w:val="0"/>
          <w:numId w:val="1058"/>
        </w:numPr>
      </w:pPr>
      <w:r>
        <w:t xml:space="preserve">vendor</w:t>
      </w:r>
    </w:p>
    <w:p>
      <w:pPr>
        <w:pStyle w:val="Compact"/>
        <w:numPr>
          <w:ilvl w:val="0"/>
          <w:numId w:val="1058"/>
        </w:numPr>
      </w:pPr>
      <w:r>
        <w:t xml:space="preserve">billDate</w:t>
      </w:r>
    </w:p>
    <w:p>
      <w:pPr>
        <w:pStyle w:val="Compact"/>
        <w:numPr>
          <w:ilvl w:val="0"/>
          <w:numId w:val="1058"/>
        </w:numPr>
      </w:pPr>
      <w:r>
        <w:t xml:space="preserve">status</w:t>
      </w:r>
    </w:p>
    <w:p>
      <w:pPr>
        <w:pStyle w:val="Compact"/>
        <w:numPr>
          <w:ilvl w:val="0"/>
          <w:numId w:val="1058"/>
        </w:numPr>
      </w:pPr>
      <w:r>
        <w:t xml:space="preserve">subsystem</w:t>
      </w:r>
    </w:p>
    <w:p>
      <w:pPr>
        <w:pStyle w:val="Compact"/>
        <w:numPr>
          <w:ilvl w:val="0"/>
          <w:numId w:val="1058"/>
        </w:numPr>
      </w:pPr>
      <w:r>
        <w:t xml:space="preserve">uploadedBy</w:t>
      </w:r>
    </w:p>
    <w:p>
      <w:pPr>
        <w:pStyle w:val="Compact"/>
        <w:numPr>
          <w:ilvl w:val="0"/>
          <w:numId w:val="1058"/>
        </w:numPr>
      </w:pPr>
      <w:r>
        <w:t xml:space="preserve">createdAt</w:t>
      </w:r>
    </w:p>
    <w:p>
      <w:pPr>
        <w:pStyle w:val="Compact"/>
        <w:numPr>
          <w:ilvl w:val="0"/>
          <w:numId w:val="1058"/>
        </w:numPr>
      </w:pPr>
      <w:r>
        <w:t xml:space="preserve">totalAmount</w:t>
      </w:r>
    </w:p>
    <w:p>
      <w:pPr>
        <w:pStyle w:val="FirstParagraph"/>
      </w:pPr>
      <w:r>
        <w:t xml:space="preserve">Do not create excessive indexes without need.</w:t>
      </w:r>
    </w:p>
    <w:p>
      <w:r>
        <w:pict>
          <v:rect style="width:0;height:1.5pt" o:hralign="center" o:hrstd="t" o:hr="t"/>
        </w:pict>
      </w:r>
    </w:p>
    <w:bookmarkEnd w:id="133"/>
    <w:bookmarkStart w:id="134" w:name="deployment"/>
    <w:p>
      <w:pPr>
        <w:pStyle w:val="Heading1"/>
      </w:pPr>
      <w:r>
        <w:t xml:space="preserve">82. DEPLOYMENT</w:t>
      </w:r>
    </w:p>
    <w:p>
      <w:pPr>
        <w:pStyle w:val="FirstParagraph"/>
      </w:pPr>
      <w:r>
        <w:t xml:space="preserve">The project should be structured so deployment is straightforward.</w:t>
      </w:r>
    </w:p>
    <w:p>
      <w:pPr>
        <w:pStyle w:val="BodyText"/>
      </w:pPr>
      <w:r>
        <w:t xml:space="preserve">Repository structure may be:</w:t>
      </w:r>
    </w:p>
    <w:p>
      <w:pPr>
        <w:pStyle w:val="SourceCode"/>
      </w:pPr>
      <w:r>
        <w:rPr>
          <w:rStyle w:val="VerbatimChar"/>
        </w:rPr>
        <w:t xml:space="preserve">/</w:t>
      </w:r>
      <w:r>
        <w:br/>
      </w:r>
      <w:r>
        <w:rPr>
          <w:rStyle w:val="VerbatimChar"/>
        </w:rPr>
        <w:t xml:space="preserve">├── frontend/</w:t>
      </w:r>
      <w:r>
        <w:br/>
      </w:r>
      <w:r>
        <w:rPr>
          <w:rStyle w:val="VerbatimChar"/>
        </w:rPr>
        <w:t xml:space="preserve">├── backend/</w:t>
      </w:r>
      <w:r>
        <w:br/>
      </w:r>
      <w:r>
        <w:rPr>
          <w:rStyle w:val="VerbatimChar"/>
        </w:rPr>
        <w:t xml:space="preserve">├── README.md</w:t>
      </w:r>
      <w:r>
        <w:br/>
      </w:r>
      <w:r>
        <w:rPr>
          <w:rStyle w:val="VerbatimChar"/>
        </w:rPr>
        <w:t xml:space="preserve">├── .gitignore</w:t>
      </w:r>
      <w:r>
        <w:br/>
      </w:r>
      <w:r>
        <w:rPr>
          <w:rStyle w:val="VerbatimChar"/>
        </w:rPr>
        <w:t xml:space="preserve">└── .env.example</w:t>
      </w:r>
    </w:p>
    <w:p>
      <w:pPr>
        <w:pStyle w:val="FirstParagraph"/>
      </w:pPr>
      <w:r>
        <w:t xml:space="preserve">or another clean monorepo structure.</w:t>
      </w:r>
    </w:p>
    <w:p>
      <w:pPr>
        <w:pStyle w:val="BodyText"/>
      </w:pPr>
      <w:r>
        <w:t xml:space="preserve">The important thing is that deployment steps are clear.</w:t>
      </w:r>
    </w:p>
    <w:p>
      <w:r>
        <w:pict>
          <v:rect style="width:0;height:1.5pt" o:hralign="center" o:hrstd="t" o:hr="t"/>
        </w:pict>
      </w:r>
    </w:p>
    <w:bookmarkEnd w:id="134"/>
    <w:bookmarkStart w:id="135" w:name="vercel"/>
    <w:p>
      <w:pPr>
        <w:pStyle w:val="Heading1"/>
      </w:pPr>
      <w:r>
        <w:t xml:space="preserve">83. VERCEL</w:t>
      </w:r>
    </w:p>
    <w:p>
      <w:pPr>
        <w:pStyle w:val="FirstParagraph"/>
      </w:pPr>
      <w:r>
        <w:t xml:space="preserve">Deploy the React/Vite frontend to Vercel.</w:t>
      </w:r>
    </w:p>
    <w:p>
      <w:pPr>
        <w:pStyle w:val="BodyText"/>
      </w:pPr>
      <w:r>
        <w:t xml:space="preserve">Configure:</w:t>
      </w:r>
    </w:p>
    <w:p>
      <w:pPr>
        <w:pStyle w:val="Compact"/>
        <w:numPr>
          <w:ilvl w:val="0"/>
          <w:numId w:val="1059"/>
        </w:numPr>
      </w:pPr>
      <w:r>
        <w:t xml:space="preserve">Production environment variables</w:t>
      </w:r>
    </w:p>
    <w:p>
      <w:pPr>
        <w:pStyle w:val="Compact"/>
        <w:numPr>
          <w:ilvl w:val="0"/>
          <w:numId w:val="1059"/>
        </w:numPr>
      </w:pPr>
      <w:r>
        <w:t xml:space="preserve">Backend API URL</w:t>
      </w:r>
    </w:p>
    <w:p>
      <w:pPr>
        <w:pStyle w:val="Compact"/>
        <w:numPr>
          <w:ilvl w:val="0"/>
          <w:numId w:val="1059"/>
        </w:numPr>
      </w:pPr>
      <w:r>
        <w:t xml:space="preserve">SPA routing support</w:t>
      </w:r>
    </w:p>
    <w:p>
      <w:pPr>
        <w:pStyle w:val="Compact"/>
        <w:numPr>
          <w:ilvl w:val="0"/>
          <w:numId w:val="1059"/>
        </w:numPr>
      </w:pPr>
      <w:r>
        <w:t xml:space="preserve">Build command</w:t>
      </w:r>
    </w:p>
    <w:p>
      <w:pPr>
        <w:pStyle w:val="Compact"/>
        <w:numPr>
          <w:ilvl w:val="0"/>
          <w:numId w:val="1059"/>
        </w:numPr>
      </w:pPr>
      <w:r>
        <w:t xml:space="preserve">Output directory</w:t>
      </w:r>
    </w:p>
    <w:p>
      <w:pPr>
        <w:pStyle w:val="FirstParagraph"/>
      </w:pPr>
      <w:r>
        <w:t xml:space="preserve">Test all application routes after deployment.</w:t>
      </w:r>
    </w:p>
    <w:p>
      <w:r>
        <w:pict>
          <v:rect style="width:0;height:1.5pt" o:hralign="center" o:hrstd="t" o:hr="t"/>
        </w:pict>
      </w:r>
    </w:p>
    <w:bookmarkEnd w:id="135"/>
    <w:bookmarkStart w:id="136" w:name="render"/>
    <w:p>
      <w:pPr>
        <w:pStyle w:val="Heading1"/>
      </w:pPr>
      <w:r>
        <w:t xml:space="preserve">84. RENDER</w:t>
      </w:r>
    </w:p>
    <w:p>
      <w:pPr>
        <w:pStyle w:val="FirstParagraph"/>
      </w:pPr>
      <w:r>
        <w:t xml:space="preserve">Deploy the Express backend to Render as a web service.</w:t>
      </w:r>
    </w:p>
    <w:p>
      <w:pPr>
        <w:pStyle w:val="BodyText"/>
      </w:pPr>
      <w:r>
        <w:t xml:space="preserve">Render web services support Node/Express applications and automatic deployments from linked Git branches.</w:t>
      </w:r>
    </w:p>
    <w:p>
      <w:pPr>
        <w:pStyle w:val="BodyText"/>
      </w:pPr>
      <w:r>
        <w:t xml:space="preserve">Configure:</w:t>
      </w:r>
    </w:p>
    <w:p>
      <w:pPr>
        <w:pStyle w:val="Compact"/>
        <w:numPr>
          <w:ilvl w:val="0"/>
          <w:numId w:val="1060"/>
        </w:numPr>
      </w:pPr>
      <w:r>
        <w:t xml:space="preserve">Build command</w:t>
      </w:r>
    </w:p>
    <w:p>
      <w:pPr>
        <w:pStyle w:val="Compact"/>
        <w:numPr>
          <w:ilvl w:val="0"/>
          <w:numId w:val="1060"/>
        </w:numPr>
      </w:pPr>
      <w:r>
        <w:t xml:space="preserve">Start command</w:t>
      </w:r>
    </w:p>
    <w:p>
      <w:pPr>
        <w:pStyle w:val="Compact"/>
        <w:numPr>
          <w:ilvl w:val="0"/>
          <w:numId w:val="1060"/>
        </w:numPr>
      </w:pPr>
      <w:r>
        <w:t xml:space="preserve">Environment variables</w:t>
      </w:r>
    </w:p>
    <w:p>
      <w:pPr>
        <w:pStyle w:val="Compact"/>
        <w:numPr>
          <w:ilvl w:val="0"/>
          <w:numId w:val="1060"/>
        </w:numPr>
      </w:pPr>
      <w:r>
        <w:t xml:space="preserve">Node version</w:t>
      </w:r>
    </w:p>
    <w:p>
      <w:pPr>
        <w:pStyle w:val="Compact"/>
        <w:numPr>
          <w:ilvl w:val="0"/>
          <w:numId w:val="1060"/>
        </w:numPr>
      </w:pPr>
      <w:r>
        <w:t xml:space="preserve">CORS</w:t>
      </w:r>
    </w:p>
    <w:p>
      <w:pPr>
        <w:pStyle w:val="Compact"/>
        <w:numPr>
          <w:ilvl w:val="0"/>
          <w:numId w:val="1060"/>
        </w:numPr>
      </w:pPr>
      <w:r>
        <w:t xml:space="preserve">Health endpoint</w:t>
      </w:r>
    </w:p>
    <w:p>
      <w:pPr>
        <w:pStyle w:val="FirstParagraph"/>
      </w:pPr>
      <w:r>
        <w:t xml:space="preserve">The server must bind correctly for Render.</w:t>
      </w:r>
    </w:p>
    <w:p>
      <w:r>
        <w:pict>
          <v:rect style="width:0;height:1.5pt" o:hralign="center" o:hrstd="t" o:hr="t"/>
        </w:pict>
      </w:r>
    </w:p>
    <w:bookmarkEnd w:id="136"/>
    <w:bookmarkStart w:id="137" w:name="mongodb-atlas"/>
    <w:p>
      <w:pPr>
        <w:pStyle w:val="Heading1"/>
      </w:pPr>
      <w:r>
        <w:t xml:space="preserve">85. MONGODB ATLAS</w:t>
      </w:r>
    </w:p>
    <w:p>
      <w:pPr>
        <w:pStyle w:val="FirstParagraph"/>
      </w:pPr>
      <w:r>
        <w:t xml:space="preserve">Configure MongoDB Atlas.</w:t>
      </w:r>
    </w:p>
    <w:p>
      <w:pPr>
        <w:pStyle w:val="BodyText"/>
      </w:pPr>
      <w:r>
        <w:t xml:space="preserve">Use:</w:t>
      </w:r>
    </w:p>
    <w:p>
      <w:pPr>
        <w:pStyle w:val="Compact"/>
        <w:numPr>
          <w:ilvl w:val="0"/>
          <w:numId w:val="1061"/>
        </w:numPr>
      </w:pPr>
      <w:r>
        <w:t xml:space="preserve">Database user</w:t>
      </w:r>
    </w:p>
    <w:p>
      <w:pPr>
        <w:pStyle w:val="Compact"/>
        <w:numPr>
          <w:ilvl w:val="0"/>
          <w:numId w:val="1061"/>
        </w:numPr>
      </w:pPr>
      <w:r>
        <w:t xml:space="preserve">Secure connection string</w:t>
      </w:r>
    </w:p>
    <w:p>
      <w:pPr>
        <w:pStyle w:val="Compact"/>
        <w:numPr>
          <w:ilvl w:val="0"/>
          <w:numId w:val="1061"/>
        </w:numPr>
      </w:pPr>
      <w:r>
        <w:t xml:space="preserve">Appropriate network access</w:t>
      </w:r>
    </w:p>
    <w:p>
      <w:pPr>
        <w:pStyle w:val="Compact"/>
        <w:numPr>
          <w:ilvl w:val="0"/>
          <w:numId w:val="1061"/>
        </w:numPr>
      </w:pPr>
      <w:r>
        <w:t xml:space="preserve">Indexes</w:t>
      </w:r>
    </w:p>
    <w:p>
      <w:pPr>
        <w:pStyle w:val="Compact"/>
        <w:numPr>
          <w:ilvl w:val="0"/>
          <w:numId w:val="1061"/>
        </w:numPr>
      </w:pPr>
      <w:r>
        <w:t xml:space="preserve">Sensible connection pooling</w:t>
      </w:r>
    </w:p>
    <w:p>
      <w:pPr>
        <w:pStyle w:val="FirstParagraph"/>
      </w:pPr>
      <w:r>
        <w:t xml:space="preserve">The initial development deployment may use the Atlas Free cluster where appropriate.</w:t>
      </w:r>
    </w:p>
    <w:p>
      <w:pPr>
        <w:pStyle w:val="BodyText"/>
      </w:pPr>
      <w:r>
        <w:t xml:space="preserve">Do not put MongoDB credentials in the frontend.</w:t>
      </w:r>
    </w:p>
    <w:p>
      <w:r>
        <w:pict>
          <v:rect style="width:0;height:1.5pt" o:hralign="center" o:hrstd="t" o:hr="t"/>
        </w:pict>
      </w:r>
    </w:p>
    <w:bookmarkEnd w:id="137"/>
    <w:bookmarkStart w:id="138" w:name="google-drive-deployment-configuration"/>
    <w:p>
      <w:pPr>
        <w:pStyle w:val="Heading1"/>
      </w:pPr>
      <w:r>
        <w:t xml:space="preserve">86. GOOGLE DRIVE DEPLOYMENT CONFIGURATION</w:t>
      </w:r>
    </w:p>
    <w:p>
      <w:pPr>
        <w:pStyle w:val="FirstParagraph"/>
      </w:pPr>
      <w:r>
        <w:t xml:space="preserve">Provide clear documentation for:</w:t>
      </w:r>
    </w:p>
    <w:p>
      <w:pPr>
        <w:pStyle w:val="Compact"/>
        <w:numPr>
          <w:ilvl w:val="0"/>
          <w:numId w:val="1062"/>
        </w:numPr>
      </w:pPr>
      <w:r>
        <w:t xml:space="preserve">Creating/selecting the Google Cloud project.</w:t>
      </w:r>
    </w:p>
    <w:p>
      <w:pPr>
        <w:pStyle w:val="Compact"/>
        <w:numPr>
          <w:ilvl w:val="0"/>
          <w:numId w:val="1062"/>
        </w:numPr>
      </w:pPr>
      <w:r>
        <w:t xml:space="preserve">Enabling Google Drive API.</w:t>
      </w:r>
    </w:p>
    <w:p>
      <w:pPr>
        <w:pStyle w:val="Compact"/>
        <w:numPr>
          <w:ilvl w:val="0"/>
          <w:numId w:val="1062"/>
        </w:numPr>
      </w:pPr>
      <w:r>
        <w:t xml:space="preserve">Creating the appropriate OAuth/service account credentials.</w:t>
      </w:r>
    </w:p>
    <w:p>
      <w:pPr>
        <w:pStyle w:val="Compact"/>
        <w:numPr>
          <w:ilvl w:val="0"/>
          <w:numId w:val="1062"/>
        </w:numPr>
      </w:pPr>
      <w:r>
        <w:t xml:space="preserve">Granting the appropriate Drive/Shared Drive access.</w:t>
      </w:r>
    </w:p>
    <w:p>
      <w:pPr>
        <w:pStyle w:val="Compact"/>
        <w:numPr>
          <w:ilvl w:val="0"/>
          <w:numId w:val="1062"/>
        </w:numPr>
      </w:pPr>
      <w:r>
        <w:t xml:space="preserve">Obtaining required tokens/credentials.</w:t>
      </w:r>
    </w:p>
    <w:p>
      <w:pPr>
        <w:pStyle w:val="Compact"/>
        <w:numPr>
          <w:ilvl w:val="0"/>
          <w:numId w:val="1062"/>
        </w:numPr>
      </w:pPr>
      <w:r>
        <w:t xml:space="preserve">Creating or selecting the root Asterix A-BAJA 2027 folder.</w:t>
      </w:r>
    </w:p>
    <w:p>
      <w:pPr>
        <w:pStyle w:val="Compact"/>
        <w:numPr>
          <w:ilvl w:val="0"/>
          <w:numId w:val="1062"/>
        </w:numPr>
      </w:pPr>
      <w:r>
        <w:t xml:space="preserve">Putting the resulting IDs/configuration into Render environment variables.</w:t>
      </w:r>
    </w:p>
    <w:p>
      <w:pPr>
        <w:pStyle w:val="FirstParagraph"/>
      </w:pPr>
      <w:r>
        <w:t xml:space="preserve">The exact setup instructions must reflect current official Google documentation.</w:t>
      </w:r>
    </w:p>
    <w:p>
      <w:r>
        <w:pict>
          <v:rect style="width:0;height:1.5pt" o:hralign="center" o:hrstd="t" o:hr="t"/>
        </w:pict>
      </w:r>
    </w:p>
    <w:bookmarkEnd w:id="138"/>
    <w:bookmarkStart w:id="139" w:name="gemini-deployment-configuration"/>
    <w:p>
      <w:pPr>
        <w:pStyle w:val="Heading1"/>
      </w:pPr>
      <w:r>
        <w:t xml:space="preserve">87. GEMINI DEPLOYMENT CONFIGURATION</w:t>
      </w:r>
    </w:p>
    <w:p>
      <w:pPr>
        <w:pStyle w:val="FirstParagraph"/>
      </w:pPr>
      <w:r>
        <w:t xml:space="preserve">Provide clear documentation for:</w:t>
      </w:r>
    </w:p>
    <w:p>
      <w:pPr>
        <w:pStyle w:val="Compact"/>
        <w:numPr>
          <w:ilvl w:val="0"/>
          <w:numId w:val="1063"/>
        </w:numPr>
      </w:pPr>
      <w:r>
        <w:t xml:space="preserve">Creating/configuring Gemini API access.</w:t>
      </w:r>
    </w:p>
    <w:p>
      <w:pPr>
        <w:pStyle w:val="Compact"/>
        <w:numPr>
          <w:ilvl w:val="0"/>
          <w:numId w:val="1063"/>
        </w:numPr>
      </w:pPr>
      <w:r>
        <w:t xml:space="preserve">Obtaining the API key.</w:t>
      </w:r>
    </w:p>
    <w:p>
      <w:pPr>
        <w:pStyle w:val="Compact"/>
        <w:numPr>
          <w:ilvl w:val="0"/>
          <w:numId w:val="1063"/>
        </w:numPr>
      </w:pPr>
      <w:r>
        <w:t xml:space="preserve">Storing the key only in Render/backend environment variables.</w:t>
      </w:r>
    </w:p>
    <w:p>
      <w:pPr>
        <w:pStyle w:val="Compact"/>
        <w:numPr>
          <w:ilvl w:val="0"/>
          <w:numId w:val="1063"/>
        </w:numPr>
      </w:pPr>
      <w:r>
        <w:t xml:space="preserve">Configuring the model through a backend environment variable.</w:t>
      </w:r>
    </w:p>
    <w:p>
      <w:pPr>
        <w:pStyle w:val="Compact"/>
        <w:numPr>
          <w:ilvl w:val="0"/>
          <w:numId w:val="1063"/>
        </w:numPr>
      </w:pPr>
      <w:r>
        <w:t xml:space="preserve">Testing extraction.</w:t>
      </w:r>
    </w:p>
    <w:p>
      <w:pPr>
        <w:pStyle w:val="FirstParagraph"/>
      </w:pPr>
      <w:r>
        <w:t xml:space="preserve">Do not expose the key to React.</w:t>
      </w:r>
    </w:p>
    <w:p>
      <w:pPr>
        <w:pStyle w:val="BodyText"/>
      </w:pPr>
      <w:r>
        <w:t xml:space="preserve">Use the current official Gemini SDK/API.</w:t>
      </w:r>
    </w:p>
    <w:p>
      <w:r>
        <w:pict>
          <v:rect style="width:0;height:1.5pt" o:hralign="center" o:hrstd="t" o:hr="t"/>
        </w:pict>
      </w:r>
    </w:p>
    <w:bookmarkEnd w:id="139"/>
    <w:bookmarkStart w:id="140" w:name="frontendbackend-cors"/>
    <w:p>
      <w:pPr>
        <w:pStyle w:val="Heading1"/>
      </w:pPr>
      <w:r>
        <w:t xml:space="preserve">88. FRONTEND/BACKEND CORS</w:t>
      </w:r>
    </w:p>
    <w:p>
      <w:pPr>
        <w:pStyle w:val="FirstParagraph"/>
      </w:pPr>
      <w:r>
        <w:t xml:space="preserve">Allow requests only from configured frontend origins.</w:t>
      </w:r>
    </w:p>
    <w:p>
      <w:pPr>
        <w:pStyle w:val="BodyText"/>
      </w:pPr>
      <w:r>
        <w:t xml:space="preserve">Do not use:</w:t>
      </w:r>
    </w:p>
    <w:p>
      <w:pPr>
        <w:pStyle w:val="SourceCode"/>
      </w:pPr>
      <w:r>
        <w:rPr>
          <w:rStyle w:val="VerbatimChar"/>
        </w:rPr>
        <w:t xml:space="preserve">Access-Control-Allow-Origin: *</w:t>
      </w:r>
    </w:p>
    <w:p>
      <w:pPr>
        <w:pStyle w:val="FirstParagraph"/>
      </w:pPr>
      <w:r>
        <w:t xml:space="preserve">in a production deployment unless absolutely necessary.</w:t>
      </w:r>
    </w:p>
    <w:p>
      <w:r>
        <w:pict>
          <v:rect style="width:0;height:1.5pt" o:hralign="center" o:hrstd="t" o:hr="t"/>
        </w:pict>
      </w:r>
    </w:p>
    <w:bookmarkEnd w:id="140"/>
    <w:bookmarkStart w:id="141" w:name="readme"/>
    <w:p>
      <w:pPr>
        <w:pStyle w:val="Heading1"/>
      </w:pPr>
      <w:r>
        <w:t xml:space="preserve">89. README</w:t>
      </w:r>
    </w:p>
    <w:p>
      <w:pPr>
        <w:pStyle w:val="FirstParagraph"/>
      </w:pPr>
      <w:r>
        <w:t xml:space="preserve">Create a comprehensive README explaining:</w:t>
      </w:r>
    </w:p>
    <w:p>
      <w:pPr>
        <w:pStyle w:val="Compact"/>
        <w:numPr>
          <w:ilvl w:val="0"/>
          <w:numId w:val="1064"/>
        </w:numPr>
      </w:pPr>
      <w:r>
        <w:t xml:space="preserve">Project purpose</w:t>
      </w:r>
    </w:p>
    <w:p>
      <w:pPr>
        <w:pStyle w:val="Compact"/>
        <w:numPr>
          <w:ilvl w:val="0"/>
          <w:numId w:val="1064"/>
        </w:numPr>
      </w:pPr>
      <w:r>
        <w:t xml:space="preserve">Architecture</w:t>
      </w:r>
    </w:p>
    <w:p>
      <w:pPr>
        <w:pStyle w:val="Compact"/>
        <w:numPr>
          <w:ilvl w:val="0"/>
          <w:numId w:val="1064"/>
        </w:numPr>
      </w:pPr>
      <w:r>
        <w:t xml:space="preserve">Tech stack</w:t>
      </w:r>
    </w:p>
    <w:p>
      <w:pPr>
        <w:pStyle w:val="Compact"/>
        <w:numPr>
          <w:ilvl w:val="0"/>
          <w:numId w:val="1064"/>
        </w:numPr>
      </w:pPr>
      <w:r>
        <w:t xml:space="preserve">Local setup</w:t>
      </w:r>
    </w:p>
    <w:p>
      <w:pPr>
        <w:pStyle w:val="Compact"/>
        <w:numPr>
          <w:ilvl w:val="0"/>
          <w:numId w:val="1064"/>
        </w:numPr>
      </w:pPr>
      <w:r>
        <w:t xml:space="preserve">Environment variables</w:t>
      </w:r>
    </w:p>
    <w:p>
      <w:pPr>
        <w:pStyle w:val="Compact"/>
        <w:numPr>
          <w:ilvl w:val="0"/>
          <w:numId w:val="1064"/>
        </w:numPr>
      </w:pPr>
      <w:r>
        <w:t xml:space="preserve">MongoDB setup</w:t>
      </w:r>
    </w:p>
    <w:p>
      <w:pPr>
        <w:pStyle w:val="Compact"/>
        <w:numPr>
          <w:ilvl w:val="0"/>
          <w:numId w:val="1064"/>
        </w:numPr>
      </w:pPr>
      <w:r>
        <w:t xml:space="preserve">Gemini setup</w:t>
      </w:r>
    </w:p>
    <w:p>
      <w:pPr>
        <w:pStyle w:val="Compact"/>
        <w:numPr>
          <w:ilvl w:val="0"/>
          <w:numId w:val="1064"/>
        </w:numPr>
      </w:pPr>
      <w:r>
        <w:t xml:space="preserve">Google Drive setup</w:t>
      </w:r>
    </w:p>
    <w:p>
      <w:pPr>
        <w:pStyle w:val="Compact"/>
        <w:numPr>
          <w:ilvl w:val="0"/>
          <w:numId w:val="1064"/>
        </w:numPr>
      </w:pPr>
      <w:r>
        <w:t xml:space="preserve">Authentication setup</w:t>
      </w:r>
    </w:p>
    <w:p>
      <w:pPr>
        <w:pStyle w:val="Compact"/>
        <w:numPr>
          <w:ilvl w:val="0"/>
          <w:numId w:val="1064"/>
        </w:numPr>
      </w:pPr>
      <w:r>
        <w:t xml:space="preserve">Development commands</w:t>
      </w:r>
    </w:p>
    <w:p>
      <w:pPr>
        <w:pStyle w:val="Compact"/>
        <w:numPr>
          <w:ilvl w:val="0"/>
          <w:numId w:val="1064"/>
        </w:numPr>
      </w:pPr>
      <w:r>
        <w:t xml:space="preserve">Deployment</w:t>
      </w:r>
    </w:p>
    <w:p>
      <w:pPr>
        <w:pStyle w:val="Compact"/>
        <w:numPr>
          <w:ilvl w:val="0"/>
          <w:numId w:val="1064"/>
        </w:numPr>
      </w:pPr>
      <w:r>
        <w:t xml:space="preserve">Report generation</w:t>
      </w:r>
    </w:p>
    <w:p>
      <w:pPr>
        <w:pStyle w:val="Compact"/>
        <w:numPr>
          <w:ilvl w:val="0"/>
          <w:numId w:val="1064"/>
        </w:numPr>
      </w:pPr>
      <w:r>
        <w:t xml:space="preserve">Folder structure</w:t>
      </w:r>
    </w:p>
    <w:p>
      <w:pPr>
        <w:pStyle w:val="Compact"/>
        <w:numPr>
          <w:ilvl w:val="0"/>
          <w:numId w:val="1064"/>
        </w:numPr>
      </w:pPr>
      <w:r>
        <w:t xml:space="preserve">Troubleshooting</w:t>
      </w:r>
    </w:p>
    <w:p>
      <w:r>
        <w:pict>
          <v:rect style="width:0;height:1.5pt" o:hralign="center" o:hrstd="t" o:hr="t"/>
        </w:pict>
      </w:r>
    </w:p>
    <w:bookmarkEnd w:id="141"/>
    <w:bookmarkStart w:id="142" w:name="environment-template"/>
    <w:p>
      <w:pPr>
        <w:pStyle w:val="Heading1"/>
      </w:pPr>
      <w:r>
        <w:t xml:space="preserve">90. ENVIRONMENT TEMPLATE</w:t>
      </w:r>
    </w:p>
    <w:p>
      <w:pPr>
        <w:pStyle w:val="FirstParagraph"/>
      </w:pPr>
      <w:r>
        <w:t xml:space="preserve">Provide</w:t>
      </w:r>
      <w:r>
        <w:t xml:space="preserve"> </w:t>
      </w:r>
      <w:r>
        <w:rPr>
          <w:rStyle w:val="VerbatimChar"/>
        </w:rPr>
        <w:t xml:space="preserve">.env.example</w:t>
      </w:r>
      <w:r>
        <w:t xml:space="preserve"> </w:t>
      </w:r>
      <w:r>
        <w:t xml:space="preserve">with placeholders only.</w:t>
      </w:r>
    </w:p>
    <w:p>
      <w:pPr>
        <w:pStyle w:val="BodyText"/>
      </w:pPr>
      <w:r>
        <w:t xml:space="preserve">Example:</w:t>
      </w:r>
    </w:p>
    <w:p>
      <w:pPr>
        <w:pStyle w:val="SourceCode"/>
      </w:pPr>
      <w:r>
        <w:rPr>
          <w:rStyle w:val="VerbatimChar"/>
        </w:rPr>
        <w:t xml:space="preserve">MONGODB_URI=</w:t>
      </w:r>
      <w:r>
        <w:br/>
      </w:r>
      <w:r>
        <w:rPr>
          <w:rStyle w:val="VerbatimChar"/>
        </w:rPr>
        <w:t xml:space="preserve">JWT_SECRET=</w:t>
      </w:r>
      <w:r>
        <w:br/>
      </w:r>
      <w:r>
        <w:rPr>
          <w:rStyle w:val="VerbatimChar"/>
        </w:rPr>
        <w:t xml:space="preserve">GEMINI_API_KEY=</w:t>
      </w:r>
      <w:r>
        <w:br/>
      </w:r>
      <w:r>
        <w:rPr>
          <w:rStyle w:val="VerbatimChar"/>
        </w:rPr>
        <w:t xml:space="preserve">GEMINI_MODEL=</w:t>
      </w:r>
      <w:r>
        <w:br/>
      </w:r>
      <w:r>
        <w:br/>
      </w:r>
      <w:r>
        <w:rPr>
          <w:rStyle w:val="VerbatimChar"/>
        </w:rPr>
        <w:t xml:space="preserve">GOOGLE_CLIENT_ID=</w:t>
      </w:r>
      <w:r>
        <w:br/>
      </w:r>
      <w:r>
        <w:rPr>
          <w:rStyle w:val="VerbatimChar"/>
        </w:rPr>
        <w:t xml:space="preserve">GOOGLE_CLIENT_SECRET=</w:t>
      </w:r>
      <w:r>
        <w:br/>
      </w:r>
      <w:r>
        <w:rPr>
          <w:rStyle w:val="VerbatimChar"/>
        </w:rPr>
        <w:t xml:space="preserve">GOOGLE_REFRESH_TOKEN=</w:t>
      </w:r>
      <w:r>
        <w:br/>
      </w:r>
      <w:r>
        <w:rPr>
          <w:rStyle w:val="VerbatimChar"/>
        </w:rPr>
        <w:t xml:space="preserve">GOOGLE_DRIVE_ROOT_FOLDER_ID=</w:t>
      </w:r>
      <w:r>
        <w:br/>
      </w:r>
      <w:r>
        <w:br/>
      </w:r>
      <w:r>
        <w:rPr>
          <w:rStyle w:val="VerbatimChar"/>
        </w:rPr>
        <w:t xml:space="preserve">FRONTEND_URL=</w:t>
      </w:r>
      <w:r>
        <w:br/>
      </w:r>
      <w:r>
        <w:rPr>
          <w:rStyle w:val="VerbatimChar"/>
        </w:rPr>
        <w:t xml:space="preserve">PORT=</w:t>
      </w:r>
      <w:r>
        <w:br/>
      </w:r>
      <w:r>
        <w:rPr>
          <w:rStyle w:val="VerbatimChar"/>
        </w:rPr>
        <w:t xml:space="preserve">NODE_ENV=</w:t>
      </w:r>
    </w:p>
    <w:p>
      <w:pPr>
        <w:pStyle w:val="FirstParagraph"/>
      </w:pPr>
      <w:r>
        <w:t xml:space="preserve">Adjust exact Google fields according to the chosen supported authentication mechanism.</w:t>
      </w:r>
    </w:p>
    <w:p>
      <w:r>
        <w:pict>
          <v:rect style="width:0;height:1.5pt" o:hralign="center" o:hrstd="t" o:hr="t"/>
        </w:pict>
      </w:r>
    </w:p>
    <w:bookmarkEnd w:id="142"/>
    <w:bookmarkStart w:id="143" w:name="seed-data"/>
    <w:p>
      <w:pPr>
        <w:pStyle w:val="Heading1"/>
      </w:pPr>
      <w:r>
        <w:t xml:space="preserve">91. SEED DATA</w:t>
      </w:r>
    </w:p>
    <w:p>
      <w:pPr>
        <w:pStyle w:val="FirstParagraph"/>
      </w:pPr>
      <w:r>
        <w:t xml:space="preserve">Seed the database with:</w:t>
      </w:r>
    </w:p>
    <w:p>
      <w:pPr>
        <w:pStyle w:val="Compact"/>
        <w:numPr>
          <w:ilvl w:val="0"/>
          <w:numId w:val="1065"/>
        </w:numPr>
      </w:pPr>
      <w:r>
        <w:t xml:space="preserve">Predefined users</w:t>
      </w:r>
    </w:p>
    <w:p>
      <w:pPr>
        <w:pStyle w:val="Compact"/>
        <w:numPr>
          <w:ilvl w:val="0"/>
          <w:numId w:val="1065"/>
        </w:numPr>
      </w:pPr>
      <w:r>
        <w:t xml:space="preserve">Predefined treasurer</w:t>
      </w:r>
    </w:p>
    <w:p>
      <w:pPr>
        <w:pStyle w:val="Compact"/>
        <w:numPr>
          <w:ilvl w:val="0"/>
          <w:numId w:val="1065"/>
        </w:numPr>
      </w:pPr>
      <w:r>
        <w:t xml:space="preserve">Initial sensible subsystem categories</w:t>
      </w:r>
    </w:p>
    <w:p>
      <w:pPr>
        <w:pStyle w:val="FirstParagraph"/>
      </w:pPr>
      <w:r>
        <w:t xml:space="preserve">Do not seed fake financial data unless necessary for development/demo mode.</w:t>
      </w:r>
    </w:p>
    <w:p>
      <w:pPr>
        <w:pStyle w:val="BodyText"/>
      </w:pPr>
      <w:r>
        <w:t xml:space="preserve">If demo data is included, make it clearly distinguishable from production data.</w:t>
      </w:r>
    </w:p>
    <w:p>
      <w:r>
        <w:pict>
          <v:rect style="width:0;height:1.5pt" o:hralign="center" o:hrstd="t" o:hr="t"/>
        </w:pict>
      </w:r>
    </w:p>
    <w:bookmarkEnd w:id="143"/>
    <w:bookmarkStart w:id="144" w:name="hard-coded-users"/>
    <w:p>
      <w:pPr>
        <w:pStyle w:val="Heading1"/>
      </w:pPr>
      <w:r>
        <w:t xml:space="preserve">92. HARD-CODED USERS</w:t>
      </w:r>
    </w:p>
    <w:p>
      <w:pPr>
        <w:pStyle w:val="FirstParagraph"/>
      </w:pPr>
      <w:r>
        <w:t xml:space="preserve">The application must not expose user account management.</w:t>
      </w:r>
    </w:p>
    <w:p>
      <w:pPr>
        <w:pStyle w:val="BodyText"/>
      </w:pPr>
      <w:r>
        <w:t xml:space="preserve">Use predefined credentials.</w:t>
      </w:r>
    </w:p>
    <w:p>
      <w:pPr>
        <w:pStyle w:val="BodyText"/>
      </w:pPr>
      <w:r>
        <w:t xml:space="preserve">The implementation should make it easy for the project owner to change these credentials through a secure configuration/seed mechanism without modifying unrelated application logic.</w:t>
      </w:r>
    </w:p>
    <w:p>
      <w:pPr>
        <w:pStyle w:val="BodyText"/>
      </w:pPr>
      <w:r>
        <w:t xml:space="preserve">Never place production plaintext passwords in source code.</w:t>
      </w:r>
    </w:p>
    <w:p>
      <w:r>
        <w:pict>
          <v:rect style="width:0;height:1.5pt" o:hralign="center" o:hrstd="t" o:hr="t"/>
        </w:pict>
      </w:r>
    </w:p>
    <w:bookmarkEnd w:id="144"/>
    <w:bookmarkStart w:id="145" w:name="report-generation-engine"/>
    <w:p>
      <w:pPr>
        <w:pStyle w:val="Heading1"/>
      </w:pPr>
      <w:r>
        <w:t xml:space="preserve">93. REPORT GENERATION ENGINE</w:t>
      </w:r>
    </w:p>
    <w:p>
      <w:pPr>
        <w:pStyle w:val="FirstParagraph"/>
      </w:pPr>
      <w:r>
        <w:t xml:space="preserve">Create a reusable report service such as:</w:t>
      </w:r>
    </w:p>
    <w:p>
      <w:pPr>
        <w:pStyle w:val="SourceCode"/>
      </w:pPr>
      <w:r>
        <w:rPr>
          <w:rStyle w:val="VerbatimChar"/>
        </w:rPr>
        <w:t xml:space="preserve">reportService</w:t>
      </w:r>
      <w:r>
        <w:br/>
      </w:r>
      <w:r>
        <w:rPr>
          <w:rStyle w:val="VerbatimChar"/>
        </w:rPr>
        <w:t xml:space="preserve">├── generateSubsystemReport()</w:t>
      </w:r>
      <w:r>
        <w:br/>
      </w:r>
      <w:r>
        <w:rPr>
          <w:rStyle w:val="VerbatimChar"/>
        </w:rPr>
        <w:t xml:space="preserve">├── generateMonthlyReport()</w:t>
      </w:r>
      <w:r>
        <w:br/>
      </w:r>
      <w:r>
        <w:rPr>
          <w:rStyle w:val="VerbatimChar"/>
        </w:rPr>
        <w:t xml:space="preserve">├── generateSummaryReport()</w:t>
      </w:r>
      <w:r>
        <w:br/>
      </w:r>
      <w:r>
        <w:rPr>
          <w:rStyle w:val="VerbatimChar"/>
        </w:rPr>
        <w:t xml:space="preserve">└── regenerateAllReports()</w:t>
      </w:r>
    </w:p>
    <w:p>
      <w:pPr>
        <w:pStyle w:val="FirstParagraph"/>
      </w:pPr>
      <w:r>
        <w:t xml:space="preserve">Reports should be reproducible from MongoDB.</w:t>
      </w:r>
    </w:p>
    <w:p>
      <w:pPr>
        <w:pStyle w:val="BodyText"/>
      </w:pPr>
      <w:r>
        <w:t xml:space="preserve">The system must be able to rebuild reports if Drive report files disappear.</w:t>
      </w:r>
    </w:p>
    <w:p>
      <w:r>
        <w:pict>
          <v:rect style="width:0;height:1.5pt" o:hralign="center" o:hrstd="t" o:hr="t"/>
        </w:pict>
      </w:r>
    </w:p>
    <w:bookmarkEnd w:id="145"/>
    <w:bookmarkStart w:id="146" w:name="automatic-report-updates"/>
    <w:p>
      <w:pPr>
        <w:pStyle w:val="Heading1"/>
      </w:pPr>
      <w:r>
        <w:t xml:space="preserve">94. AUTOMATIC REPORT UPDATES</w:t>
      </w:r>
    </w:p>
    <w:p>
      <w:pPr>
        <w:pStyle w:val="FirstParagraph"/>
      </w:pPr>
      <w:r>
        <w:t xml:space="preserve">When a bill becomes approved:</w:t>
      </w:r>
    </w:p>
    <w:p>
      <w:pPr>
        <w:pStyle w:val="SourceCode"/>
      </w:pPr>
      <w:r>
        <w:rPr>
          <w:rStyle w:val="VerbatimChar"/>
        </w:rPr>
        <w:t xml:space="preserve">Approved Bill</w:t>
      </w:r>
      <w:r>
        <w:br/>
      </w:r>
      <w:r>
        <w:rPr>
          <w:rStyle w:val="VerbatimChar"/>
        </w:rPr>
        <w:t xml:space="preserve">   |</w:t>
      </w:r>
      <w:r>
        <w:br/>
      </w:r>
      <w:r>
        <w:rPr>
          <w:rStyle w:val="VerbatimChar"/>
        </w:rPr>
        <w:t xml:space="preserve">   +--&gt; Update subsystem report</w:t>
      </w:r>
      <w:r>
        <w:br/>
      </w:r>
      <w:r>
        <w:rPr>
          <w:rStyle w:val="VerbatimChar"/>
        </w:rPr>
        <w:t xml:space="preserve">   |</w:t>
      </w:r>
      <w:r>
        <w:br/>
      </w:r>
      <w:r>
        <w:rPr>
          <w:rStyle w:val="VerbatimChar"/>
        </w:rPr>
        <w:t xml:space="preserve">   +--&gt; Update monthly report</w:t>
      </w:r>
      <w:r>
        <w:br/>
      </w:r>
      <w:r>
        <w:rPr>
          <w:rStyle w:val="VerbatimChar"/>
        </w:rPr>
        <w:t xml:space="preserve">   |</w:t>
      </w:r>
      <w:r>
        <w:br/>
      </w:r>
      <w:r>
        <w:rPr>
          <w:rStyle w:val="VerbatimChar"/>
        </w:rPr>
        <w:t xml:space="preserve">   +--&gt; Update analytics automatically</w:t>
      </w:r>
    </w:p>
    <w:p>
      <w:pPr>
        <w:pStyle w:val="FirstParagraph"/>
      </w:pPr>
      <w:r>
        <w:t xml:space="preserve">Do not require users to press</w:t>
      </w:r>
      <w:r>
        <w:t xml:space="preserve"> </w:t>
      </w:r>
      <w:r>
        <w:t xml:space="preserve">“Update Reports.”</w:t>
      </w:r>
    </w:p>
    <w:p>
      <w:r>
        <w:pict>
          <v:rect style="width:0;height:1.5pt" o:hralign="center" o:hrstd="t" o:hr="t"/>
        </w:pict>
      </w:r>
    </w:p>
    <w:bookmarkEnd w:id="146"/>
    <w:bookmarkStart w:id="147" w:name="report-generation-failure"/>
    <w:p>
      <w:pPr>
        <w:pStyle w:val="Heading1"/>
      </w:pPr>
      <w:r>
        <w:t xml:space="preserve">95. REPORT GENERATION FAILURE</w:t>
      </w:r>
    </w:p>
    <w:p>
      <w:pPr>
        <w:pStyle w:val="FirstParagraph"/>
      </w:pPr>
      <w:r>
        <w:t xml:space="preserve">If the bill approval succeeds but report generation fails:</w:t>
      </w:r>
    </w:p>
    <w:p>
      <w:pPr>
        <w:pStyle w:val="Compact"/>
        <w:numPr>
          <w:ilvl w:val="0"/>
          <w:numId w:val="1066"/>
        </w:numPr>
      </w:pPr>
      <w:r>
        <w:t xml:space="preserve">Do NOT undo the approval.</w:t>
      </w:r>
    </w:p>
    <w:p>
      <w:pPr>
        <w:pStyle w:val="Compact"/>
        <w:numPr>
          <w:ilvl w:val="0"/>
          <w:numId w:val="1066"/>
        </w:numPr>
      </w:pPr>
      <w:r>
        <w:t xml:space="preserve">Keep the bill approved.</w:t>
      </w:r>
    </w:p>
    <w:p>
      <w:pPr>
        <w:pStyle w:val="Compact"/>
        <w:numPr>
          <w:ilvl w:val="0"/>
          <w:numId w:val="1066"/>
        </w:numPr>
      </w:pPr>
      <w:r>
        <w:t xml:space="preserve">Record the report generation failure in server logs/system state.</w:t>
      </w:r>
    </w:p>
    <w:p>
      <w:pPr>
        <w:pStyle w:val="Compact"/>
        <w:numPr>
          <w:ilvl w:val="0"/>
          <w:numId w:val="1066"/>
        </w:numPr>
      </w:pPr>
      <w:r>
        <w:t xml:space="preserve">Provide a way to regenerate reports.</w:t>
      </w:r>
    </w:p>
    <w:p>
      <w:pPr>
        <w:pStyle w:val="Compact"/>
        <w:numPr>
          <w:ilvl w:val="0"/>
          <w:numId w:val="1066"/>
        </w:numPr>
      </w:pPr>
      <w:r>
        <w:t xml:space="preserve">Do not duplicate the bill.</w:t>
      </w:r>
    </w:p>
    <w:p>
      <w:pPr>
        <w:pStyle w:val="FirstParagraph"/>
      </w:pPr>
      <w:r>
        <w:t xml:space="preserve">Financial state and report artifacts must be decoupled.</w:t>
      </w:r>
    </w:p>
    <w:p>
      <w:r>
        <w:pict>
          <v:rect style="width:0;height:1.5pt" o:hralign="center" o:hrstd="t" o:hr="t"/>
        </w:pict>
      </w:r>
    </w:p>
    <w:bookmarkEnd w:id="147"/>
    <w:bookmarkStart w:id="148" w:name="drive-failure"/>
    <w:p>
      <w:pPr>
        <w:pStyle w:val="Heading1"/>
      </w:pPr>
      <w:r>
        <w:t xml:space="preserve">96. DRIVE FAILURE</w:t>
      </w:r>
    </w:p>
    <w:p>
      <w:pPr>
        <w:pStyle w:val="FirstParagraph"/>
      </w:pPr>
      <w:r>
        <w:t xml:space="preserve">If Google Drive upload fails:</w:t>
      </w:r>
    </w:p>
    <w:p>
      <w:pPr>
        <w:pStyle w:val="BodyText"/>
      </w:pPr>
      <w:r>
        <w:t xml:space="preserve">Do not silently mark the bill as successfully archived.</w:t>
      </w:r>
    </w:p>
    <w:p>
      <w:pPr>
        <w:pStyle w:val="BodyText"/>
      </w:pPr>
      <w:r>
        <w:t xml:space="preserve">Store a clear Drive upload status.</w:t>
      </w:r>
    </w:p>
    <w:p>
      <w:pPr>
        <w:pStyle w:val="BodyText"/>
      </w:pPr>
      <w:r>
        <w:t xml:space="preserve">Example:</w:t>
      </w:r>
    </w:p>
    <w:p>
      <w:pPr>
        <w:pStyle w:val="SourceCode"/>
      </w:pPr>
      <w:r>
        <w:rPr>
          <w:rStyle w:val="VerbatimChar"/>
        </w:rPr>
        <w:t xml:space="preserve">APPROVED</w:t>
      </w:r>
      <w:r>
        <w:br/>
      </w:r>
      <w:r>
        <w:rPr>
          <w:rStyle w:val="VerbatimChar"/>
        </w:rPr>
        <w:t xml:space="preserve">Drive Evidence: PENDING</w:t>
      </w:r>
    </w:p>
    <w:p>
      <w:pPr>
        <w:pStyle w:val="FirstParagraph"/>
      </w:pPr>
      <w:r>
        <w:t xml:space="preserve">The application should expose enough information for the issue to be retried/recovered.</w:t>
      </w:r>
    </w:p>
    <w:p>
      <w:pPr>
        <w:pStyle w:val="BodyText"/>
      </w:pPr>
      <w:r>
        <w:t xml:space="preserve">Do not duplicate evidence when retrying.</w:t>
      </w:r>
    </w:p>
    <w:p>
      <w:r>
        <w:pict>
          <v:rect style="width:0;height:1.5pt" o:hralign="center" o:hrstd="t" o:hr="t"/>
        </w:pict>
      </w:r>
    </w:p>
    <w:bookmarkEnd w:id="148"/>
    <w:bookmarkStart w:id="149" w:name="gemini-failure"/>
    <w:p>
      <w:pPr>
        <w:pStyle w:val="Heading1"/>
      </w:pPr>
      <w:r>
        <w:t xml:space="preserve">97. GEMINI FAILURE</w:t>
      </w:r>
    </w:p>
    <w:p>
      <w:pPr>
        <w:pStyle w:val="FirstParagraph"/>
      </w:pPr>
      <w:r>
        <w:t xml:space="preserve">If Gemini fails:</w:t>
      </w:r>
    </w:p>
    <w:p>
      <w:pPr>
        <w:pStyle w:val="SourceCode"/>
      </w:pPr>
      <w:r>
        <w:rPr>
          <w:rStyle w:val="VerbatimChar"/>
        </w:rPr>
        <w:t xml:space="preserve">Bill remains usable.</w:t>
      </w:r>
      <w:r>
        <w:br/>
      </w:r>
      <w:r>
        <w:rPr>
          <w:rStyle w:val="VerbatimChar"/>
        </w:rPr>
        <w:t xml:space="preserve">User can manually enter data.</w:t>
      </w:r>
    </w:p>
    <w:p>
      <w:pPr>
        <w:pStyle w:val="FirstParagraph"/>
      </w:pPr>
      <w:r>
        <w:t xml:space="preserve">Do not block manual workflow.</w:t>
      </w:r>
    </w:p>
    <w:p>
      <w:r>
        <w:pict>
          <v:rect style="width:0;height:1.5pt" o:hralign="center" o:hrstd="t" o:hr="t"/>
        </w:pict>
      </w:r>
    </w:p>
    <w:bookmarkEnd w:id="149"/>
    <w:bookmarkStart w:id="150" w:name="bill-data-authority-hierarchy"/>
    <w:p>
      <w:pPr>
        <w:pStyle w:val="Heading1"/>
      </w:pPr>
      <w:r>
        <w:t xml:space="preserve">98. BILL DATA AUTHORITY HIERARCHY</w:t>
      </w:r>
    </w:p>
    <w:p>
      <w:pPr>
        <w:pStyle w:val="FirstParagraph"/>
      </w:pPr>
      <w:r>
        <w:t xml:space="preserve">The authority hierarchy is:</w:t>
      </w:r>
    </w:p>
    <w:p>
      <w:pPr>
        <w:pStyle w:val="SourceCode"/>
      </w:pPr>
      <w:r>
        <w:rPr>
          <w:rStyle w:val="VerbatimChar"/>
        </w:rPr>
        <w:t xml:space="preserve">Original bill evidence</w:t>
      </w:r>
      <w:r>
        <w:br/>
      </w:r>
      <w:r>
        <w:rPr>
          <w:rStyle w:val="VerbatimChar"/>
        </w:rPr>
        <w:t xml:space="preserve">        +</w:t>
      </w:r>
      <w:r>
        <w:br/>
      </w:r>
      <w:r>
        <w:rPr>
          <w:rStyle w:val="VerbatimChar"/>
        </w:rPr>
        <w:t xml:space="preserve">User-confirmed structured data</w:t>
      </w:r>
      <w:r>
        <w:br/>
      </w:r>
      <w:r>
        <w:rPr>
          <w:rStyle w:val="VerbatimChar"/>
        </w:rPr>
        <w:t xml:space="preserve">        +</w:t>
      </w:r>
      <w:r>
        <w:br/>
      </w:r>
      <w:r>
        <w:rPr>
          <w:rStyle w:val="VerbatimChar"/>
        </w:rPr>
        <w:t xml:space="preserve">Treasurer decision</w:t>
      </w:r>
    </w:p>
    <w:p>
      <w:pPr>
        <w:pStyle w:val="FirstParagraph"/>
      </w:pPr>
      <w:r>
        <w:t xml:space="preserve">Gemini suggestions are not authoritative.</w:t>
      </w:r>
    </w:p>
    <w:p>
      <w:pPr>
        <w:pStyle w:val="BodyText"/>
      </w:pPr>
      <w:r>
        <w:t xml:space="preserve">The user’s confirmed structured values become the submitted bill values.</w:t>
      </w:r>
    </w:p>
    <w:p>
      <w:pPr>
        <w:pStyle w:val="BodyText"/>
      </w:pPr>
      <w:r>
        <w:t xml:space="preserve">The treasurer decides whether those submitted values become an official approved financial record.</w:t>
      </w:r>
    </w:p>
    <w:p>
      <w:r>
        <w:pict>
          <v:rect style="width:0;height:1.5pt" o:hralign="center" o:hrstd="t" o:hr="t"/>
        </w:pict>
      </w:r>
    </w:p>
    <w:bookmarkEnd w:id="150"/>
    <w:bookmarkStart w:id="151" w:name="report-authority"/>
    <w:p>
      <w:pPr>
        <w:pStyle w:val="Heading1"/>
      </w:pPr>
      <w:r>
        <w:t xml:space="preserve">99. REPORT AUTHORITY</w:t>
      </w:r>
    </w:p>
    <w:p>
      <w:pPr>
        <w:pStyle w:val="FirstParagraph"/>
      </w:pPr>
      <w:r>
        <w:t xml:space="preserve">MongoDB approved records are authoritative.</w:t>
      </w:r>
    </w:p>
    <w:p>
      <w:pPr>
        <w:pStyle w:val="BodyText"/>
      </w:pPr>
      <w:r>
        <w:t xml:space="preserve">Google Drive Excel reports are generated representations.</w:t>
      </w:r>
    </w:p>
    <w:p>
      <w:pPr>
        <w:pStyle w:val="BodyText"/>
      </w:pPr>
      <w:r>
        <w:t xml:space="preserve">If a report differs from the database:</w:t>
      </w:r>
    </w:p>
    <w:p>
      <w:pPr>
        <w:pStyle w:val="SourceCode"/>
      </w:pPr>
      <w:r>
        <w:rPr>
          <w:rStyle w:val="VerbatimChar"/>
        </w:rPr>
        <w:t xml:space="preserve">Regenerate report from MongoDB.</w:t>
      </w:r>
    </w:p>
    <w:p>
      <w:pPr>
        <w:pStyle w:val="FirstParagraph"/>
      </w:pPr>
      <w:r>
        <w:t xml:space="preserve">Do not manually reconcile the database against the spreadsheet.</w:t>
      </w:r>
    </w:p>
    <w:p>
      <w:r>
        <w:pict>
          <v:rect style="width:0;height:1.5pt" o:hralign="center" o:hrstd="t" o:hr="t"/>
        </w:pict>
      </w:r>
    </w:p>
    <w:bookmarkEnd w:id="151"/>
    <w:bookmarkStart w:id="152" w:name="what-not-to-build"/>
    <w:p>
      <w:pPr>
        <w:pStyle w:val="Heading1"/>
      </w:pPr>
      <w:r>
        <w:t xml:space="preserve">100. WHAT NOT TO BUILD</w:t>
      </w:r>
    </w:p>
    <w:p>
      <w:pPr>
        <w:pStyle w:val="FirstParagraph"/>
      </w:pPr>
      <w:r>
        <w:t xml:space="preserve">Do NOT add:</w:t>
      </w:r>
    </w:p>
    <w:p>
      <w:pPr>
        <w:pStyle w:val="Compact"/>
        <w:numPr>
          <w:ilvl w:val="0"/>
          <w:numId w:val="1067"/>
        </w:numPr>
      </w:pPr>
      <w:r>
        <w:t xml:space="preserve">Admin dashboard</w:t>
      </w:r>
    </w:p>
    <w:p>
      <w:pPr>
        <w:pStyle w:val="Compact"/>
        <w:numPr>
          <w:ilvl w:val="0"/>
          <w:numId w:val="1067"/>
        </w:numPr>
      </w:pPr>
      <w:r>
        <w:t xml:space="preserve">Multi-organization architecture</w:t>
      </w:r>
    </w:p>
    <w:p>
      <w:pPr>
        <w:pStyle w:val="Compact"/>
        <w:numPr>
          <w:ilvl w:val="0"/>
          <w:numId w:val="1067"/>
        </w:numPr>
      </w:pPr>
      <w:r>
        <w:t xml:space="preserve">Multiple project support</w:t>
      </w:r>
    </w:p>
    <w:p>
      <w:pPr>
        <w:pStyle w:val="Compact"/>
        <w:numPr>
          <w:ilvl w:val="0"/>
          <w:numId w:val="1067"/>
        </w:numPr>
      </w:pPr>
      <w:r>
        <w:t xml:space="preserve">Subscription/billing system</w:t>
      </w:r>
    </w:p>
    <w:p>
      <w:pPr>
        <w:pStyle w:val="Compact"/>
        <w:numPr>
          <w:ilvl w:val="0"/>
          <w:numId w:val="1067"/>
        </w:numPr>
      </w:pPr>
      <w:r>
        <w:t xml:space="preserve">Notifications</w:t>
      </w:r>
    </w:p>
    <w:p>
      <w:pPr>
        <w:pStyle w:val="Compact"/>
        <w:numPr>
          <w:ilvl w:val="0"/>
          <w:numId w:val="1067"/>
        </w:numPr>
      </w:pPr>
      <w:r>
        <w:t xml:space="preserve">WhatsApp integration</w:t>
      </w:r>
    </w:p>
    <w:p>
      <w:pPr>
        <w:pStyle w:val="Compact"/>
        <w:numPr>
          <w:ilvl w:val="0"/>
          <w:numId w:val="1067"/>
        </w:numPr>
      </w:pPr>
      <w:r>
        <w:t xml:space="preserve">Native mobile app</w:t>
      </w:r>
    </w:p>
    <w:p>
      <w:pPr>
        <w:pStyle w:val="Compact"/>
        <w:numPr>
          <w:ilvl w:val="0"/>
          <w:numId w:val="1067"/>
        </w:numPr>
      </w:pPr>
      <w:r>
        <w:t xml:space="preserve">Offline mode</w:t>
      </w:r>
    </w:p>
    <w:p>
      <w:pPr>
        <w:pStyle w:val="Compact"/>
        <w:numPr>
          <w:ilvl w:val="0"/>
          <w:numId w:val="1067"/>
        </w:numPr>
      </w:pPr>
      <w:r>
        <w:t xml:space="preserve">Complex accounting software</w:t>
      </w:r>
    </w:p>
    <w:p>
      <w:pPr>
        <w:pStyle w:val="Compact"/>
        <w:numPr>
          <w:ilvl w:val="0"/>
          <w:numId w:val="1067"/>
        </w:numPr>
      </w:pPr>
      <w:r>
        <w:t xml:space="preserve">Payroll</w:t>
      </w:r>
    </w:p>
    <w:p>
      <w:pPr>
        <w:pStyle w:val="Compact"/>
        <w:numPr>
          <w:ilvl w:val="0"/>
          <w:numId w:val="1067"/>
        </w:numPr>
      </w:pPr>
      <w:r>
        <w:t xml:space="preserve">Purchase order management</w:t>
      </w:r>
    </w:p>
    <w:p>
      <w:pPr>
        <w:pStyle w:val="Compact"/>
        <w:numPr>
          <w:ilvl w:val="0"/>
          <w:numId w:val="1067"/>
        </w:numPr>
      </w:pPr>
      <w:r>
        <w:t xml:space="preserve">Audit log framework</w:t>
      </w:r>
    </w:p>
    <w:p>
      <w:pPr>
        <w:pStyle w:val="Compact"/>
        <w:numPr>
          <w:ilvl w:val="0"/>
          <w:numId w:val="1067"/>
        </w:numPr>
      </w:pPr>
      <w:r>
        <w:t xml:space="preserve">Undo/redo framework</w:t>
      </w:r>
    </w:p>
    <w:p>
      <w:pPr>
        <w:pStyle w:val="Compact"/>
        <w:numPr>
          <w:ilvl w:val="0"/>
          <w:numId w:val="1067"/>
        </w:numPr>
      </w:pPr>
      <w:r>
        <w:t xml:space="preserve">Automatic AI approval</w:t>
      </w:r>
    </w:p>
    <w:p>
      <w:pPr>
        <w:pStyle w:val="Compact"/>
        <w:numPr>
          <w:ilvl w:val="0"/>
          <w:numId w:val="1067"/>
        </w:numPr>
      </w:pPr>
      <w:r>
        <w:t xml:space="preserve">Automatic AI rejection</w:t>
      </w:r>
    </w:p>
    <w:p>
      <w:pPr>
        <w:pStyle w:val="Compact"/>
        <w:numPr>
          <w:ilvl w:val="0"/>
          <w:numId w:val="1067"/>
        </w:numPr>
      </w:pPr>
      <w:r>
        <w:t xml:space="preserve">Generic enterprise ERP functionality</w:t>
      </w:r>
    </w:p>
    <w:p>
      <w:pPr>
        <w:pStyle w:val="FirstParagraph"/>
      </w:pPr>
      <w:r>
        <w:t xml:space="preserve">These are outside scope for v1.</w:t>
      </w:r>
    </w:p>
    <w:p>
      <w:r>
        <w:pict>
          <v:rect style="width:0;height:1.5pt" o:hralign="center" o:hrstd="t" o:hr="t"/>
        </w:pict>
      </w:r>
    </w:p>
    <w:bookmarkEnd w:id="152"/>
    <w:bookmarkStart w:id="153" w:name="design-philosophy"/>
    <w:p>
      <w:pPr>
        <w:pStyle w:val="Heading1"/>
      </w:pPr>
      <w:r>
        <w:t xml:space="preserve">101. DESIGN PHILOSOPHY</w:t>
      </w:r>
    </w:p>
    <w:p>
      <w:pPr>
        <w:pStyle w:val="FirstParagraph"/>
      </w:pPr>
      <w:r>
        <w:t xml:space="preserve">The application should feel like:</w:t>
      </w:r>
    </w:p>
    <w:p>
      <w:pPr>
        <w:pStyle w:val="BodyText"/>
      </w:pPr>
      <w:r>
        <w:rPr>
          <w:b/>
          <w:bCs/>
        </w:rPr>
        <w:t xml:space="preserve">A highly practical internal team tool that removes tedious bill management work.</w:t>
      </w:r>
    </w:p>
    <w:p>
      <w:pPr>
        <w:pStyle w:val="BodyText"/>
      </w:pPr>
      <w:r>
        <w:t xml:space="preserve">It should NOT feel like:</w:t>
      </w:r>
    </w:p>
    <w:p>
      <w:pPr>
        <w:pStyle w:val="BodyText"/>
      </w:pPr>
      <w:r>
        <w:rPr>
          <w:b/>
          <w:bCs/>
        </w:rPr>
        <w:t xml:space="preserve">A bloated enterprise accounting platform.</w:t>
      </w:r>
    </w:p>
    <w:p>
      <w:pPr>
        <w:pStyle w:val="BodyText"/>
      </w:pPr>
      <w:r>
        <w:t xml:space="preserve">Every feature should answer one of these needs:</w:t>
      </w:r>
    </w:p>
    <w:p>
      <w:pPr>
        <w:pStyle w:val="Compact"/>
        <w:numPr>
          <w:ilvl w:val="0"/>
          <w:numId w:val="1068"/>
        </w:numPr>
      </w:pPr>
      <w:r>
        <w:t xml:space="preserve">Submit a bill.</w:t>
      </w:r>
    </w:p>
    <w:p>
      <w:pPr>
        <w:pStyle w:val="Compact"/>
        <w:numPr>
          <w:ilvl w:val="0"/>
          <w:numId w:val="1068"/>
        </w:numPr>
      </w:pPr>
      <w:r>
        <w:t xml:space="preserve">Understand a bill.</w:t>
      </w:r>
    </w:p>
    <w:p>
      <w:pPr>
        <w:pStyle w:val="Compact"/>
        <w:numPr>
          <w:ilvl w:val="0"/>
          <w:numId w:val="1068"/>
        </w:numPr>
      </w:pPr>
      <w:r>
        <w:t xml:space="preserve">Correct a bill.</w:t>
      </w:r>
    </w:p>
    <w:p>
      <w:pPr>
        <w:pStyle w:val="Compact"/>
        <w:numPr>
          <w:ilvl w:val="0"/>
          <w:numId w:val="1068"/>
        </w:numPr>
      </w:pPr>
      <w:r>
        <w:t xml:space="preserve">Approve a bill.</w:t>
      </w:r>
    </w:p>
    <w:p>
      <w:pPr>
        <w:pStyle w:val="Compact"/>
        <w:numPr>
          <w:ilvl w:val="0"/>
          <w:numId w:val="1068"/>
        </w:numPr>
      </w:pPr>
      <w:r>
        <w:t xml:space="preserve">Preserve evidence.</w:t>
      </w:r>
    </w:p>
    <w:p>
      <w:pPr>
        <w:pStyle w:val="Compact"/>
        <w:numPr>
          <w:ilvl w:val="0"/>
          <w:numId w:val="1068"/>
        </w:numPr>
      </w:pPr>
      <w:r>
        <w:t xml:space="preserve">Organize bills.</w:t>
      </w:r>
    </w:p>
    <w:p>
      <w:pPr>
        <w:pStyle w:val="Compact"/>
        <w:numPr>
          <w:ilvl w:val="0"/>
          <w:numId w:val="1068"/>
        </w:numPr>
      </w:pPr>
      <w:r>
        <w:t xml:space="preserve">Generate reports.</w:t>
      </w:r>
    </w:p>
    <w:p>
      <w:pPr>
        <w:pStyle w:val="Compact"/>
        <w:numPr>
          <w:ilvl w:val="0"/>
          <w:numId w:val="1068"/>
        </w:numPr>
      </w:pPr>
      <w:r>
        <w:t xml:space="preserve">Understand spending.</w:t>
      </w:r>
    </w:p>
    <w:p>
      <w:r>
        <w:pict>
          <v:rect style="width:0;height:1.5pt" o:hralign="center" o:hrstd="t" o:hr="t"/>
        </w:pict>
      </w:r>
    </w:p>
    <w:bookmarkEnd w:id="153"/>
    <w:bookmarkStart w:id="163" w:name="acceptance-criteria"/>
    <w:p>
      <w:pPr>
        <w:pStyle w:val="Heading1"/>
      </w:pPr>
      <w:r>
        <w:t xml:space="preserve">102. ACCEPTANCE CRITERIA</w:t>
      </w:r>
    </w:p>
    <w:p>
      <w:pPr>
        <w:pStyle w:val="FirstParagraph"/>
      </w:pPr>
      <w:r>
        <w:t xml:space="preserve">The project is considered complete only when all of the following work:</w:t>
      </w:r>
    </w:p>
    <w:bookmarkStart w:id="154" w:name="authentication-2"/>
    <w:p>
      <w:pPr>
        <w:pStyle w:val="Heading2"/>
      </w:pPr>
      <w:r>
        <w:t xml:space="preserve">Authentication</w:t>
      </w:r>
    </w:p>
    <w:p>
      <w:pPr>
        <w:pStyle w:val="Compact"/>
        <w:numPr>
          <w:ilvl w:val="0"/>
          <w:numId w:val="1069"/>
        </w:numPr>
      </w:pPr>
      <w:r>
        <w:t xml:space="preserve">Member can log in.</w:t>
      </w:r>
    </w:p>
    <w:p>
      <w:pPr>
        <w:pStyle w:val="Compact"/>
        <w:numPr>
          <w:ilvl w:val="0"/>
          <w:numId w:val="1069"/>
        </w:numPr>
      </w:pPr>
      <w:r>
        <w:t xml:space="preserve">Treasurer can log in.</w:t>
      </w:r>
    </w:p>
    <w:p>
      <w:pPr>
        <w:pStyle w:val="Compact"/>
        <w:numPr>
          <w:ilvl w:val="0"/>
          <w:numId w:val="1069"/>
        </w:numPr>
      </w:pPr>
      <w:r>
        <w:t xml:space="preserve">Invalid credentials are rejected.</w:t>
      </w:r>
    </w:p>
    <w:p>
      <w:pPr>
        <w:pStyle w:val="Compact"/>
        <w:numPr>
          <w:ilvl w:val="0"/>
          <w:numId w:val="1069"/>
        </w:numPr>
      </w:pPr>
      <w:r>
        <w:t xml:space="preserve">Role restrictions work on backend and frontend.</w:t>
      </w:r>
    </w:p>
    <w:bookmarkEnd w:id="154"/>
    <w:bookmarkStart w:id="155" w:name="upload"/>
    <w:p>
      <w:pPr>
        <w:pStyle w:val="Heading2"/>
      </w:pPr>
      <w:r>
        <w:t xml:space="preserve">Upload</w:t>
      </w:r>
    </w:p>
    <w:p>
      <w:pPr>
        <w:pStyle w:val="Compact"/>
        <w:numPr>
          <w:ilvl w:val="0"/>
          <w:numId w:val="1070"/>
        </w:numPr>
      </w:pPr>
      <w:r>
        <w:t xml:space="preserve">PDF works.</w:t>
      </w:r>
    </w:p>
    <w:p>
      <w:pPr>
        <w:pStyle w:val="Compact"/>
        <w:numPr>
          <w:ilvl w:val="0"/>
          <w:numId w:val="1070"/>
        </w:numPr>
      </w:pPr>
      <w:r>
        <w:t xml:space="preserve">JPG/JPEG works.</w:t>
      </w:r>
    </w:p>
    <w:p>
      <w:pPr>
        <w:pStyle w:val="Compact"/>
        <w:numPr>
          <w:ilvl w:val="0"/>
          <w:numId w:val="1070"/>
        </w:numPr>
      </w:pPr>
      <w:r>
        <w:t xml:space="preserve">PNG works.</w:t>
      </w:r>
    </w:p>
    <w:p>
      <w:pPr>
        <w:pStyle w:val="Compact"/>
        <w:numPr>
          <w:ilvl w:val="0"/>
          <w:numId w:val="1070"/>
        </w:numPr>
      </w:pPr>
      <w:r>
        <w:t xml:space="preserve">Multiple images can be grouped into one bill.</w:t>
      </w:r>
    </w:p>
    <w:bookmarkEnd w:id="155"/>
    <w:bookmarkStart w:id="156" w:name="ai-2"/>
    <w:p>
      <w:pPr>
        <w:pStyle w:val="Heading2"/>
      </w:pPr>
      <w:r>
        <w:t xml:space="preserve">AI</w:t>
      </w:r>
    </w:p>
    <w:p>
      <w:pPr>
        <w:pStyle w:val="Compact"/>
        <w:numPr>
          <w:ilvl w:val="0"/>
          <w:numId w:val="1071"/>
        </w:numPr>
      </w:pPr>
      <w:r>
        <w:t xml:space="preserve">Gemini extracts structured information.</w:t>
      </w:r>
    </w:p>
    <w:p>
      <w:pPr>
        <w:pStyle w:val="Compact"/>
        <w:numPr>
          <w:ilvl w:val="0"/>
          <w:numId w:val="1071"/>
        </w:numPr>
      </w:pPr>
      <w:r>
        <w:t xml:space="preserve">AI suggestions are editable.</w:t>
      </w:r>
    </w:p>
    <w:p>
      <w:pPr>
        <w:pStyle w:val="Compact"/>
        <w:numPr>
          <w:ilvl w:val="0"/>
          <w:numId w:val="1071"/>
        </w:numPr>
      </w:pPr>
      <w:r>
        <w:t xml:space="preserve">AI failures fall back to manual entry.</w:t>
      </w:r>
    </w:p>
    <w:p>
      <w:pPr>
        <w:pStyle w:val="Compact"/>
        <w:numPr>
          <w:ilvl w:val="0"/>
          <w:numId w:val="1071"/>
        </w:numPr>
      </w:pPr>
      <w:r>
        <w:t xml:space="preserve">User confirmation is always required.</w:t>
      </w:r>
    </w:p>
    <w:p>
      <w:pPr>
        <w:pStyle w:val="Compact"/>
        <w:numPr>
          <w:ilvl w:val="0"/>
          <w:numId w:val="1071"/>
        </w:numPr>
      </w:pPr>
      <w:r>
        <w:t xml:space="preserve">AI can suggest a subsystem.</w:t>
      </w:r>
    </w:p>
    <w:p>
      <w:pPr>
        <w:pStyle w:val="Compact"/>
        <w:numPr>
          <w:ilvl w:val="0"/>
          <w:numId w:val="1071"/>
        </w:numPr>
      </w:pPr>
      <w:r>
        <w:t xml:space="preserve">User can override subsystem.</w:t>
      </w:r>
    </w:p>
    <w:p>
      <w:pPr>
        <w:pStyle w:val="Compact"/>
        <w:numPr>
          <w:ilvl w:val="0"/>
          <w:numId w:val="1071"/>
        </w:numPr>
      </w:pPr>
      <w:r>
        <w:t xml:space="preserve">User can accept a suggested new subsystem.</w:t>
      </w:r>
    </w:p>
    <w:bookmarkEnd w:id="156"/>
    <w:bookmarkStart w:id="157" w:name="bill-workflow"/>
    <w:p>
      <w:pPr>
        <w:pStyle w:val="Heading2"/>
      </w:pPr>
      <w:r>
        <w:t xml:space="preserve">Bill workflow</w:t>
      </w:r>
    </w:p>
    <w:p>
      <w:pPr>
        <w:pStyle w:val="Compact"/>
        <w:numPr>
          <w:ilvl w:val="0"/>
          <w:numId w:val="1072"/>
        </w:numPr>
      </w:pPr>
      <w:r>
        <w:t xml:space="preserve">Draft works.</w:t>
      </w:r>
    </w:p>
    <w:p>
      <w:pPr>
        <w:pStyle w:val="Compact"/>
        <w:numPr>
          <w:ilvl w:val="0"/>
          <w:numId w:val="1072"/>
        </w:numPr>
      </w:pPr>
      <w:r>
        <w:t xml:space="preserve">Processing works.</w:t>
      </w:r>
    </w:p>
    <w:p>
      <w:pPr>
        <w:pStyle w:val="Compact"/>
        <w:numPr>
          <w:ilvl w:val="0"/>
          <w:numId w:val="1072"/>
        </w:numPr>
      </w:pPr>
      <w:r>
        <w:t xml:space="preserve">Pending approval works.</w:t>
      </w:r>
    </w:p>
    <w:p>
      <w:pPr>
        <w:pStyle w:val="Compact"/>
        <w:numPr>
          <w:ilvl w:val="0"/>
          <w:numId w:val="1072"/>
        </w:numPr>
      </w:pPr>
      <w:r>
        <w:t xml:space="preserve">Treasurer can accept.</w:t>
      </w:r>
    </w:p>
    <w:p>
      <w:pPr>
        <w:pStyle w:val="Compact"/>
        <w:numPr>
          <w:ilvl w:val="0"/>
          <w:numId w:val="1072"/>
        </w:numPr>
      </w:pPr>
      <w:r>
        <w:t xml:space="preserve">Treasurer can reject.</w:t>
      </w:r>
    </w:p>
    <w:p>
      <w:pPr>
        <w:pStyle w:val="Compact"/>
        <w:numPr>
          <w:ilvl w:val="0"/>
          <w:numId w:val="1072"/>
        </w:numPr>
      </w:pPr>
      <w:r>
        <w:t xml:space="preserve">Rejected bills remain stored.</w:t>
      </w:r>
    </w:p>
    <w:p>
      <w:pPr>
        <w:pStyle w:val="Compact"/>
        <w:numPr>
          <w:ilvl w:val="0"/>
          <w:numId w:val="1072"/>
        </w:numPr>
      </w:pPr>
      <w:r>
        <w:t xml:space="preserve">Approved bills become official records.</w:t>
      </w:r>
    </w:p>
    <w:bookmarkEnd w:id="157"/>
    <w:bookmarkStart w:id="158" w:name="google-drive"/>
    <w:p>
      <w:pPr>
        <w:pStyle w:val="Heading2"/>
      </w:pPr>
      <w:r>
        <w:t xml:space="preserve">Google Drive</w:t>
      </w:r>
    </w:p>
    <w:p>
      <w:pPr>
        <w:pStyle w:val="Compact"/>
        <w:numPr>
          <w:ilvl w:val="0"/>
          <w:numId w:val="1073"/>
        </w:numPr>
      </w:pPr>
      <w:r>
        <w:t xml:space="preserve">Authentication works.</w:t>
      </w:r>
    </w:p>
    <w:p>
      <w:pPr>
        <w:pStyle w:val="Compact"/>
        <w:numPr>
          <w:ilvl w:val="0"/>
          <w:numId w:val="1073"/>
        </w:numPr>
      </w:pPr>
      <w:r>
        <w:t xml:space="preserve">Folder hierarchy can be created.</w:t>
      </w:r>
    </w:p>
    <w:p>
      <w:pPr>
        <w:pStyle w:val="Compact"/>
        <w:numPr>
          <w:ilvl w:val="0"/>
          <w:numId w:val="1073"/>
        </w:numPr>
      </w:pPr>
      <w:r>
        <w:t xml:space="preserve">Approved evidence is stored.</w:t>
      </w:r>
    </w:p>
    <w:p>
      <w:pPr>
        <w:pStyle w:val="Compact"/>
        <w:numPr>
          <w:ilvl w:val="0"/>
          <w:numId w:val="1073"/>
        </w:numPr>
      </w:pPr>
      <w:r>
        <w:t xml:space="preserve">Rejected evidence is stored separately.</w:t>
      </w:r>
    </w:p>
    <w:p>
      <w:pPr>
        <w:pStyle w:val="Compact"/>
        <w:numPr>
          <w:ilvl w:val="0"/>
          <w:numId w:val="1073"/>
        </w:numPr>
      </w:pPr>
      <w:r>
        <w:t xml:space="preserve">Multiple attachments are preserved.</w:t>
      </w:r>
    </w:p>
    <w:p>
      <w:pPr>
        <w:pStyle w:val="Compact"/>
        <w:numPr>
          <w:ilvl w:val="0"/>
          <w:numId w:val="1073"/>
        </w:numPr>
      </w:pPr>
      <w:r>
        <w:t xml:space="preserve">Meaningful filenames are generated.</w:t>
      </w:r>
    </w:p>
    <w:bookmarkEnd w:id="158"/>
    <w:bookmarkStart w:id="159" w:name="reports-2"/>
    <w:p>
      <w:pPr>
        <w:pStyle w:val="Heading2"/>
      </w:pPr>
      <w:r>
        <w:t xml:space="preserve">Reports</w:t>
      </w:r>
    </w:p>
    <w:p>
      <w:pPr>
        <w:pStyle w:val="Compact"/>
        <w:numPr>
          <w:ilvl w:val="0"/>
          <w:numId w:val="1074"/>
        </w:numPr>
      </w:pPr>
      <w:r>
        <w:t xml:space="preserve">Subsystem reports are generated.</w:t>
      </w:r>
    </w:p>
    <w:p>
      <w:pPr>
        <w:pStyle w:val="Compact"/>
        <w:numPr>
          <w:ilvl w:val="0"/>
          <w:numId w:val="1074"/>
        </w:numPr>
      </w:pPr>
      <w:r>
        <w:t xml:space="preserve">Monthly reports are generated.</w:t>
      </w:r>
    </w:p>
    <w:p>
      <w:pPr>
        <w:pStyle w:val="Compact"/>
        <w:numPr>
          <w:ilvl w:val="0"/>
          <w:numId w:val="1074"/>
        </w:numPr>
      </w:pPr>
      <w:r>
        <w:t xml:space="preserve">Approved bills appear.</w:t>
      </w:r>
    </w:p>
    <w:p>
      <w:pPr>
        <w:pStyle w:val="Compact"/>
        <w:numPr>
          <w:ilvl w:val="0"/>
          <w:numId w:val="1074"/>
        </w:numPr>
      </w:pPr>
      <w:r>
        <w:t xml:space="preserve">Rejected bills do not contribute to official reports.</w:t>
      </w:r>
    </w:p>
    <w:p>
      <w:pPr>
        <w:pStyle w:val="Compact"/>
        <w:numPr>
          <w:ilvl w:val="0"/>
          <w:numId w:val="1074"/>
        </w:numPr>
      </w:pPr>
      <w:r>
        <w:t xml:space="preserve">Reports update automatically.</w:t>
      </w:r>
    </w:p>
    <w:p>
      <w:pPr>
        <w:pStyle w:val="Compact"/>
        <w:numPr>
          <w:ilvl w:val="0"/>
          <w:numId w:val="1074"/>
        </w:numPr>
      </w:pPr>
      <w:r>
        <w:t xml:space="preserve">Reports can be regenerated from MongoDB.</w:t>
      </w:r>
    </w:p>
    <w:p>
      <w:pPr>
        <w:pStyle w:val="Compact"/>
        <w:numPr>
          <w:ilvl w:val="0"/>
          <w:numId w:val="1074"/>
        </w:numPr>
      </w:pPr>
      <w:r>
        <w:t xml:space="preserve">Excel download works.</w:t>
      </w:r>
    </w:p>
    <w:bookmarkEnd w:id="159"/>
    <w:bookmarkStart w:id="160" w:name="analytics-1"/>
    <w:p>
      <w:pPr>
        <w:pStyle w:val="Heading2"/>
      </w:pPr>
      <w:r>
        <w:t xml:space="preserve">Analytics</w:t>
      </w:r>
    </w:p>
    <w:p>
      <w:pPr>
        <w:pStyle w:val="Compact"/>
        <w:numPr>
          <w:ilvl w:val="0"/>
          <w:numId w:val="1075"/>
        </w:numPr>
      </w:pPr>
      <w:r>
        <w:t xml:space="preserve">Summary values are correct.</w:t>
      </w:r>
    </w:p>
    <w:p>
      <w:pPr>
        <w:pStyle w:val="Compact"/>
        <w:numPr>
          <w:ilvl w:val="0"/>
          <w:numId w:val="1075"/>
        </w:numPr>
      </w:pPr>
      <w:r>
        <w:t xml:space="preserve">Subsystem values are correct.</w:t>
      </w:r>
    </w:p>
    <w:p>
      <w:pPr>
        <w:pStyle w:val="Compact"/>
        <w:numPr>
          <w:ilvl w:val="0"/>
          <w:numId w:val="1075"/>
        </w:numPr>
      </w:pPr>
      <w:r>
        <w:t xml:space="preserve">Monthly values are correct.</w:t>
      </w:r>
    </w:p>
    <w:p>
      <w:pPr>
        <w:pStyle w:val="Compact"/>
        <w:numPr>
          <w:ilvl w:val="0"/>
          <w:numId w:val="1075"/>
        </w:numPr>
      </w:pPr>
      <w:r>
        <w:t xml:space="preserve">Vendor values are correct.</w:t>
      </w:r>
    </w:p>
    <w:p>
      <w:pPr>
        <w:pStyle w:val="Compact"/>
        <w:numPr>
          <w:ilvl w:val="0"/>
          <w:numId w:val="1075"/>
        </w:numPr>
      </w:pPr>
      <w:r>
        <w:t xml:space="preserve">User values are correct.</w:t>
      </w:r>
    </w:p>
    <w:p>
      <w:pPr>
        <w:pStyle w:val="Compact"/>
        <w:numPr>
          <w:ilvl w:val="0"/>
          <w:numId w:val="1075"/>
        </w:numPr>
      </w:pPr>
      <w:r>
        <w:t xml:space="preserve">Filters work.</w:t>
      </w:r>
    </w:p>
    <w:bookmarkEnd w:id="160"/>
    <w:bookmarkStart w:id="161" w:name="mobile"/>
    <w:p>
      <w:pPr>
        <w:pStyle w:val="Heading2"/>
      </w:pPr>
      <w:r>
        <w:t xml:space="preserve">Mobile</w:t>
      </w:r>
    </w:p>
    <w:p>
      <w:pPr>
        <w:pStyle w:val="Compact"/>
        <w:numPr>
          <w:ilvl w:val="0"/>
          <w:numId w:val="1076"/>
        </w:numPr>
      </w:pPr>
      <w:r>
        <w:t xml:space="preserve">Login works on mobile.</w:t>
      </w:r>
    </w:p>
    <w:p>
      <w:pPr>
        <w:pStyle w:val="Compact"/>
        <w:numPr>
          <w:ilvl w:val="0"/>
          <w:numId w:val="1076"/>
        </w:numPr>
      </w:pPr>
      <w:r>
        <w:t xml:space="preserve">Camera upload works.</w:t>
      </w:r>
    </w:p>
    <w:p>
      <w:pPr>
        <w:pStyle w:val="Compact"/>
        <w:numPr>
          <w:ilvl w:val="0"/>
          <w:numId w:val="1076"/>
        </w:numPr>
      </w:pPr>
      <w:r>
        <w:t xml:space="preserve">Bill review works.</w:t>
      </w:r>
    </w:p>
    <w:p>
      <w:pPr>
        <w:pStyle w:val="Compact"/>
        <w:numPr>
          <w:ilvl w:val="0"/>
          <w:numId w:val="1076"/>
        </w:numPr>
      </w:pPr>
      <w:r>
        <w:t xml:space="preserve">Treasurer approval works.</w:t>
      </w:r>
    </w:p>
    <w:p>
      <w:pPr>
        <w:pStyle w:val="Compact"/>
        <w:numPr>
          <w:ilvl w:val="0"/>
          <w:numId w:val="1076"/>
        </w:numPr>
      </w:pPr>
      <w:r>
        <w:t xml:space="preserve">Analytics remain usable.</w:t>
      </w:r>
    </w:p>
    <w:bookmarkEnd w:id="161"/>
    <w:bookmarkStart w:id="162" w:name="deployment-1"/>
    <w:p>
      <w:pPr>
        <w:pStyle w:val="Heading2"/>
      </w:pPr>
      <w:r>
        <w:t xml:space="preserve">Deployment</w:t>
      </w:r>
    </w:p>
    <w:p>
      <w:pPr>
        <w:pStyle w:val="Compact"/>
        <w:numPr>
          <w:ilvl w:val="0"/>
          <w:numId w:val="1077"/>
        </w:numPr>
      </w:pPr>
      <w:r>
        <w:t xml:space="preserve">Frontend deploys to Vercel.</w:t>
      </w:r>
    </w:p>
    <w:p>
      <w:pPr>
        <w:pStyle w:val="Compact"/>
        <w:numPr>
          <w:ilvl w:val="0"/>
          <w:numId w:val="1077"/>
        </w:numPr>
      </w:pPr>
      <w:r>
        <w:t xml:space="preserve">Backend deploys to Render.</w:t>
      </w:r>
    </w:p>
    <w:p>
      <w:pPr>
        <w:pStyle w:val="Compact"/>
        <w:numPr>
          <w:ilvl w:val="0"/>
          <w:numId w:val="1077"/>
        </w:numPr>
      </w:pPr>
      <w:r>
        <w:t xml:space="preserve">MongoDB Atlas works.</w:t>
      </w:r>
    </w:p>
    <w:p>
      <w:pPr>
        <w:pStyle w:val="Compact"/>
        <w:numPr>
          <w:ilvl w:val="0"/>
          <w:numId w:val="1077"/>
        </w:numPr>
      </w:pPr>
      <w:r>
        <w:t xml:space="preserve">Gemini works from backend.</w:t>
      </w:r>
    </w:p>
    <w:p>
      <w:pPr>
        <w:pStyle w:val="Compact"/>
        <w:numPr>
          <w:ilvl w:val="0"/>
          <w:numId w:val="1077"/>
        </w:numPr>
      </w:pPr>
      <w:r>
        <w:t xml:space="preserve">Google Drive works from backend.</w:t>
      </w:r>
    </w:p>
    <w:p>
      <w:pPr>
        <w:pStyle w:val="Compact"/>
        <w:numPr>
          <w:ilvl w:val="0"/>
          <w:numId w:val="1077"/>
        </w:numPr>
      </w:pPr>
      <w:r>
        <w:t xml:space="preserve">No secrets are exposed in frontend.</w:t>
      </w:r>
    </w:p>
    <w:p>
      <w:pPr>
        <w:pStyle w:val="Compact"/>
        <w:numPr>
          <w:ilvl w:val="0"/>
          <w:numId w:val="1077"/>
        </w:numPr>
      </w:pPr>
      <w:r>
        <w:t xml:space="preserve">Production environment works without local-only assumptions.</w:t>
      </w:r>
    </w:p>
    <w:p>
      <w:r>
        <w:pict>
          <v:rect style="width:0;height:1.5pt" o:hralign="center" o:hrstd="t" o:hr="t"/>
        </w:pict>
      </w:r>
    </w:p>
    <w:bookmarkEnd w:id="162"/>
    <w:bookmarkEnd w:id="163"/>
    <w:bookmarkStart w:id="180" w:name="implementation-order"/>
    <w:p>
      <w:pPr>
        <w:pStyle w:val="Heading1"/>
      </w:pPr>
      <w:r>
        <w:t xml:space="preserve">103. IMPLEMENTATION ORDER</w:t>
      </w:r>
    </w:p>
    <w:p>
      <w:pPr>
        <w:pStyle w:val="FirstParagraph"/>
      </w:pPr>
      <w:r>
        <w:t xml:space="preserve">Implement in this order:</w:t>
      </w:r>
    </w:p>
    <w:bookmarkStart w:id="164" w:name="phase-1"/>
    <w:p>
      <w:pPr>
        <w:pStyle w:val="Heading2"/>
      </w:pPr>
      <w:r>
        <w:t xml:space="preserve">Phase 1</w:t>
      </w:r>
    </w:p>
    <w:p>
      <w:pPr>
        <w:pStyle w:val="FirstParagraph"/>
      </w:pPr>
      <w:r>
        <w:t xml:space="preserve">Project structure and configuration.</w:t>
      </w:r>
    </w:p>
    <w:bookmarkEnd w:id="164"/>
    <w:bookmarkStart w:id="165" w:name="phase-2"/>
    <w:p>
      <w:pPr>
        <w:pStyle w:val="Heading2"/>
      </w:pPr>
      <w:r>
        <w:t xml:space="preserve">Phase 2</w:t>
      </w:r>
    </w:p>
    <w:p>
      <w:pPr>
        <w:pStyle w:val="FirstParagraph"/>
      </w:pPr>
      <w:r>
        <w:t xml:space="preserve">Authentication and roles.</w:t>
      </w:r>
    </w:p>
    <w:bookmarkEnd w:id="165"/>
    <w:bookmarkStart w:id="166" w:name="phase-3"/>
    <w:p>
      <w:pPr>
        <w:pStyle w:val="Heading2"/>
      </w:pPr>
      <w:r>
        <w:t xml:space="preserve">Phase 3</w:t>
      </w:r>
    </w:p>
    <w:p>
      <w:pPr>
        <w:pStyle w:val="FirstParagraph"/>
      </w:pPr>
      <w:r>
        <w:t xml:space="preserve">MongoDB models and bill CRUD.</w:t>
      </w:r>
    </w:p>
    <w:bookmarkEnd w:id="166"/>
    <w:bookmarkStart w:id="167" w:name="phase-4"/>
    <w:p>
      <w:pPr>
        <w:pStyle w:val="Heading2"/>
      </w:pPr>
      <w:r>
        <w:t xml:space="preserve">Phase 4</w:t>
      </w:r>
    </w:p>
    <w:p>
      <w:pPr>
        <w:pStyle w:val="FirstParagraph"/>
      </w:pPr>
      <w:r>
        <w:t xml:space="preserve">Manual bill creation.</w:t>
      </w:r>
    </w:p>
    <w:bookmarkEnd w:id="167"/>
    <w:bookmarkStart w:id="168" w:name="phase-5"/>
    <w:p>
      <w:pPr>
        <w:pStyle w:val="Heading2"/>
      </w:pPr>
      <w:r>
        <w:t xml:space="preserve">Phase 5</w:t>
      </w:r>
    </w:p>
    <w:p>
      <w:pPr>
        <w:pStyle w:val="FirstParagraph"/>
      </w:pPr>
      <w:r>
        <w:t xml:space="preserve">File uploads and attachment handling.</w:t>
      </w:r>
    </w:p>
    <w:bookmarkEnd w:id="168"/>
    <w:bookmarkStart w:id="169" w:name="phase-6"/>
    <w:p>
      <w:pPr>
        <w:pStyle w:val="Heading2"/>
      </w:pPr>
      <w:r>
        <w:t xml:space="preserve">Phase 6</w:t>
      </w:r>
    </w:p>
    <w:p>
      <w:pPr>
        <w:pStyle w:val="FirstParagraph"/>
      </w:pPr>
      <w:r>
        <w:t xml:space="preserve">Google Drive integration.</w:t>
      </w:r>
    </w:p>
    <w:bookmarkEnd w:id="169"/>
    <w:bookmarkStart w:id="170" w:name="phase-7"/>
    <w:p>
      <w:pPr>
        <w:pStyle w:val="Heading2"/>
      </w:pPr>
      <w:r>
        <w:t xml:space="preserve">Phase 7</w:t>
      </w:r>
    </w:p>
    <w:p>
      <w:pPr>
        <w:pStyle w:val="FirstParagraph"/>
      </w:pPr>
      <w:r>
        <w:t xml:space="preserve">Gemini extraction/classification.</w:t>
      </w:r>
    </w:p>
    <w:bookmarkEnd w:id="170"/>
    <w:bookmarkStart w:id="171" w:name="phase-8"/>
    <w:p>
      <w:pPr>
        <w:pStyle w:val="Heading2"/>
      </w:pPr>
      <w:r>
        <w:t xml:space="preserve">Phase 8</w:t>
      </w:r>
    </w:p>
    <w:p>
      <w:pPr>
        <w:pStyle w:val="FirstParagraph"/>
      </w:pPr>
      <w:r>
        <w:t xml:space="preserve">Bill review and user confirmation.</w:t>
      </w:r>
    </w:p>
    <w:bookmarkEnd w:id="171"/>
    <w:bookmarkStart w:id="172" w:name="phase-9"/>
    <w:p>
      <w:pPr>
        <w:pStyle w:val="Heading2"/>
      </w:pPr>
      <w:r>
        <w:t xml:space="preserve">Phase 9</w:t>
      </w:r>
    </w:p>
    <w:p>
      <w:pPr>
        <w:pStyle w:val="FirstParagraph"/>
      </w:pPr>
      <w:r>
        <w:t xml:space="preserve">Treasurer approval/rejection.</w:t>
      </w:r>
    </w:p>
    <w:bookmarkEnd w:id="172"/>
    <w:bookmarkStart w:id="173" w:name="phase-10"/>
    <w:p>
      <w:pPr>
        <w:pStyle w:val="Heading2"/>
      </w:pPr>
      <w:r>
        <w:t xml:space="preserve">Phase 10</w:t>
      </w:r>
    </w:p>
    <w:p>
      <w:pPr>
        <w:pStyle w:val="FirstParagraph"/>
      </w:pPr>
      <w:r>
        <w:t xml:space="preserve">Duplicate detection.</w:t>
      </w:r>
    </w:p>
    <w:bookmarkEnd w:id="173"/>
    <w:bookmarkStart w:id="174" w:name="phase-11"/>
    <w:p>
      <w:pPr>
        <w:pStyle w:val="Heading2"/>
      </w:pPr>
      <w:r>
        <w:t xml:space="preserve">Phase 11</w:t>
      </w:r>
    </w:p>
    <w:p>
      <w:pPr>
        <w:pStyle w:val="FirstParagraph"/>
      </w:pPr>
      <w:r>
        <w:t xml:space="preserve">Automatic Drive organization.</w:t>
      </w:r>
    </w:p>
    <w:bookmarkEnd w:id="174"/>
    <w:bookmarkStart w:id="175" w:name="phase-12"/>
    <w:p>
      <w:pPr>
        <w:pStyle w:val="Heading2"/>
      </w:pPr>
      <w:r>
        <w:t xml:space="preserve">Phase 12</w:t>
      </w:r>
    </w:p>
    <w:p>
      <w:pPr>
        <w:pStyle w:val="FirstParagraph"/>
      </w:pPr>
      <w:r>
        <w:t xml:space="preserve">Excel report generation.</w:t>
      </w:r>
    </w:p>
    <w:bookmarkEnd w:id="175"/>
    <w:bookmarkStart w:id="176" w:name="phase-13"/>
    <w:p>
      <w:pPr>
        <w:pStyle w:val="Heading2"/>
      </w:pPr>
      <w:r>
        <w:t xml:space="preserve">Phase 13</w:t>
      </w:r>
    </w:p>
    <w:p>
      <w:pPr>
        <w:pStyle w:val="FirstParagraph"/>
      </w:pPr>
      <w:r>
        <w:t xml:space="preserve">Analytics dashboard.</w:t>
      </w:r>
    </w:p>
    <w:bookmarkEnd w:id="176"/>
    <w:bookmarkStart w:id="177" w:name="phase-14"/>
    <w:p>
      <w:pPr>
        <w:pStyle w:val="Heading2"/>
      </w:pPr>
      <w:r>
        <w:t xml:space="preserve">Phase 14</w:t>
      </w:r>
    </w:p>
    <w:p>
      <w:pPr>
        <w:pStyle w:val="FirstParagraph"/>
      </w:pPr>
      <w:r>
        <w:t xml:space="preserve">Mobile UX refinement.</w:t>
      </w:r>
    </w:p>
    <w:bookmarkEnd w:id="177"/>
    <w:bookmarkStart w:id="178" w:name="phase-15"/>
    <w:p>
      <w:pPr>
        <w:pStyle w:val="Heading2"/>
      </w:pPr>
      <w:r>
        <w:t xml:space="preserve">Phase 15</w:t>
      </w:r>
    </w:p>
    <w:p>
      <w:pPr>
        <w:pStyle w:val="FirstParagraph"/>
      </w:pPr>
      <w:r>
        <w:t xml:space="preserve">Testing.</w:t>
      </w:r>
    </w:p>
    <w:bookmarkEnd w:id="178"/>
    <w:bookmarkStart w:id="179" w:name="phase-16"/>
    <w:p>
      <w:pPr>
        <w:pStyle w:val="Heading2"/>
      </w:pPr>
      <w:r>
        <w:t xml:space="preserve">Phase 16</w:t>
      </w:r>
    </w:p>
    <w:p>
      <w:pPr>
        <w:pStyle w:val="FirstParagraph"/>
      </w:pPr>
      <w:r>
        <w:t xml:space="preserve">Deployment documentation.</w:t>
      </w:r>
    </w:p>
    <w:p>
      <w:r>
        <w:pict>
          <v:rect style="width:0;height:1.5pt" o:hralign="center" o:hrstd="t" o:hr="t"/>
        </w:pict>
      </w:r>
    </w:p>
    <w:bookmarkEnd w:id="179"/>
    <w:bookmarkEnd w:id="180"/>
    <w:bookmarkStart w:id="181" w:name="code-quality-requirements"/>
    <w:p>
      <w:pPr>
        <w:pStyle w:val="Heading1"/>
      </w:pPr>
      <w:r>
        <w:t xml:space="preserve">104. CODE QUALITY REQUIREMENTS</w:t>
      </w:r>
    </w:p>
    <w:p>
      <w:pPr>
        <w:pStyle w:val="FirstParagraph"/>
      </w:pPr>
      <w:r>
        <w:t xml:space="preserve">Use:</w:t>
      </w:r>
    </w:p>
    <w:p>
      <w:pPr>
        <w:pStyle w:val="Compact"/>
        <w:numPr>
          <w:ilvl w:val="0"/>
          <w:numId w:val="1078"/>
        </w:numPr>
      </w:pPr>
      <w:r>
        <w:t xml:space="preserve">Clean separation of concerns</w:t>
      </w:r>
    </w:p>
    <w:p>
      <w:pPr>
        <w:pStyle w:val="Compact"/>
        <w:numPr>
          <w:ilvl w:val="0"/>
          <w:numId w:val="1078"/>
        </w:numPr>
      </w:pPr>
      <w:r>
        <w:t xml:space="preserve">Reusable services</w:t>
      </w:r>
    </w:p>
    <w:p>
      <w:pPr>
        <w:pStyle w:val="Compact"/>
        <w:numPr>
          <w:ilvl w:val="0"/>
          <w:numId w:val="1078"/>
        </w:numPr>
      </w:pPr>
      <w:r>
        <w:t xml:space="preserve">Clear naming</w:t>
      </w:r>
    </w:p>
    <w:p>
      <w:pPr>
        <w:pStyle w:val="Compact"/>
        <w:numPr>
          <w:ilvl w:val="0"/>
          <w:numId w:val="1078"/>
        </w:numPr>
      </w:pPr>
      <w:r>
        <w:t xml:space="preserve">Centralized configuration</w:t>
      </w:r>
    </w:p>
    <w:p>
      <w:pPr>
        <w:pStyle w:val="Compact"/>
        <w:numPr>
          <w:ilvl w:val="0"/>
          <w:numId w:val="1078"/>
        </w:numPr>
      </w:pPr>
      <w:r>
        <w:t xml:space="preserve">Input validation</w:t>
      </w:r>
    </w:p>
    <w:p>
      <w:pPr>
        <w:pStyle w:val="Compact"/>
        <w:numPr>
          <w:ilvl w:val="0"/>
          <w:numId w:val="1078"/>
        </w:numPr>
      </w:pPr>
      <w:r>
        <w:t xml:space="preserve">Proper error handling</w:t>
      </w:r>
    </w:p>
    <w:p>
      <w:pPr>
        <w:pStyle w:val="Compact"/>
        <w:numPr>
          <w:ilvl w:val="0"/>
          <w:numId w:val="1078"/>
        </w:numPr>
      </w:pPr>
      <w:r>
        <w:t xml:space="preserve">Async/await</w:t>
      </w:r>
    </w:p>
    <w:p>
      <w:pPr>
        <w:pStyle w:val="Compact"/>
        <w:numPr>
          <w:ilvl w:val="0"/>
          <w:numId w:val="1078"/>
        </w:numPr>
      </w:pPr>
      <w:r>
        <w:t xml:space="preserve">No duplicated business logic</w:t>
      </w:r>
    </w:p>
    <w:p>
      <w:pPr>
        <w:pStyle w:val="Compact"/>
        <w:numPr>
          <w:ilvl w:val="0"/>
          <w:numId w:val="1078"/>
        </w:numPr>
      </w:pPr>
      <w:r>
        <w:t xml:space="preserve">No secrets in source</w:t>
      </w:r>
    </w:p>
    <w:p>
      <w:pPr>
        <w:pStyle w:val="Compact"/>
        <w:numPr>
          <w:ilvl w:val="0"/>
          <w:numId w:val="1078"/>
        </w:numPr>
      </w:pPr>
      <w:r>
        <w:t xml:space="preserve">Comments only where they clarify non-obvious behavior</w:t>
      </w:r>
    </w:p>
    <w:p>
      <w:pPr>
        <w:pStyle w:val="FirstParagraph"/>
      </w:pPr>
      <w:r>
        <w:t xml:space="preserve">Do not over-engineer.</w:t>
      </w:r>
    </w:p>
    <w:p>
      <w:pPr>
        <w:pStyle w:val="BodyText"/>
      </w:pPr>
      <w:r>
        <w:t xml:space="preserve">Do not introduce microservices.</w:t>
      </w:r>
    </w:p>
    <w:p>
      <w:pPr>
        <w:pStyle w:val="BodyText"/>
      </w:pPr>
      <w:r>
        <w:t xml:space="preserve">Do not introduce Kubernetes.</w:t>
      </w:r>
    </w:p>
    <w:p>
      <w:pPr>
        <w:pStyle w:val="BodyText"/>
      </w:pPr>
      <w:r>
        <w:t xml:space="preserve">Do not introduce a message broker unless the deployment constraints genuinely require it.</w:t>
      </w:r>
    </w:p>
    <w:p>
      <w:pPr>
        <w:pStyle w:val="BodyText"/>
      </w:pPr>
      <w:r>
        <w:t xml:space="preserve">A single Express backend is sufficient.</w:t>
      </w:r>
    </w:p>
    <w:p>
      <w:r>
        <w:pict>
          <v:rect style="width:0;height:1.5pt" o:hralign="center" o:hrstd="t" o:hr="t"/>
        </w:pict>
      </w:r>
    </w:p>
    <w:bookmarkEnd w:id="181"/>
    <w:bookmarkStart w:id="182" w:name="final-deliverable"/>
    <w:p>
      <w:pPr>
        <w:pStyle w:val="Heading1"/>
      </w:pPr>
      <w:r>
        <w:t xml:space="preserve">105. FINAL DELIVERABLE</w:t>
      </w:r>
    </w:p>
    <w:p>
      <w:pPr>
        <w:pStyle w:val="FirstParagraph"/>
      </w:pPr>
      <w:r>
        <w:t xml:space="preserve">Deliver a complete working application with:</w:t>
      </w:r>
    </w:p>
    <w:p>
      <w:pPr>
        <w:pStyle w:val="Compact"/>
        <w:numPr>
          <w:ilvl w:val="0"/>
          <w:numId w:val="1079"/>
        </w:numPr>
      </w:pPr>
      <w:r>
        <w:t xml:space="preserve">React frontend.</w:t>
      </w:r>
    </w:p>
    <w:p>
      <w:pPr>
        <w:pStyle w:val="Compact"/>
        <w:numPr>
          <w:ilvl w:val="0"/>
          <w:numId w:val="1079"/>
        </w:numPr>
      </w:pPr>
      <w:r>
        <w:t xml:space="preserve">Node/Express backend.</w:t>
      </w:r>
    </w:p>
    <w:p>
      <w:pPr>
        <w:pStyle w:val="Compact"/>
        <w:numPr>
          <w:ilvl w:val="0"/>
          <w:numId w:val="1079"/>
        </w:numPr>
      </w:pPr>
      <w:r>
        <w:t xml:space="preserve">MongoDB integration.</w:t>
      </w:r>
    </w:p>
    <w:p>
      <w:pPr>
        <w:pStyle w:val="Compact"/>
        <w:numPr>
          <w:ilvl w:val="0"/>
          <w:numId w:val="1079"/>
        </w:numPr>
      </w:pPr>
      <w:r>
        <w:t xml:space="preserve">Gemini integration.</w:t>
      </w:r>
    </w:p>
    <w:p>
      <w:pPr>
        <w:pStyle w:val="Compact"/>
        <w:numPr>
          <w:ilvl w:val="0"/>
          <w:numId w:val="1079"/>
        </w:numPr>
      </w:pPr>
      <w:r>
        <w:t xml:space="preserve">Google Drive integration.</w:t>
      </w:r>
    </w:p>
    <w:p>
      <w:pPr>
        <w:pStyle w:val="Compact"/>
        <w:numPr>
          <w:ilvl w:val="0"/>
          <w:numId w:val="1079"/>
        </w:numPr>
      </w:pPr>
      <w:r>
        <w:t xml:space="preserve">Authentication.</w:t>
      </w:r>
    </w:p>
    <w:p>
      <w:pPr>
        <w:pStyle w:val="Compact"/>
        <w:numPr>
          <w:ilvl w:val="0"/>
          <w:numId w:val="1079"/>
        </w:numPr>
      </w:pPr>
      <w:r>
        <w:t xml:space="preserve">Member workflow.</w:t>
      </w:r>
    </w:p>
    <w:p>
      <w:pPr>
        <w:pStyle w:val="Compact"/>
        <w:numPr>
          <w:ilvl w:val="0"/>
          <w:numId w:val="1079"/>
        </w:numPr>
      </w:pPr>
      <w:r>
        <w:t xml:space="preserve">Treasurer workflow.</w:t>
      </w:r>
    </w:p>
    <w:p>
      <w:pPr>
        <w:pStyle w:val="Compact"/>
        <w:numPr>
          <w:ilvl w:val="0"/>
          <w:numId w:val="1079"/>
        </w:numPr>
      </w:pPr>
      <w:r>
        <w:t xml:space="preserve">Bill upload.</w:t>
      </w:r>
    </w:p>
    <w:p>
      <w:pPr>
        <w:pStyle w:val="Compact"/>
        <w:numPr>
          <w:ilvl w:val="0"/>
          <w:numId w:val="1079"/>
        </w:numPr>
      </w:pPr>
      <w:r>
        <w:t xml:space="preserve">Manual entry.</w:t>
      </w:r>
    </w:p>
    <w:p>
      <w:pPr>
        <w:pStyle w:val="Compact"/>
        <w:numPr>
          <w:ilvl w:val="0"/>
          <w:numId w:val="1079"/>
        </w:numPr>
      </w:pPr>
      <w:r>
        <w:t xml:space="preserve">AI extraction.</w:t>
      </w:r>
    </w:p>
    <w:p>
      <w:pPr>
        <w:pStyle w:val="Compact"/>
        <w:numPr>
          <w:ilvl w:val="0"/>
          <w:numId w:val="1079"/>
        </w:numPr>
      </w:pPr>
      <w:r>
        <w:t xml:space="preserve">AI subsystem suggestion.</w:t>
      </w:r>
    </w:p>
    <w:p>
      <w:pPr>
        <w:pStyle w:val="Compact"/>
        <w:numPr>
          <w:ilvl w:val="0"/>
          <w:numId w:val="1079"/>
        </w:numPr>
      </w:pPr>
      <w:r>
        <w:t xml:space="preserve">User-controlled correction.</w:t>
      </w:r>
    </w:p>
    <w:p>
      <w:pPr>
        <w:pStyle w:val="Compact"/>
        <w:numPr>
          <w:ilvl w:val="0"/>
          <w:numId w:val="1079"/>
        </w:numPr>
      </w:pPr>
      <w:r>
        <w:t xml:space="preserve">Duplicate warning.</w:t>
      </w:r>
    </w:p>
    <w:p>
      <w:pPr>
        <w:pStyle w:val="Compact"/>
        <w:numPr>
          <w:ilvl w:val="0"/>
          <w:numId w:val="1079"/>
        </w:numPr>
      </w:pPr>
      <w:r>
        <w:t xml:space="preserve">Approval/rejection.</w:t>
      </w:r>
    </w:p>
    <w:p>
      <w:pPr>
        <w:pStyle w:val="Compact"/>
        <w:numPr>
          <w:ilvl w:val="0"/>
          <w:numId w:val="1079"/>
        </w:numPr>
      </w:pPr>
      <w:r>
        <w:t xml:space="preserve">Drive organization.</w:t>
      </w:r>
    </w:p>
    <w:p>
      <w:pPr>
        <w:pStyle w:val="Compact"/>
        <w:numPr>
          <w:ilvl w:val="0"/>
          <w:numId w:val="1079"/>
        </w:numPr>
      </w:pPr>
      <w:r>
        <w:t xml:space="preserve">Automatic report generation.</w:t>
      </w:r>
    </w:p>
    <w:p>
      <w:pPr>
        <w:pStyle w:val="Compact"/>
        <w:numPr>
          <w:ilvl w:val="0"/>
          <w:numId w:val="1079"/>
        </w:numPr>
      </w:pPr>
      <w:r>
        <w:t xml:space="preserve">Excel exports.</w:t>
      </w:r>
    </w:p>
    <w:p>
      <w:pPr>
        <w:pStyle w:val="Compact"/>
        <w:numPr>
          <w:ilvl w:val="0"/>
          <w:numId w:val="1079"/>
        </w:numPr>
      </w:pPr>
      <w:r>
        <w:t xml:space="preserve">Analytics.</w:t>
      </w:r>
    </w:p>
    <w:p>
      <w:pPr>
        <w:pStyle w:val="Compact"/>
        <w:numPr>
          <w:ilvl w:val="0"/>
          <w:numId w:val="1079"/>
        </w:numPr>
      </w:pPr>
      <w:r>
        <w:t xml:space="preserve">Responsive mobile UI.</w:t>
      </w:r>
    </w:p>
    <w:p>
      <w:pPr>
        <w:pStyle w:val="Compact"/>
        <w:numPr>
          <w:ilvl w:val="0"/>
          <w:numId w:val="1079"/>
        </w:numPr>
      </w:pPr>
      <w:r>
        <w:t xml:space="preserve">Deployment configuration.</w:t>
      </w:r>
    </w:p>
    <w:p>
      <w:pPr>
        <w:pStyle w:val="Compact"/>
        <w:numPr>
          <w:ilvl w:val="0"/>
          <w:numId w:val="1079"/>
        </w:numPr>
      </w:pPr>
      <w:r>
        <w:t xml:space="preserve">README.</w:t>
      </w:r>
    </w:p>
    <w:p>
      <w:pPr>
        <w:pStyle w:val="Compact"/>
        <w:numPr>
          <w:ilvl w:val="0"/>
          <w:numId w:val="1079"/>
        </w:numPr>
      </w:pPr>
      <w:r>
        <w:rPr>
          <w:rStyle w:val="VerbatimChar"/>
        </w:rPr>
        <w:t xml:space="preserve">.env.example</w:t>
      </w:r>
      <w:r>
        <w:t xml:space="preserve">.</w:t>
      </w:r>
    </w:p>
    <w:p>
      <w:pPr>
        <w:pStyle w:val="Compact"/>
        <w:numPr>
          <w:ilvl w:val="0"/>
          <w:numId w:val="1079"/>
        </w:numPr>
      </w:pPr>
      <w:r>
        <w:t xml:space="preserve">Test coverage for important workflows.</w:t>
      </w:r>
    </w:p>
    <w:p>
      <w:pPr>
        <w:pStyle w:val="FirstParagraph"/>
      </w:pPr>
      <w:r>
        <w:t xml:space="preserve">Do not stop at a mockup.</w:t>
      </w:r>
    </w:p>
    <w:p>
      <w:pPr>
        <w:pStyle w:val="BodyText"/>
      </w:pPr>
      <w:r>
        <w:t xml:space="preserve">Do not build only the frontend.</w:t>
      </w:r>
    </w:p>
    <w:p>
      <w:pPr>
        <w:pStyle w:val="BodyText"/>
      </w:pPr>
      <w:r>
        <w:t xml:space="preserve">Do not use fake APIs in the final implementation.</w:t>
      </w:r>
    </w:p>
    <w:p>
      <w:pPr>
        <w:pStyle w:val="BodyText"/>
      </w:pPr>
      <w:r>
        <w:t xml:space="preserve">Do not leave major flows as TODOs.</w:t>
      </w:r>
    </w:p>
    <w:p>
      <w:pPr>
        <w:pStyle w:val="BodyText"/>
      </w:pPr>
      <w:r>
        <w:t xml:space="preserve">Implement the actual end-to-end system.</w:t>
      </w:r>
    </w:p>
    <w:p>
      <w:r>
        <w:pict>
          <v:rect style="width:0;height:1.5pt" o:hralign="center" o:hrstd="t" o:hr="t"/>
        </w:pict>
      </w:r>
    </w:p>
    <w:bookmarkEnd w:id="182"/>
    <w:bookmarkStart w:id="183" w:name="final-product-principle"/>
    <w:p>
      <w:pPr>
        <w:pStyle w:val="Heading1"/>
      </w:pPr>
      <w:r>
        <w:t xml:space="preserve">106. FINAL PRODUCT PRINCIPLE</w:t>
      </w:r>
    </w:p>
    <w:p>
      <w:pPr>
        <w:pStyle w:val="FirstParagraph"/>
      </w:pPr>
      <w:r>
        <w:t xml:space="preserve">The finished experience should be:</w:t>
      </w:r>
    </w:p>
    <w:p>
      <w:pPr>
        <w:pStyle w:val="SourceCode"/>
      </w:pPr>
      <w:r>
        <w:rPr>
          <w:rStyle w:val="VerbatimChar"/>
        </w:rPr>
        <w:t xml:space="preserve">Take photo</w:t>
      </w:r>
      <w:r>
        <w:br/>
      </w:r>
      <w:r>
        <w:rPr>
          <w:rStyle w:val="VerbatimChar"/>
        </w:rPr>
        <w:t xml:space="preserve">     ↓</w:t>
      </w:r>
      <w:r>
        <w:br/>
      </w:r>
      <w:r>
        <w:rPr>
          <w:rStyle w:val="VerbatimChar"/>
        </w:rPr>
        <w:t xml:space="preserve">Upload</w:t>
      </w:r>
      <w:r>
        <w:br/>
      </w:r>
      <w:r>
        <w:rPr>
          <w:rStyle w:val="VerbatimChar"/>
        </w:rPr>
        <w:t xml:space="preserve">     ↓</w:t>
      </w:r>
      <w:r>
        <w:br/>
      </w:r>
      <w:r>
        <w:rPr>
          <w:rStyle w:val="VerbatimChar"/>
        </w:rPr>
        <w:t xml:space="preserve">AI reads it</w:t>
      </w:r>
      <w:r>
        <w:br/>
      </w:r>
      <w:r>
        <w:rPr>
          <w:rStyle w:val="VerbatimChar"/>
        </w:rPr>
        <w:t xml:space="preserve">     ↓</w:t>
      </w:r>
      <w:r>
        <w:br/>
      </w:r>
      <w:r>
        <w:rPr>
          <w:rStyle w:val="VerbatimChar"/>
        </w:rPr>
        <w:t xml:space="preserve">User checks it</w:t>
      </w:r>
      <w:r>
        <w:br/>
      </w:r>
      <w:r>
        <w:rPr>
          <w:rStyle w:val="VerbatimChar"/>
        </w:rPr>
        <w:t xml:space="preserve">     ↓</w:t>
      </w:r>
      <w:r>
        <w:br/>
      </w:r>
      <w:r>
        <w:rPr>
          <w:rStyle w:val="VerbatimChar"/>
        </w:rPr>
        <w:t xml:space="preserve">User selects/confirms subsystem</w:t>
      </w:r>
      <w:r>
        <w:br/>
      </w:r>
      <w:r>
        <w:rPr>
          <w:rStyle w:val="VerbatimChar"/>
        </w:rPr>
        <w:t xml:space="preserve">     ↓</w:t>
      </w:r>
      <w:r>
        <w:br/>
      </w:r>
      <w:r>
        <w:rPr>
          <w:rStyle w:val="VerbatimChar"/>
        </w:rPr>
        <w:t xml:space="preserve">Submit</w:t>
      </w:r>
      <w:r>
        <w:br/>
      </w:r>
      <w:r>
        <w:rPr>
          <w:rStyle w:val="VerbatimChar"/>
        </w:rPr>
        <w:t xml:space="preserve">     ↓</w:t>
      </w:r>
      <w:r>
        <w:br/>
      </w:r>
      <w:r>
        <w:rPr>
          <w:rStyle w:val="VerbatimChar"/>
        </w:rPr>
        <w:t xml:space="preserve">Treasurer accepts/rejects</w:t>
      </w:r>
      <w:r>
        <w:br/>
      </w:r>
      <w:r>
        <w:rPr>
          <w:rStyle w:val="VerbatimChar"/>
        </w:rPr>
        <w:t xml:space="preserve">     ↓</w:t>
      </w:r>
      <w:r>
        <w:br/>
      </w:r>
      <w:r>
        <w:rPr>
          <w:rStyle w:val="VerbatimChar"/>
        </w:rPr>
        <w:t xml:space="preserve">Evidence stored automatically</w:t>
      </w:r>
      <w:r>
        <w:br/>
      </w:r>
      <w:r>
        <w:rPr>
          <w:rStyle w:val="VerbatimChar"/>
        </w:rPr>
        <w:t xml:space="preserve">     ↓</w:t>
      </w:r>
      <w:r>
        <w:br/>
      </w:r>
      <w:r>
        <w:rPr>
          <w:rStyle w:val="VerbatimChar"/>
        </w:rPr>
        <w:t xml:space="preserve">Reports updated automatically</w:t>
      </w:r>
      <w:r>
        <w:br/>
      </w:r>
      <w:r>
        <w:rPr>
          <w:rStyle w:val="VerbatimChar"/>
        </w:rPr>
        <w:t xml:space="preserve">     ↓</w:t>
      </w:r>
      <w:r>
        <w:br/>
      </w:r>
      <w:r>
        <w:rPr>
          <w:rStyle w:val="VerbatimChar"/>
        </w:rPr>
        <w:t xml:space="preserve">Analytics updated automatically</w:t>
      </w:r>
    </w:p>
    <w:p>
      <w:pPr>
        <w:pStyle w:val="FirstParagraph"/>
      </w:pPr>
      <w:r>
        <w:t xml:space="preserve">The goal is that the team member should spend as little time as possible managing the bill, while the resulting data remains structured, searchable, reportable, and linked to the original evidence.</w:t>
      </w:r>
    </w:p>
    <w:p>
      <w:pPr>
        <w:pStyle w:val="BodyText"/>
      </w:pPr>
      <w:r>
        <w:t xml:space="preserve">Build this as a coherent application, not as a collection of disconnected features.</w:t>
      </w:r>
    </w:p>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