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DB 테이블 정의서</w:t>
      </w:r>
    </w:p>
    <w:p>
      <w:pPr>
        <w:spacing w:after="100" w:before="200"/>
        <w:jc w:val="center"/>
      </w:pPr>
      <w:r>
        <w:rPr>
          <w:b/>
          <w:bCs/>
          <w:color w:val="2E5395"/>
          <w:sz w:val="28"/>
          <w:szCs w:val="28"/>
        </w:rPr>
        <w:t xml:space="preserve">이음(IEUM) — AI 기반 사회적 고립 예방·대응 에이전트</w:t>
      </w:r>
    </w:p>
    <w:p>
      <w:pPr>
        <w:spacing w:after="1000"/>
        <w:jc w:val="center"/>
      </w:pPr>
      <w:r>
        <w:rPr>
          <w:color w:val="595959"/>
          <w:sz w:val="20"/>
          <w:szCs w:val="20"/>
        </w:rPr>
        <w:t xml:space="preserve">관제 대시보드 + 소셜 월드 통합 데이터베이스 설계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문서명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사회적 고립 대응 AI 에이전트 — DB 테이블 정의서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버전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작성일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2026-09-22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대상 DBMS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PostgreSQL 15+ (Supabase 기준)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실행 파일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schema.sql</w:t>
            </w:r>
          </w:p>
        </w:tc>
      </w:tr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연관 문서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기능 정의서 v2.1, 화면 기획서 v2.1, DB 연결 단계별 실행가이드</w:t>
            </w:r>
          </w:p>
        </w:tc>
      </w:tr>
    </w:tbl>
    <w:p>
      <w:pPr>
        <w:spacing w:before="400"/>
      </w:pPr>
    </w:p>
    <w:p>
      <w:pPr>
        <w:shd w:fill="E2EFDA" w:val="clear"/>
        <w:spacing w:after="200" w:before="200"/>
        <w:jc w:val="center"/>
      </w:pPr>
      <w:r>
        <w:rPr>
          <w:b/>
          <w:bCs/>
          <w:color w:val="375623"/>
          <w:sz w:val="18"/>
          <w:szCs w:val="18"/>
        </w:rPr>
        <w:t xml:space="preserve">검증 완료 — PostgreSQL 16에서 schema.sql 전체 실행, 오류 없음 (테이블 31 · 뷰 3 · RLS 정책 44 · 인덱스 52)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목차</w:t>
      </w:r>
    </w:p>
    <w:p>
      <w:pPr>
        <w:spacing w:after="120" w:line="300"/>
      </w:pPr>
      <w:r>
        <w:rPr>
          <w:sz w:val="20"/>
          <w:szCs w:val="20"/>
        </w:rPr>
        <w:t xml:space="preserve">1. 설계 원칙</w:t>
      </w:r>
    </w:p>
    <w:p>
      <w:pPr>
        <w:spacing w:after="120" w:line="300"/>
      </w:pPr>
      <w:r>
        <w:rPr>
          <w:sz w:val="20"/>
          <w:szCs w:val="20"/>
        </w:rPr>
        <w:t xml:space="preserve">2. 모듈 구성</w:t>
      </w:r>
    </w:p>
    <w:p>
      <w:pPr>
        <w:spacing w:after="120" w:line="300"/>
      </w:pPr>
      <w:r>
        <w:rPr>
          <w:sz w:val="20"/>
          <w:szCs w:val="20"/>
        </w:rPr>
        <w:t xml:space="preserve">3. ERD</w:t>
      </w:r>
    </w:p>
    <w:p>
      <w:pPr>
        <w:spacing w:after="120" w:line="300"/>
      </w:pPr>
      <w:r>
        <w:rPr>
          <w:sz w:val="20"/>
          <w:szCs w:val="20"/>
        </w:rPr>
        <w:t xml:space="preserve">4. 주요 테이블 정의</w:t>
      </w:r>
    </w:p>
    <w:p>
      <w:pPr>
        <w:spacing w:after="120" w:line="300"/>
      </w:pPr>
      <w:r>
        <w:rPr>
          <w:sz w:val="20"/>
          <w:szCs w:val="20"/>
        </w:rPr>
        <w:t xml:space="preserve">5. 개인정보가 어디에 있는가</w:t>
      </w:r>
    </w:p>
    <w:p>
      <w:pPr>
        <w:spacing w:after="120" w:line="300"/>
      </w:pPr>
      <w:r>
        <w:rPr>
          <w:sz w:val="20"/>
          <w:szCs w:val="20"/>
        </w:rPr>
        <w:t xml:space="preserve">6. RLS 정책 요약</w:t>
      </w:r>
    </w:p>
    <w:p>
      <w:pPr>
        <w:spacing w:after="120" w:line="300"/>
      </w:pPr>
      <w:r>
        <w:rPr>
          <w:sz w:val="20"/>
          <w:szCs w:val="20"/>
        </w:rPr>
        <w:t xml:space="preserve">7. 뷰 3종</w:t>
      </w:r>
    </w:p>
    <w:p>
      <w:pPr>
        <w:spacing w:after="120" w:line="300"/>
      </w:pPr>
      <w:r>
        <w:rPr>
          <w:sz w:val="20"/>
          <w:szCs w:val="20"/>
        </w:rPr>
        <w:t xml:space="preserve">8. 데이터 흐름</w:t>
      </w:r>
    </w:p>
    <w:p>
      <w:pPr>
        <w:spacing w:after="120" w:line="300"/>
      </w:pPr>
      <w:r>
        <w:rPr>
          <w:sz w:val="20"/>
          <w:szCs w:val="20"/>
        </w:rPr>
        <w:t xml:space="preserve">9. 실행 순서</w:t>
      </w:r>
    </w:p>
    <w:p>
      <w:pPr>
        <w:spacing w:after="120" w:line="300"/>
      </w:pPr>
      <w:r>
        <w:rPr>
          <w:sz w:val="20"/>
          <w:szCs w:val="20"/>
        </w:rPr>
        <w:t xml:space="preserve">10. 팀이 정해야 할 것 (Open Items)</w:t>
      </w:r>
    </w:p>
    <w:p>
      <w:pPr>
        <w:spacing w:after="120" w:line="300"/>
      </w:pPr>
      <w:r>
        <w:rPr>
          <w:sz w:val="20"/>
          <w:szCs w:val="20"/>
        </w:rPr>
        <w:t xml:space="preserve">부록. 테이블 전체 목록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설계 원칙</w:t>
      </w:r>
    </w:p>
    <w:p>
      <w:pPr>
        <w:spacing w:after="120" w:line="300"/>
      </w:pPr>
      <w:r>
        <w:rPr>
          <w:sz w:val="20"/>
          <w:szCs w:val="20"/>
        </w:rPr>
        <w:t xml:space="preserve">스키마 전체를 관통하는 결정 다섯 가지다. 개별 테이블을 읽기 전에 이것부터 보면 구조가 이해된다.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50"/>
      </w:tblGrid>
      <w:tr>
        <w:tc>
          <w:tcPr>
            <w:tcW w:type="dxa" w:w="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원칙</w:t>
            </w:r>
          </w:p>
        </w:tc>
        <w:tc>
          <w:tcPr>
            <w:tcW w:type="dxa" w:w="60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구현 방식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코호트가 1급 객체다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cohorts 테이블을 따로 두고 거시 데이터·위험도·케이스가 모두 cohort_id로 연결된다. 개인 단위 테이블과 물리적으로 분리된다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탐지에는 개인정보가 도달하지 않는다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미시 집계 테이블에는 user_id 컬럼이 아예 없다. 대화 원문(npc_messages)과 집계 지표(npc_chat_metrics) 사이에 외래키가 없어 구조적으로 역추적이 불가능하다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판단 근거를 재현할 수 있어야 한다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risk_scores에 입력 지표 4종(baseline_z, trigger_z, event_response, micro_signal)과 model_version을 함께 저장한다. 점수만 남기지 않는다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임계값은 코드가 아니라 데이터다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가중치·임계값을 threshold_settings에 두어 배포 없이 조정하고, 변경 이력은 audit_logs에 남긴다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권한은 DB가 강제한다</w:t>
            </w:r>
          </w:p>
        </w:tc>
        <w:tc>
          <w:tcPr>
            <w:tcW w:type="dxa" w:w="60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31개 테이블 전부 RLS를 켰다. 프론트엔드 코드를 우회해도 남의 데이터를 읽을 수 없다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모듈 구성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4450"/>
        <w:gridCol w:w="2000"/>
      </w:tblGrid>
      <w:tr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테이블 수</w:t>
            </w:r>
          </w:p>
        </w:tc>
        <w:tc>
          <w:tcPr>
            <w:tcW w:type="dxa" w:w="44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MVP 필요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1. 기준정보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regions, cohorts, industries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2. 거시 분석 데이터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통신·카드 파이프라인 산출물 적재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구현 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3. 위험도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risk_scores, risk_factors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구현 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4. 복지자원·케이스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자원 매칭부터 보고서 초안까지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구현 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5. 시스템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권한·알림·설정·감사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대시보드 구현 시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6. 소셜 월드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프로필·미션·동아리·NPC 대화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7. 미시 신호 집계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4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개인 식별자 없는 코호트 단위 지표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소셜 월드 프로토타입만 먼저 띄운다면 모듈 1·6·7 (14개 테이블)만 실행해도 동작한다.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ERD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3-1. 코호트 중심 — 거시 데이터와 위험도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그림 1. 지역·코호트를 기준으로 통신·카드 데이터와 위험도가 연결되는 구조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3-2. 운영 — 케이스와 산출물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그림 2. 위험도 판단에서 케이스·행동제안·보고서로 이어지는 운영 구조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3-3. 소셜 월드 — 개인 데이터와 익명 집계의 분리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그림 3. npc_chat_metrics는 개인 데이터 군집과 외래키로 연결되지 않는다</w:t>
      </w:r>
    </w:p>
    <w:p>
      <w:pPr>
        <w:spacing w:after="120" w:line="300"/>
      </w:pPr>
      <w:r>
        <w:rPr>
          <w:sz w:val="20"/>
          <w:szCs w:val="20"/>
        </w:rPr>
        <w:t xml:space="preserve">그림 3의 오른쪽이 이 설계의 핵심이다. npc_chat_metrics는 npc_messages나 profiles와 외래키로 연결되지 않는다. 지역·연령대·성별이라는 코호트 키만 들고 있어서, 집계된 지표에서 개인을 되짚을 수 없다.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주요 테이블 정의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4-1. cohorts — 분석의 기본 단위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200"/>
        <w:gridCol w:w="3850"/>
      </w:tblGrid>
      <w:tr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제약</w:t>
            </w:r>
          </w:p>
        </w:tc>
        <w:tc>
          <w:tcPr>
            <w:tcW w:type="dxa" w:w="38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 식별자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sgg_code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FK → regions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(11680 강남구 / 51110 춘천시)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gender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M, F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성별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age_group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10대~60대이상</w:t>
            </w:r>
          </w:p>
        </w:tc>
        <w:tc>
          <w:tcPr>
            <w:tcW w:type="dxa" w:w="38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10세 단위 연령대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대상 지역 2곳 × 성별 2 × 연령대 6 = 24개 코호트가 시드 데이터로 자동 생성된다. 통신 데이터를 6구간으로 맞춰야 카드 데이터와 결합되는 제약(데이터 지표 설계 노트 1장)을 그대로 반영한 수치다.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4-2. risk_scores — 위험도 산출 결과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50"/>
      </w:tblGrid>
      <w:tr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5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cohort_id, scored_on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복합 유니크. 코호트당 하루 1건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0~100 종합 점수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risk_level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1=안심 2=관찰 3=주의 4=경계 5=위험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prev_risk_level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직전 단계 (대시보드의 전주 대비 변화 표시용)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baseline_z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numeric(6,3)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거시 — 통신 배경지표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trigger_z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numeric(6,3)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거시 — 카드 트리거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event_response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numeric(6,3)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거시 — 이벤트 반응도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micro_signal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numeric(6,3)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미시 — 소셜월드 신호. 표본 부족 시 null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5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산출 로직 버전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micro_signal이 null을 허용하는 것이 의도된 설계다. 소셜 월드 사용자가 적은 코호트는 거시 신호만으로 위험도를 내고, 그 사실이 데이터에 남는다.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4-3. cases — 담당자 개입 단위</w:t>
      </w:r>
    </w:p>
    <w:p>
      <w:pPr>
        <w:spacing w:after="120" w:line="300"/>
      </w:pPr>
      <w:r>
        <w:rPr>
          <w:sz w:val="20"/>
          <w:szCs w:val="20"/>
        </w:rPr>
        <w:t xml:space="preserve">상태 전이는 기능 정의서 3-6절과 동일하다.</w:t>
      </w:r>
    </w:p>
    <w:p>
      <w:pPr>
        <w:spacing w:after="60" w:before="120"/>
        <w:jc w:val="center"/>
      </w:pPr>
      <w:r>
        <w:drawing>
          <wp:inline distT="0" distB="0" distL="0" distR="0">
            <wp:extent cx="428625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그림 4. 케이스 상태 전이</w:t>
      </w:r>
    </w:p>
    <w:p>
      <w:pPr>
        <w:spacing w:after="120" w:line="300"/>
      </w:pPr>
      <w:r>
        <w:rPr>
          <w:sz w:val="20"/>
          <w:szCs w:val="20"/>
        </w:rPr>
        <w:t xml:space="preserve">closed로 갈 때는 close_reason(risk_resolved / not_target / unreachable)을 반드시 남긴다. updated_at은 트리거로 자동 갱신되므로 애플리케이션에서 신경 쓰지 않아도 된다.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4-4. profiles — 소셜 월드 사용자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6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auth.users(id)와 동일한 값. 카카오 로그인으로 발급된 계정 식별자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nickname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표시 닉네임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sgg_code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거주 시군구 — 코호트 매핑의 필수 항목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age_group, gender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온보딩 설문 값. 코호트 키의 나머지 두 축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onboarded_at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null이면 온보딩 미완료 → SW-02로 분기하는 판단 기준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sgg_code·age_group·gender 세 칸이 있어야 소셜 월드 활동이 위험도 산출에 반영된다. 온보딩 설문을 건너뛸 수 없게 만든 이유가 여기에 있다.</w:t>
      </w:r>
    </w:p>
    <w:p>
      <w:pPr>
        <w:pStyle w:val="Heading2"/>
        <w:spacing w:after="120" w:before="260"/>
      </w:pPr>
      <w:r>
        <w:rPr>
          <w:b/>
          <w:bCs/>
          <w:color w:val="2E5395"/>
          <w:sz w:val="24"/>
          <w:szCs w:val="24"/>
        </w:rPr>
        <w:t xml:space="preserve">4-5. npc_chat_metrics — 개인정보가 없는 표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5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컬럼</w:t>
            </w:r>
          </w:p>
        </w:tc>
        <w:tc>
          <w:tcPr>
            <w:tcW w:type="dxa" w:w="69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measured_on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집계 일자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sgg_code, age_group, gender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 키 (성별 미상은 'U')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npc_type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policy / job / psych / civil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session_count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세션 수 — k-익명성 판정에 사용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risk_keyword_count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키워드 빈출도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severity_score</w:t>
            </w:r>
          </w:p>
        </w:tc>
        <w:tc>
          <w:tcPr>
            <w:tcW w:type="dxa" w:w="69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LLM 심각도 판정 평균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이 표에 user_id가 없다는 것이 설계의 핵심이다. 백엔드가 대화를 지표로 변환해 여기 적재하고, 위험 탐지 에이전트는 이 표만 읽는다.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개인정보가 어디에 있는가</w:t>
      </w:r>
    </w:p>
    <w:p>
      <w:pPr>
        <w:spacing w:after="120" w:line="300"/>
      </w:pPr>
      <w:r>
        <w:rPr>
          <w:sz w:val="20"/>
          <w:szCs w:val="20"/>
        </w:rPr>
        <w:t xml:space="preserve">제출 서류에 그대로 쓸 수 있도록 정리했다.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3150"/>
      </w:tblGrid>
      <w:tr>
        <w:tc>
          <w:tcPr>
            <w:tcW w:type="dxa" w:w="1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개인 식별 가능성</w:t>
            </w:r>
          </w:p>
        </w:tc>
        <w:tc>
          <w:tcPr>
            <w:tcW w:type="dxa" w:w="31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접근 권한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개인 데이터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profiles, mission_progress, clubs, club_members, npc_sessions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본인만 (RLS)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대화 원문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npc_messages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있음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본인만 (RLS). 보관 기간 정책 확정 필요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위기 기록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escalations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있을 수 있음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클라이언트 접근 차단, 백엔드 전용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익명 집계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npc_chat_metrics, npc_activity_metrics, engagement_metrics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클라이언트 차단. 대시보드는 k-익명성 뷰로만 조회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거시 데이터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flow_cohort_monthly, card_cohort_daily, card_industry_daily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없음 (원본부터 비식별 집계)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담당자 조회</w:t>
            </w:r>
          </w:p>
        </w:tc>
      </w:tr>
      <w:tr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운영 데이터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cases, reports, action_suggestions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 단위</w:t>
            </w:r>
          </w:p>
        </w:tc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담당자만</w:t>
            </w:r>
          </w:p>
        </w:tc>
      </w:tr>
    </w:tbl>
    <w:p>
      <w:pPr>
        <w:shd w:fill="F2F2F2" w:val="clear"/>
        <w:spacing w:after="160" w:before="80"/>
      </w:pPr>
      <w:r>
        <w:rPr>
          <w:i/>
          <w:iCs/>
          <w:color w:val="595959"/>
          <w:sz w:val="18"/>
          <w:szCs w:val="18"/>
        </w:rPr>
        <w:t xml:space="preserve">※ 대시보드 담당자는 개인 데이터 테이블에 접근 권한이 없다. 공무원이 특정 개인의 상담 내용을 열람하는 경로가 구조적으로 존재하지 않는다.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RLS 정책 요약</w:t>
      </w:r>
    </w:p>
    <w:p>
      <w:pPr>
        <w:spacing w:after="120" w:line="300"/>
      </w:pPr>
      <w:r>
        <w:rPr>
          <w:sz w:val="20"/>
          <w:szCs w:val="20"/>
        </w:rPr>
        <w:t xml:space="preserve">44개 정책의 원칙은 셋뿐이다.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50"/>
      </w:tblGrid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type="dxa" w:w="33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소셜 월드 개인 데이터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auth.uid() = user_id — 본인 행만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profiles, mission_progress, npc_sessions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관제 대시보드 데이터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public.is_admin() — admin_profiles에 등록된 계정만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risk_scores, cases, reports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미시 집계·위기 기록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 없음 = 클라이언트 전면 차단, service_role(백엔드)만 접근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npc_chat_metrics, escalations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is_admin()은 admin_profiles에 행이 있는지 확인하는 함수다. 담당자 계정 발급은 이 테이블에 행을 추가하는 것으로 이뤄진다.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뷰 3종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50"/>
      </w:tblGrid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뷰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7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사용 화면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v_cohort_latest_risk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코호트별 최신 위험도 1건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S-02 대시보드, S-03 지도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v_priority_targets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Lv.3 이상 + 진행중 케이스 여부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S-02 우선지원 대상 Top 10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v_npc_metrics_public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세션 5건 이상 코호트만 노출 (k-익명성)</w:t>
            </w:r>
          </w:p>
        </w:tc>
        <w:tc>
          <w:tcPr>
            <w:tcW w:type="dxa" w:w="27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S-04 미시 신호 카드</w:t>
            </w:r>
          </w:p>
        </w:tc>
      </w:tr>
    </w:tbl>
    <w:p>
      <w:pPr>
        <w:spacing w:after="120" w:line="300"/>
      </w:pPr>
      <w:r>
        <w:rPr>
          <w:sz w:val="20"/>
          <w:szCs w:val="20"/>
        </w:rPr>
        <w:t xml:space="preserve">세 뷰 모두 security_invoker = on으로 만들어, 뷰를 통해도 RLS가 우회되지 않는다.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데이터 흐름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7"/>
          <w:szCs w:val="17"/>
        </w:rPr>
        <w:t xml:space="preserve">그림 5. 전처리 산출물과 소셜 월드 신호가 위험도를 거쳐 화면으로 이어지는 경로</w:t>
      </w:r>
    </w:p>
    <w:p>
      <w:pPr>
        <w:spacing w:after="120" w:line="300"/>
      </w:pPr>
      <w:r>
        <w:rPr>
          <w:sz w:val="20"/>
          <w:szCs w:val="20"/>
        </w:rPr>
        <w:t xml:space="preserve">기존 전처리 산출물(preprocessing/clean/의 10개 파일)이 모듈 2 테이블로 그대로 들어간다. CSV 적재는 Supabase Table Editor의 Import CSV 기능이나 copy 명령으로 처리하면 된다.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실행 순서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① schema.sql 전체를 Supabase SQL Editor에 붙여넣고 Run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② Table Editor에서 테이블 31개 · 뷰 3개가 보이는지 확인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③ select * from cohorts; 로 24개 코호트가 생성됐는지 확인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④ 담당자 계정 등록 — 가입한 계정의 uuid를 admin_profiles에 insert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insert into public.admin_profiles (id, name, department, role, sgg_code)</w:t>
      </w:r>
    </w:p>
    <w:p>
      <w:pPr>
        <w:shd w:fill="F5F5F5" w:val="clear"/>
        <w:spacing w:after="0" w:line="260"/>
      </w:pPr>
      <w:r>
        <w:rPr>
          <w:rFonts w:ascii="Consolas" w:cs="Consolas" w:eastAsia="Consolas" w:hAnsi="Consolas"/>
          <w:sz w:val="17"/>
          <w:szCs w:val="17"/>
        </w:rPr>
        <w:t xml:space="preserve">values ('여기에-auth-users-의-uuid', '김민지', '복지정책과', 'manager', '11680');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⑤ 전처리 산출물 CSV를 모듈 2 테이블로 적재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⑥ 소셜 월드 프론트엔드 연결 (DB 연결 단계별 실행가이드 7장)</w:t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10. 팀이 정해야 할 것 (Open Items)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대화 원문 보관 기간 — npc_messages를 며칠 보관하고 언제 삭제할지. 삭제 배치 필요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escalations.user_id 보관 여부 — 위기 대응에는 식별자가 필요할 수 있으나, 'AI가 개인에게 직접 개입하지 않는다'는 기획 원칙(서비스 기획서 9-4)과 충돌한다. 법률·윤리 검토 필요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k-익명성 기준값 — 현재 v_npc_metrics_public에 5로 하드코딩. threshold_settings.k_anonymity_min을 참조하도록 바꿀지 결정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업종 코드 체계 — industries에 고정지출 5종만 시드로 넣어 두었다. 나머지 85종의 코드·상위 카테고리 매핑 확정 필요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격자 단위 지원 여부 — 현재 지역 단위는 시군구다. 통신 격자(BLOCK_CD) 분석을 하려면 regions 아래 격자 테이블이 추가로 필요</w:t>
      </w:r>
    </w:p>
    <w:p>
      <w:pPr>
        <w:pStyle w:val="ListParagraph"/>
        <w:numPr>
          <w:ilvl w:val="0"/>
          <w:numId w:val="1"/>
        </w:numPr>
        <w:spacing w:after="60" w:line="300"/>
      </w:pPr>
      <w:r>
        <w:rPr>
          <w:sz w:val="20"/>
          <w:szCs w:val="20"/>
        </w:rPr>
        <w:t xml:space="preserve">case_no 채번 규칙 — 현재 애플리케이션이 생성하도록 두었다. DB 시퀀스로 옮길지 결정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부록. 테이블 전체 목록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5650"/>
      </w:tblGrid>
      <w:tr>
        <w:tc>
          <w:tcPr>
            <w:tcW w:type="dxa" w:w="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모듈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테이블</w:t>
            </w:r>
          </w:p>
        </w:tc>
        <w:tc>
          <w:tcPr>
            <w:tcW w:type="dxa" w:w="565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regions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 기준정보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cohorts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지역×성별×연령대 코호트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industries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카드 업종 마스터 (고정지출 플래그)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flow_cohort_monthly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통신 유동인구 월별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card_cohort_daily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카드 결제 일별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card_industry_daily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카드 업종별 일별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event_periods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명절·공휴일 등 이벤트 구간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date_splits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baseline/event/eval 3분할 라벨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risk_scores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5단계 위험도 산출 결과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risk_factors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위험 요인 기여도 분해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welfare_resources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복지자원 목록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resource_recommendations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자원 추천 결과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cases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case_events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케이스 처리 이력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action_suggestions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공무원 행동 제안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보고서·제안서 초안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admin_profiles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담당자 계정·권한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알림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threshold_settings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임계값·가중치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audit_logs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감사 로그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profiles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소셜월드 사용자 프로필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missions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mission_progress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미션 진행상태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clubs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club_members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동아리 멤버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npc_sessions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 대화 세션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npc_messages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NPC 대화 원문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escalations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위기 에스컬레이션 기록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npc_chat_metrics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심리 신호 코호트 집계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npc_activity_metrics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정책·취업·민원 수요 집계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engagement_metrics</w:t>
            </w:r>
          </w:p>
        </w:tc>
        <w:tc>
          <w:tcPr>
            <w:tcW w:type="dxa" w:w="5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게임 활동성 집계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d8e6f9136f2303bebd8c237f7aa8cbf52d8db3.png"/><Relationship Id="rId8" Type="http://schemas.openxmlformats.org/officeDocument/2006/relationships/image" Target="media/7a865e092299af8cb340aabc591d55514a999776.png"/><Relationship Id="rId9" Type="http://schemas.openxmlformats.org/officeDocument/2006/relationships/image" Target="media/3fcd7b31c5d0a5813855bb6b950f0f2ee34c3e07.png"/><Relationship Id="rId10" Type="http://schemas.openxmlformats.org/officeDocument/2006/relationships/image" Target="media/97511b80de14694b5af414e3ecaf390434230775.png"/><Relationship Id="rId11" Type="http://schemas.openxmlformats.org/officeDocument/2006/relationships/image" Target="media/bfec17e30b0aa4ac977127182e5a025d26f03a5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2026-09-22T07:52:11.441Z</dcterms:created>
  <dcterms:modified xsi:type="dcterms:W3CDTF">2026-09-22T07:52:11.442Z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