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b/>
          <w:bCs/>
          <w:color w:val="1F3864"/>
          <w:sz w:val="56"/>
          <w:szCs w:val="56"/>
        </w:rPr>
        <w:t xml:space="preserve">기능 정의서</w:t>
      </w:r>
    </w:p>
    <w:p>
      <w:pPr>
        <w:spacing w:after="100" w:before="200"/>
        <w:jc w:val="center"/>
      </w:pPr>
      <w:r>
        <w:rPr>
          <w:b/>
          <w:bCs/>
          <w:color w:val="2E5395"/>
          <w:sz w:val="28"/>
          <w:szCs w:val="28"/>
        </w:rPr>
        <w:t xml:space="preserve">이음(IEUM) — AI 기반 사회적 고립 예방·대응 에이전트</w:t>
      </w:r>
    </w:p>
    <w:p>
      <w:pPr>
        <w:spacing w:after="1100"/>
        <w:jc w:val="center"/>
      </w:pPr>
      <w:r>
        <w:rPr>
          <w:color w:val="595959"/>
          <w:sz w:val="20"/>
          <w:szCs w:val="20"/>
        </w:rPr>
        <w:t xml:space="preserve">관제 대시보드 + 소셜 월드(NPC 4종·게임 공간) 기능 명세</w:t>
      </w:r>
    </w:p>
    <w:tbl>
      <w:tblPr>
        <w:tblW w:type="dxa" w:w="6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800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문서명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사회적 고립 대응 및 예방 AI 에이전트 — 기능 정의서</w:t>
            </w:r>
          </w:p>
        </w:tc>
      </w:tr>
      <w:tr>
        <w:tc>
          <w:tcPr>
            <w:tcW w:type="dxa" w:w="1800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버전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v2.0 — 소셜 월드(NPC 4종) 기능 통합</w:t>
            </w:r>
          </w:p>
        </w:tc>
      </w:tr>
      <w:tr>
        <w:tc>
          <w:tcPr>
            <w:tcW w:type="dxa" w:w="1800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작성일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2026-09-22</w:t>
            </w:r>
          </w:p>
        </w:tc>
      </w:tr>
      <w:tr>
        <w:tc>
          <w:tcPr>
            <w:tcW w:type="dxa" w:w="1800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연관 문서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서비스 기획서 v2.0, 화면 기획서 v2.0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b/>
          <w:bCs/>
          <w:color w:val="1F3864"/>
          <w:sz w:val="30"/>
          <w:szCs w:val="30"/>
        </w:rPr>
        <w:t xml:space="preserve">목차</w:t>
      </w:r>
    </w:p>
    <w:p>
      <w:pPr>
        <w:spacing w:after="120" w:line="300"/>
      </w:pPr>
      <w:r>
        <w:rPr>
          <w:sz w:val="20"/>
          <w:szCs w:val="20"/>
        </w:rPr>
        <w:t xml:space="preserve">1. 기능 분류 체계</w:t>
      </w:r>
    </w:p>
    <w:p>
      <w:pPr>
        <w:spacing w:after="120" w:line="300"/>
      </w:pPr>
      <w:r>
        <w:rPr>
          <w:sz w:val="20"/>
          <w:szCs w:val="20"/>
        </w:rPr>
        <w:t xml:space="preserve">2. 기능 정의표 (F-01 ~ F-45)</w:t>
      </w:r>
    </w:p>
    <w:p>
      <w:pPr>
        <w:spacing w:after="120" w:line="300"/>
      </w:pPr>
      <w:r>
        <w:rPr>
          <w:sz w:val="20"/>
          <w:szCs w:val="20"/>
        </w:rPr>
        <w:t xml:space="preserve">3. 핵심 기능 상세 로직</w:t>
      </w:r>
    </w:p>
    <w:p>
      <w:pPr>
        <w:spacing w:after="120" w:line="300"/>
      </w:pPr>
      <w:r>
        <w:rPr>
          <w:sz w:val="20"/>
          <w:szCs w:val="20"/>
        </w:rPr>
        <w:t xml:space="preserve">4. MVP 범위 정의</w:t>
      </w:r>
    </w:p>
    <w:p>
      <w:pPr>
        <w:spacing w:after="120" w:line="300"/>
      </w:pPr>
      <w:r>
        <w:rPr>
          <w:sz w:val="20"/>
          <w:szCs w:val="20"/>
        </w:rPr>
        <w:t xml:space="preserve">5. 비기능 요구사항</w:t>
      </w:r>
    </w:p>
    <w:p>
      <w:pPr>
        <w:spacing w:after="120" w:line="300"/>
      </w:pPr>
      <w:r>
        <w:rPr>
          <w:sz w:val="20"/>
          <w:szCs w:val="20"/>
        </w:rPr>
        <w:t xml:space="preserve">6. 용어 정의(Glossary)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b/>
          <w:bCs/>
          <w:color w:val="1F3864"/>
          <w:sz w:val="30"/>
          <w:szCs w:val="30"/>
        </w:rPr>
        <w:t xml:space="preserve">1. 기능 분류 체계</w:t>
      </w:r>
    </w:p>
    <w:p>
      <w:pPr>
        <w:spacing w:after="120" w:line="300"/>
      </w:pPr>
      <w:r>
        <w:rPr>
          <w:sz w:val="20"/>
          <w:szCs w:val="20"/>
        </w:rPr>
        <w:t xml:space="preserve">본 서비스의 기능은 관제 대시보드(A~H)와 소셜 월드(I~K), 그리고 두 트랙에 공통 적용되는 안전·개인정보 기능(L)까지 총 12개 대분류로 구성한다.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5850"/>
      </w:tblGrid>
      <w:tr>
        <w:tc>
          <w:tcPr>
            <w:tcW w:type="dxa" w:w="900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2600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분류명</w:t>
            </w:r>
          </w:p>
        </w:tc>
        <w:tc>
          <w:tcPr>
            <w:tcW w:type="dxa" w:w="5850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dxa" w:w="90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A</w:t>
            </w:r>
          </w:p>
        </w:tc>
        <w:tc>
          <w:tcPr>
            <w:tcW w:type="dxa" w:w="260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데이터 수집·처리</w:t>
            </w:r>
          </w:p>
        </w:tc>
        <w:tc>
          <w:tcPr>
            <w:tcW w:type="dxa" w:w="585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통신·카드 원자료 수집, 정제, 코호트 집계, 정규화</w:t>
            </w:r>
          </w:p>
        </w:tc>
      </w:tr>
      <w:tr>
        <w:tc>
          <w:tcPr>
            <w:tcW w:type="dxa" w:w="90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B</w:t>
            </w:r>
          </w:p>
        </w:tc>
        <w:tc>
          <w:tcPr>
            <w:tcW w:type="dxa" w:w="260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위험 탐지·지수화</w:t>
            </w:r>
          </w:p>
        </w:tc>
        <w:tc>
          <w:tcPr>
            <w:tcW w:type="dxa" w:w="585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배경/트리거 지표 산출, 이상탐지, 5단계 위험도 지수화</w:t>
            </w:r>
          </w:p>
        </w:tc>
      </w:tr>
      <w:tr>
        <w:tc>
          <w:tcPr>
            <w:tcW w:type="dxa" w:w="90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C</w:t>
            </w:r>
          </w:p>
        </w:tc>
        <w:tc>
          <w:tcPr>
            <w:tcW w:type="dxa" w:w="260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원인 분석·설명</w:t>
            </w:r>
          </w:p>
        </w:tc>
        <w:tc>
          <w:tcPr>
            <w:tcW w:type="dxa" w:w="585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위험도 요인 분해, LLM 기반 자연어 설명 생성</w:t>
            </w:r>
          </w:p>
        </w:tc>
      </w:tr>
      <w:tr>
        <w:tc>
          <w:tcPr>
            <w:tcW w:type="dxa" w:w="90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D</w:t>
            </w:r>
          </w:p>
        </w:tc>
        <w:tc>
          <w:tcPr>
            <w:tcW w:type="dxa" w:w="260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자원 추천·연계</w:t>
            </w:r>
          </w:p>
        </w:tc>
        <w:tc>
          <w:tcPr>
            <w:tcW w:type="dxa" w:w="585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복지자원 매칭, 대응방안 문안 생성, 우선순위 랭킹</w:t>
            </w:r>
          </w:p>
        </w:tc>
      </w:tr>
      <w:tr>
        <w:tc>
          <w:tcPr>
            <w:tcW w:type="dxa" w:w="90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E</w:t>
            </w:r>
          </w:p>
        </w:tc>
        <w:tc>
          <w:tcPr>
            <w:tcW w:type="dxa" w:w="260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케이스·워크플로우</w:t>
            </w:r>
          </w:p>
        </w:tc>
        <w:tc>
          <w:tcPr>
            <w:tcW w:type="dxa" w:w="585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케이스 생성·배정·상태관리, 담당자 기록</w:t>
            </w:r>
          </w:p>
        </w:tc>
      </w:tr>
      <w:tr>
        <w:tc>
          <w:tcPr>
            <w:tcW w:type="dxa" w:w="90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F</w:t>
            </w:r>
          </w:p>
        </w:tc>
        <w:tc>
          <w:tcPr>
            <w:tcW w:type="dxa" w:w="260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대시보드·시각화</w:t>
            </w:r>
          </w:p>
        </w:tc>
        <w:tc>
          <w:tcPr>
            <w:tcW w:type="dxa" w:w="585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지도뷰, 코호트 상세, 리포트·통계</w:t>
            </w:r>
          </w:p>
        </w:tc>
      </w:tr>
      <w:tr>
        <w:tc>
          <w:tcPr>
            <w:tcW w:type="dxa" w:w="90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G</w:t>
            </w:r>
          </w:p>
        </w:tc>
        <w:tc>
          <w:tcPr>
            <w:tcW w:type="dxa" w:w="260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시스템·관리</w:t>
            </w:r>
          </w:p>
        </w:tc>
        <w:tc>
          <w:tcPr>
            <w:tcW w:type="dxa" w:w="585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알림, 권한관리, 감사로그, 모델 모니터링</w:t>
            </w:r>
          </w:p>
        </w:tc>
      </w:tr>
      <w:tr>
        <w:tc>
          <w:tcPr>
            <w:tcW w:type="dxa" w:w="90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H</w:t>
            </w:r>
          </w:p>
        </w:tc>
        <w:tc>
          <w:tcPr>
            <w:tcW w:type="dxa" w:w="260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위험탐지 확장(행동·보고서)</w:t>
            </w:r>
          </w:p>
        </w:tc>
        <w:tc>
          <w:tcPr>
            <w:tcW w:type="dxa" w:w="5850"/>
            <w:shd w:fill="DCE6F1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거시·미시 정합, 공무원 행동 제안, 보고서 초안, 개인화 환류</w:t>
            </w:r>
          </w:p>
        </w:tc>
      </w:tr>
      <w:tr>
        <w:tc>
          <w:tcPr>
            <w:tcW w:type="dxa" w:w="900"/>
            <w:shd w:fill="FCE4D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I</w:t>
            </w:r>
          </w:p>
        </w:tc>
        <w:tc>
          <w:tcPr>
            <w:tcW w:type="dxa" w:w="2600"/>
            <w:shd w:fill="FCE4D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소셜월드 — NPC 공통 인프라</w:t>
            </w:r>
          </w:p>
        </w:tc>
        <w:tc>
          <w:tcPr>
            <w:tcW w:type="dxa" w:w="5850"/>
            <w:shd w:fill="FCE4D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컨텍스트 로딩, 라우팅, RAG, 가드레일, 익명화 로그 등 4종 NPC 공통 골격</w:t>
            </w:r>
          </w:p>
        </w:tc>
      </w:tr>
      <w:tr>
        <w:tc>
          <w:tcPr>
            <w:tcW w:type="dxa" w:w="900"/>
            <w:shd w:fill="FCE4D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J</w:t>
            </w:r>
          </w:p>
        </w:tc>
        <w:tc>
          <w:tcPr>
            <w:tcW w:type="dxa" w:w="2600"/>
            <w:shd w:fill="FCE4D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소셜월드 — NPC 역할별 기능</w:t>
            </w:r>
          </w:p>
        </w:tc>
        <w:tc>
          <w:tcPr>
            <w:tcW w:type="dxa" w:w="5850"/>
            <w:shd w:fill="FCE4D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정책추천·취업상담·심리상담·민원챗봇 각 역할의 고유 로직</w:t>
            </w:r>
          </w:p>
        </w:tc>
      </w:tr>
      <w:tr>
        <w:tc>
          <w:tcPr>
            <w:tcW w:type="dxa" w:w="900"/>
            <w:shd w:fill="FCE4D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K</w:t>
            </w:r>
          </w:p>
        </w:tc>
        <w:tc>
          <w:tcPr>
            <w:tcW w:type="dxa" w:w="2600"/>
            <w:shd w:fill="FCE4D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소셜월드 — 게임 공간·계정</w:t>
            </w:r>
          </w:p>
        </w:tc>
        <w:tc>
          <w:tcPr>
            <w:tcW w:type="dxa" w:w="5850"/>
            <w:shd w:fill="FCE4D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온보딩, 광장, 미션방, 동아리방, 미니게임, 게시판</w:t>
            </w:r>
          </w:p>
        </w:tc>
      </w:tr>
      <w:tr>
        <w:tc>
          <w:tcPr>
            <w:tcW w:type="dxa" w:w="900"/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L</w:t>
            </w:r>
          </w:p>
        </w:tc>
        <w:tc>
          <w:tcPr>
            <w:tcW w:type="dxa" w:w="2600"/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안전·개인정보(전사 공통)</w:t>
            </w:r>
          </w:p>
        </w:tc>
        <w:tc>
          <w:tcPr>
            <w:tcW w:type="dxa" w:w="5850"/>
            <w:shd w:fill="E2EFDA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위기 에스컬레이션, k-익명성, 서비스 포지셔닝 고지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b/>
          <w:bCs/>
          <w:color w:val="1F3864"/>
          <w:sz w:val="30"/>
          <w:szCs w:val="30"/>
        </w:rPr>
        <w:t xml:space="preserve">2. 기능 정의표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900"/>
        <w:gridCol w:w="4650"/>
        <w:gridCol w:w="900"/>
        <w:gridCol w:w="1100"/>
      </w:tblGrid>
      <w:tr>
        <w:tc>
          <w:tcPr>
            <w:tcW w:type="dxa" w:w="800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1900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기능명</w:t>
            </w:r>
          </w:p>
        </w:tc>
        <w:tc>
          <w:tcPr>
            <w:tcW w:type="dxa" w:w="4650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설명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우선순위</w:t>
            </w:r>
          </w:p>
        </w:tc>
        <w:tc>
          <w:tcPr>
            <w:tcW w:type="dxa" w:w="1100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관련화면</w:t>
            </w:r>
          </w:p>
        </w:tc>
      </w:tr>
      <w:tr>
        <w:tc>
          <w:tcPr>
            <w:gridSpan w:val="5"/>
            <w:shd w:fill="DCE6F1" w:val="clear"/>
          </w:tcPr>
          <w:p>
            <w:r>
              <w:rPr>
                <w:b/>
                <w:bCs/>
                <w:sz w:val="18"/>
                <w:szCs w:val="18"/>
              </w:rPr>
              <w:t xml:space="preserve">A. 데이터 수집·처리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F-01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원자료 자동 수집·정제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통신·카드 원자료를 배치로 수집하고 결측·이상값을 정제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F-02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코호트 집계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지역×성별×연령대(10세단위) 기준으로 유동인구·결제 데이터를 집계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F-03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정규화·보정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요일별 중앙값 보정, 29일 이동중앙값 기반 추세 제거, 코호트 간 규모 정규화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-</w:t>
            </w:r>
          </w:p>
        </w:tc>
      </w:tr>
      <w:tr>
        <w:tc>
          <w:tcPr>
            <w:gridSpan w:val="5"/>
            <w:shd w:fill="DCE6F1" w:val="clear"/>
          </w:tcPr>
          <w:p>
            <w:r>
              <w:rPr>
                <w:b/>
                <w:bCs/>
                <w:sz w:val="18"/>
                <w:szCs w:val="18"/>
              </w:rPr>
              <w:t xml:space="preserve">B. 위험 탐지·지수화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F-04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배경/트리거 계층 신호 생성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통신 데이터를 배경(baseline), 카드 데이터를 트리거(trigger)로 역할을 분리해 결합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S-04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F-05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5단계 위험도 지수 산출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배경·트리거·미시신호를 정규화·가중합 후 분위수 기준 5단계로 환산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S-02,03,04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F-06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이벤트 반응도 지표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명절·공휴일 구간에서 업종 구성 변화 정도를 측정(H-A 가설)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S-04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F-07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이상탐지(로버스트 z-score)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MAD 기반 robust z-score로 코호트별 이탈일 탐지, 지역 간 격차로 이동성 이벤트 식별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S-04</w:t>
            </w:r>
          </w:p>
        </w:tc>
      </w:tr>
      <w:tr>
        <w:tc>
          <w:tcPr>
            <w:gridSpan w:val="5"/>
            <w:shd w:fill="DCE6F1" w:val="clear"/>
          </w:tcPr>
          <w:p>
            <w:r>
              <w:rPr>
                <w:b/>
                <w:bCs/>
                <w:sz w:val="18"/>
                <w:szCs w:val="18"/>
              </w:rPr>
              <w:t xml:space="preserve">C. 원인 분석·설명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F-08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위험 요인 분해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위험도 상승에 기여한 상위 요인(활동량/구성변화/미시신호 등)을 기여도 순으로 산출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S-05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F-09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LLM 기반 자연어 설명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요인 분해 결과를 담당자가 이해하기 쉬운 자연어 요약으로 변환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권장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S-05</w:t>
            </w:r>
          </w:p>
        </w:tc>
      </w:tr>
      <w:tr>
        <w:tc>
          <w:tcPr>
            <w:gridSpan w:val="5"/>
            <w:shd w:fill="DCE6F1" w:val="clear"/>
          </w:tcPr>
          <w:p>
            <w:r>
              <w:rPr>
                <w:b/>
                <w:bCs/>
                <w:sz w:val="18"/>
                <w:szCs w:val="18"/>
              </w:rPr>
              <w:t xml:space="preserve">D. 자원 추천·연계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F-10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복지자원 매칭 엔진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위험 유형·수준별 규칙 기반 매칭으로 복지서비스·지역자원 후보를 산출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S-06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F-11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대응방안 문안 생성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LLM으로 담당자용 요약과 대상자 안내 문구를 함께 생성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권장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S-06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F-12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우선지원 대상 랭킹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위험도·긴급도·자원 가용성을 고려해 지역·코호트 우선순위를 산출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S-02</w:t>
            </w:r>
          </w:p>
        </w:tc>
      </w:tr>
      <w:tr>
        <w:tc>
          <w:tcPr>
            <w:gridSpan w:val="5"/>
            <w:shd w:fill="DCE6F1" w:val="clear"/>
          </w:tcPr>
          <w:p>
            <w:r>
              <w:rPr>
                <w:b/>
                <w:bCs/>
                <w:sz w:val="18"/>
                <w:szCs w:val="18"/>
              </w:rPr>
              <w:t xml:space="preserve">E. 케이스·워크플로우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F-13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케이스 생성·배정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고위험 코호트를 케이스로 등록하고 담당자를 배정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S-07,08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F-14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상태 관리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접수/진행중/보류/완료 등 케이스 상태 전이 관리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S-07,08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F-15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담당자 기록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현장 방문·상담 결과, 코멘트, 첨부파일 등록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S-08</w:t>
            </w:r>
          </w:p>
        </w:tc>
      </w:tr>
      <w:tr>
        <w:tc>
          <w:tcPr>
            <w:gridSpan w:val="5"/>
            <w:shd w:fill="DCE6F1" w:val="clear"/>
          </w:tcPr>
          <w:p>
            <w:r>
              <w:rPr>
                <w:b/>
                <w:bCs/>
                <w:sz w:val="18"/>
                <w:szCs w:val="18"/>
              </w:rPr>
              <w:t xml:space="preserve">F. 대시보드·시각화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F-16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지역 위험 지도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행정구역/격자 기반 위험도 히트맵 시각화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S-03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F-17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코호트 상세뷰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통신·카드 추이, 이벤트반응도, 업종구성 변화를 코호트 단위로 시각화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S-04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F-18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리포트 자동생성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주간·월간 위험 추이 리포트를 자동 생성·내보내기(PDF/Excel)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권장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S-10</w:t>
            </w:r>
          </w:p>
        </w:tc>
      </w:tr>
      <w:tr>
        <w:tc>
          <w:tcPr>
            <w:gridSpan w:val="5"/>
            <w:shd w:fill="DCE6F1" w:val="clear"/>
          </w:tcPr>
          <w:p>
            <w:r>
              <w:rPr>
                <w:b/>
                <w:bCs/>
                <w:sz w:val="18"/>
                <w:szCs w:val="18"/>
              </w:rPr>
              <w:t xml:space="preserve">G. 시스템·관리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F-19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알림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위험도 상승, 신규 고위험 코호트 발생 시 담당자에게 인앱·이메일 알림 발송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S-09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F-20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권한 관리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담당자/관리자/조회전용 등 역할 기반 접근 제어(RBAC)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S-11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F-21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감사로그·모델 모니터링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케이스 처리 이력 기록, 위험도 모델의 성능·드리프트 모니터링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권장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S-11</w:t>
            </w:r>
          </w:p>
        </w:tc>
      </w:tr>
      <w:tr>
        <w:tc>
          <w:tcPr>
            <w:gridSpan w:val="5"/>
            <w:shd w:fill="DCE6F1" w:val="clear"/>
          </w:tcPr>
          <w:p>
            <w:r>
              <w:rPr>
                <w:b/>
                <w:bCs/>
                <w:sz w:val="18"/>
                <w:szCs w:val="18"/>
              </w:rPr>
              <w:t xml:space="preserve">H. 위험탐지 확장 (행동·보고서·환류)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F-22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거시·미시 정합 엔진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코호트 축(지역×연령×성별) 정렬과 시간 해상도(월별/일별/실시간) 정렬로 신호를 통합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S-04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F-23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공무원 행동 제안 생성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위험 코호트에 대해 누구를·어떤 순서로·어떤 자원과 개입할지 구체적으로 제안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S-12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F-24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보고서·제안서 초안 생성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행동 제안을 바탕으로 보고서·제안서 초안을 LLM으로 자동 작성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권장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S-13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F-25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위험등급 개인화 환류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산출된 위험 등급을 소셜 월드 NPC 응답·콘텐츠 개인화에 반영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권장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SW-03,04</w:t>
            </w:r>
          </w:p>
        </w:tc>
      </w:tr>
      <w:tr>
        <w:tc>
          <w:tcPr>
            <w:gridSpan w:val="5"/>
            <w:shd w:fill="FCE4D6" w:val="clear"/>
          </w:tcPr>
          <w:p>
            <w:r>
              <w:rPr>
                <w:b/>
                <w:bCs/>
                <w:sz w:val="18"/>
                <w:szCs w:val="18"/>
              </w:rPr>
              <w:t xml:space="preserve">I. 소셜월드 — NPC 공통 인프라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F-26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대화 컨텍스트 로딩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프로필·대화이력·위험등급을 불러와 대화 맥락을 구성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SW-04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F-27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역할별 라우팅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역할별 시스템 프롬프트·지식베이스로 요청을 라우팅(4종 NPC 공통 런타임)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SW-04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F-28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의도 분류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사용자 발화의 의도(정보조회/민원/상담 등)를 분류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SW-04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F-29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RAG 검색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역할별 지식베이스에서 관련 문서를 검색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SW-04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F-30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근거기반 응답 생성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검색된 문서에 근거해 응답을 생성하고 출처를 함께 표시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SW-04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F-31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공통 가드레일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위기 신호를 전 NPC 공통으로 감지해 에스컬레이션으로 분기(L장과 연동)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SW-04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F-32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익명화 로그 적재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개인 식별정보를 제거한 뒤 대화·행동 로그를 코호트 단위로 적재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-</w:t>
            </w:r>
          </w:p>
        </w:tc>
      </w:tr>
      <w:tr>
        <w:tc>
          <w:tcPr>
            <w:gridSpan w:val="5"/>
            <w:shd w:fill="FCE4D6" w:val="clear"/>
          </w:tcPr>
          <w:p>
            <w:r>
              <w:rPr>
                <w:b/>
                <w:bCs/>
                <w:sz w:val="18"/>
                <w:szCs w:val="18"/>
              </w:rPr>
              <w:t xml:space="preserve">J. 소셜월드 — NPC 역할별 기능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F-33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정책추천: 매칭·랭킹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상황 추출 → 정책 검색(RAG) → 자격 필터링 → 적합도·위험도 기반 랭킹 → 추천 이유 생성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SW-04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F-34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취업상담: 프로그램·코칭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희망직무 프로파일링 → 프로그램/공고 매칭 또는 이력서 작성 코칭 → 미션 연계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SW-04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F-35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심리상담: 키워드·심각도 판정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위험 키워드 사전 매칭 + LLM 기반 맥락 고려 심각도 판정, 정서적 지지 응답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SW-04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F-36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민원챗봇: 통합검색·접수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지역+중앙부처 복지·혜택 통합 검색, 민원 접수(시뮬레이션+실제 신청 경로 안내)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SW-05</w:t>
            </w:r>
          </w:p>
        </w:tc>
      </w:tr>
      <w:tr>
        <w:tc>
          <w:tcPr>
            <w:gridSpan w:val="5"/>
            <w:shd w:fill="FCE4D6" w:val="clear"/>
          </w:tcPr>
          <w:p>
            <w:r>
              <w:rPr>
                <w:b/>
                <w:bCs/>
                <w:sz w:val="18"/>
                <w:szCs w:val="18"/>
              </w:rPr>
              <w:t xml:space="preserve">K. 소셜월드 — 게임 공간·계정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F-37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온보딩·프로필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닉네임, 간단 설문, 거주 시군구 입력으로 최소 개인화 프로필 생성(최초 로그인 시 1회)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SW-02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F-38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광장(허브)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아바타 이동, NPC 3종 상주, 타 공간으로 이동하는 중심 공간 제공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SW-03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F-39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미션방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사회 활동을 유도하는 미션 제공, 진행상태 관리, 완료 보상 지급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SW-06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F-40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동아리방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동아리 개설·가입·운영 기능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권장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SW-07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F-41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미니게임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협동·친교 활동을 위한 미니게임 목록 및 진입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권장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SW-08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F-42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게시판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자유게시판 형태의 커뮤니티 공간(세부 기능 미정)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보류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SW-09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F-46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소셜 로그인 인증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카카오·네이버 OAuth 로그인으로 계정을 식별·발급하고, 재방문 시 기존 프로필과 연결(로직 상세 3-7절)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SW-01</w:t>
            </w:r>
          </w:p>
        </w:tc>
      </w:tr>
      <w:tr>
        <w:tc>
          <w:tcPr>
            <w:gridSpan w:val="5"/>
            <w:shd w:fill="E2EFDA" w:val="clear"/>
          </w:tcPr>
          <w:p>
            <w:r>
              <w:rPr>
                <w:b/>
                <w:bCs/>
                <w:sz w:val="18"/>
                <w:szCs w:val="18"/>
              </w:rPr>
              <w:t xml:space="preserve">L. 안전·개인정보 (전사 공통)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F-43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위기 에스컬레이션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고위험 신호 감지 시 전문기관·109 안내 및 관리자 즉시 알림으로 분기(전 NPC 공통)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SW-04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F-44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k-익명성 최소표본 필터링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지역 단위 집계 시 최소 표본 수 미달 코호트를 대시보드에서 자동 마스킹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S-03,04</w:t>
            </w:r>
          </w:p>
        </w:tc>
      </w:tr>
      <w:tr>
        <w:tc>
          <w:tcPr>
            <w:tcW w:type="dxa" w:w="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F-45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서비스 포지셔닝 고지</w:t>
            </w:r>
          </w:p>
        </w:tc>
        <w:tc>
          <w:tcPr>
            <w:tcW w:type="dxa" w:w="46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심리상담 NPC가 상담사가 아닌 스크리닝·연결 도구임을 UI에 상시 고지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필수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SW-04</w:t>
            </w:r>
          </w:p>
        </w:tc>
      </w:tr>
    </w:tbl>
    <w:p>
      <w:pPr>
        <w:shd w:fill="F2F2F2" w:val="clear"/>
        <w:spacing w:after="160" w:before="80"/>
      </w:pPr>
      <w:r>
        <w:rPr>
          <w:i/>
          <w:iCs/>
          <w:color w:val="595959"/>
          <w:sz w:val="18"/>
          <w:szCs w:val="18"/>
        </w:rPr>
        <w:t xml:space="preserve">※ 우선순위 '필수'는 대회 제출용 MVP 범위, '권장'은 1차 확장, '보류'는 상세 정의를 후속 기획으로 미룬 항목을 의미한다. F-40·F-41·F-42는 개념은 확정되었으나 세부 UX는 후속 기획 대상이다(화면 기획서 참고). F-46(소셜 로그인)은 추가 논의로 뒤늦게 확정되어 번호는 K 분류 마지막이지만, 실제 실행 순서상으로는 F-37(온보딩)보다 선행한다 — 화면 기획서의 SW-01이 F-46에 대응한다.</w:t>
      </w: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b/>
          <w:bCs/>
          <w:color w:val="1F3864"/>
          <w:sz w:val="30"/>
          <w:szCs w:val="30"/>
        </w:rPr>
        <w:t xml:space="preserve">3. 핵심 기능 상세 로직</w:t>
      </w:r>
    </w:p>
    <w:p>
      <w:pPr>
        <w:pStyle w:val="Heading2"/>
        <w:spacing w:after="120" w:before="260"/>
      </w:pPr>
      <w:r>
        <w:rPr>
          <w:b/>
          <w:bCs/>
          <w:color w:val="2E5395"/>
          <w:sz w:val="24"/>
          <w:szCs w:val="24"/>
        </w:rPr>
        <w:t xml:space="preserve">3-1. F-05 5단계 위험도 지수 산출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입력: 배경지표 z(통신), 트리거지표 z(카드, robust z-score), 이벤트반응도(명절 구간 업종 엔트로피 변화량), 미시신호(심리상담 NPC 위험 키워드 빈출도·심각도)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처리: 각 지표를 정규화한 뒤 도메인 가중치(프로토타입 초기값 — 거시 배경 0.25 : 거시 트리거 0.40 : 이벤트반응도 0.20 : 미시신호 0.15)로 가중합. 미시신호는 가상데이터 기반이므로 보정 신호로만 반영(거시 주도 구조, 11장 Open Item)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환산: 종합 스코어를 코호트 전체 분포의 분위수(quintile) 기준 5개 구간에 매핑(Lv.1~Lv.5)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보정: 요일·명절 효과를 사전 제거하고, baseline 산정 구간에서 이벤트는 별도 구간으로 분리해 오염을 방지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출력: 코호트별 위험 스코어(0~100), 위험 단계(Lv.1~5), 전월 대비 변화 방향, 기여 신호 목록</w:t>
      </w:r>
    </w:p>
    <w:p>
      <w:pPr>
        <w:pStyle w:val="Heading2"/>
        <w:spacing w:after="120" w:before="260"/>
      </w:pPr>
      <w:r>
        <w:rPr>
          <w:b/>
          <w:bCs/>
          <w:color w:val="2E5395"/>
          <w:sz w:val="24"/>
          <w:szCs w:val="24"/>
        </w:rPr>
        <w:t xml:space="preserve">3-2. F-22 거시·미시 정합 엔진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코호트 축 정합: 통신·카드는 지역×연령대×성별(10세단위)로, 소셜 월드 로그는 거주 시군구×연령대(설문 기반)×성별로 각각 집계된 뒤 동일 코호트 키로 결합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시간 해상도 정합: 통신(월별) → 카드(일별) → 게임 로그(실시간)의 순으로 해상도가 세밀해지므로, 통신 데이터를 월간 배경값으로 고정하고 카드·게임 신호는 해당 월의 최신값으로 결합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최소 표본 처리: 게임 로그가 특정 코호트에서 최소 표본 수 미만이면 해당 코호트는 거시 신호만으로 위험도를 산출(F-44 연동)</w:t>
      </w:r>
    </w:p>
    <w:p>
      <w:pPr>
        <w:pStyle w:val="Heading2"/>
        <w:spacing w:after="120" w:before="260"/>
      </w:pPr>
      <w:r>
        <w:rPr>
          <w:b/>
          <w:bCs/>
          <w:color w:val="2E5395"/>
          <w:sz w:val="24"/>
          <w:szCs w:val="24"/>
        </w:rPr>
        <w:t xml:space="preserve">3-3. F-35 심리상담 NPC 위험 키워드·심각도 판정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① 대화 중 위험 키워드 사전과의 매칭으로 키워드별 빈출도를 집계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② LLM이 맥락을 고려해 심각도를 판정(관용적 표현인지 실제 위기 신호인지 구분)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③ 고위험 신호 판정 시 즉시 에스컬레이션(F-43)으로 분기, 그 외에는 정서적 지지 응답과 다음 공간(미션방/동아리방/정책추천 NPC) 유도로 이어짐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④ 개인 식별정보를 제거하고 원문이 아닌 지표(빈출도·심각도 점수) 형태로 변환 후 지역×연령대×성별 코호트 단위로 집계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근거: 위험 키워드 사전은 UCLA Loneliness Scale, De Jong Gierveld Scale, 서울시 고립은둔청년 실태조사 문항을 참고해 구성한다(임의 키워드셋 사용 지양)</w:t>
      </w:r>
    </w:p>
    <w:p>
      <w:pPr>
        <w:pStyle w:val="Heading2"/>
        <w:spacing w:after="120" w:before="260"/>
      </w:pPr>
      <w:r>
        <w:rPr>
          <w:b/>
          <w:bCs/>
          <w:color w:val="2E5395"/>
          <w:sz w:val="24"/>
          <w:szCs w:val="24"/>
        </w:rPr>
        <w:t xml:space="preserve">3-4. F-10 복지자원 매칭 엔진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입력: 위험 단계, 위험 요인 유형(활동량 급감형/필수소비 편중형/구조적 취약형 등), 지역 내 가용 자원 목록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처리: 위험 단계별 기본 대응 매뉴얼과 요인 유형별 세부 매칭 규칙을 결합한 규칙 기반 1차 매칭 후, 유사 코호트의 과거 연계 이력을 참고하는 유사도 기반 재랭킹을 적용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출력: 추천 복지자원 리스트(우선순위순), 매칭 근거 요약, 담당 기관 연락처</w:t>
      </w:r>
    </w:p>
    <w:p>
      <w:pPr>
        <w:pStyle w:val="Heading2"/>
        <w:spacing w:after="120" w:before="260"/>
      </w:pPr>
      <w:r>
        <w:rPr>
          <w:b/>
          <w:bCs/>
          <w:color w:val="2E5395"/>
          <w:sz w:val="24"/>
          <w:szCs w:val="24"/>
        </w:rPr>
        <w:t xml:space="preserve">3-5. F-23/F-24 공무원 행동 제안 및 보고서 초안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행동 제안: 위험 요인 분해(F-08) 결과와 매칭된 복지자원(F-10)을 결합해 '대상 코호트 → 우선 접촉 채널 → 연계 자원 → 처리 기한' 순으로 실행 가능한 행동 리스트를 생성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보고서 초안: 행동 제안과 근거 데이터(추이 차트, 요인 기여도)를 표준 보고서 템플릿(현황-근거-제안 구조)에 채워 넣어 LLM으로 초안을 작성, 담당자가 검토·수정 후 확정</w:t>
      </w:r>
    </w:p>
    <w:p>
      <w:pPr>
        <w:pStyle w:val="Heading2"/>
        <w:spacing w:after="120" w:before="260"/>
      </w:pPr>
      <w:r>
        <w:rPr>
          <w:b/>
          <w:bCs/>
          <w:color w:val="2E5395"/>
          <w:sz w:val="24"/>
          <w:szCs w:val="24"/>
        </w:rPr>
        <w:t xml:space="preserve">3-6. F-13/F-14 케이스 상태 전이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접수(자동 생성) → 검토중(담당자 확인) → 진행중(현장 개입) → 보류(추가 정보 필요) → 완료(연계 성공) / 종결(위험 해소 또는 대상 아님)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Lv.4 이상 케이스는 '접수' 상태에서 24시간 내 '검토중'으로 전환되지 않으면 관리자에게 에스컬레이션 알림이 발생</w:t>
      </w:r>
    </w:p>
    <w:p>
      <w:pPr>
        <w:pStyle w:val="Heading2"/>
        <w:spacing w:after="120" w:before="260"/>
      </w:pPr>
      <w:r>
        <w:rPr>
          <w:b/>
          <w:bCs/>
          <w:color w:val="2E5395"/>
          <w:sz w:val="24"/>
          <w:szCs w:val="24"/>
        </w:rPr>
        <w:t xml:space="preserve">3-7. F-46 소셜 로그인 인증 및 계정 DB 연동</w:t>
      </w:r>
    </w:p>
    <w:p>
      <w:pPr>
        <w:spacing w:after="120" w:line="300"/>
      </w:pPr>
      <w:r>
        <w:rPr>
          <w:sz w:val="20"/>
          <w:szCs w:val="20"/>
        </w:rPr>
        <w:t xml:space="preserve">소셜 월드는 카카오·네이버 OAuth 간편 로그인을 채택한다. 아래는 로그인 처리 흐름과 계정 데이터베이스 연동 구조다.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① 로그인 요청: 사용자가 SW-01에서 '카카오로 시작하기' 또는 '네이버로 시작하기'를 클릭하면, 프론트엔드가 해당 제공자의 OAuth 인가(Authorization) 페이지로 이동시킨다.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② 인가 코드 수신: 사용자가 제공자 화면에서 동의하면, 제공자가 사전 등록된 콜백 URL로 인가 코드(authorization code)를 담아 리다이렉트한다.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③ 토큰 교환(백엔드): 백엔드 서버가 인가 코드를 제공자의 토큰 엔드포인트로 전달해 액세스 토큰을 발급받고, 이어서 제공자의 사용자 정보 API를 호출해 고유 식별자(provider_user_id)와 닉네임·프로필 이미지를 조회한다. 이 과정은 반드시 백엔드에서 수행하며, 클라이언트 시크릿을 프론트엔드에 노출하지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④ 계정 조회·생성(DB 연동): 백엔드가 users 테이블에서 (provider, provider_user_id) 조합으로 기존 계정을 조회한다. 존재하면 로그인 처리, 존재하지 않으면 신규 계정을 생성(INSERT)하고 온보딩(F-37)으로 분기한다.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⑤ 세션 발급: 백엔드가 자체 서명한 JWT(또는 세션 쿠키)를 발급해 프론트엔드에 전달한다. 이후 모든 API 요청은 이 토큰으로 사용자를 식별하며, 프론트엔드는 카카오·네이버 토큰을 직접 보관하지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⑥ 재방문: 유효한 자체 세션(JWT)이 있으면 로그인 화면을 건너뛰고 광장(SW-03)으로 바로 진입한다. 세션이 만료되면 다시 ①부터 진행하되, 기존 계정이 있으므로 온보딩은 반복하지 않는다.</w:t>
      </w:r>
    </w:p>
    <w:p>
      <w:pPr>
        <w:spacing w:after="120" w:line="300"/>
      </w:pPr>
      <w:r>
        <w:rPr>
          <w:b/>
          <w:bCs/>
          <w:sz w:val="20"/>
          <w:szCs w:val="20"/>
        </w:rPr>
        <w:t xml:space="preserve">DB 스키마(제안)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users: user_id(PK), provider(카카오/네이버), provider_user_id, nickname, 거주_시군구, 연령대, 성별, created_at — 온보딩 설문 결과가 이 테이블에 저장되어 위험 탐지 에이전트의 코호트 매핑 키(거주 시군구×연령대×성별)로 사용된다.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missions_progress, clubs, club_members 등 게임 기능별 테이블은 user_id를 외래키로 참조한다.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npc_chat_logs: 원본 대화는 개인 식별정보 제거 후 지표(위험 키워드 빈출도·심각도 점수) 형태로만 별도 테이블에 저장하며, user_id 대신 코호트 키로 집계해 위험 탐지 에이전트에 전달한다(F-32, 9장 익명화 원칙과 정합). user_id와 연결된 원문 로그는 보관 기간을 정책으로 정해 별도 관리한다.</w:t>
      </w:r>
    </w:p>
    <w:p>
      <w:pPr>
        <w:spacing w:after="120" w:line="300"/>
      </w:pPr>
      <w:r>
        <w:rPr>
          <w:b/>
          <w:bCs/>
          <w:sz w:val="20"/>
          <w:szCs w:val="20"/>
        </w:rPr>
        <w:t xml:space="preserve">기술 스택 제안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백엔드: Node.js(Express/NestJS) 또는 Next.js API Routes — 프론트엔드가 React로 확정되어 있어 동일 언어(TypeScript)로 유지보수 부담을 줄인다.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DB: PostgreSQL. 자체 서버 구축 대신 Supabase 등 매니지드 Postgres를 사용하면 20일 내외의 남은 개발 기간에서 인프라 구축 시간을 절약할 수 있다(선택 사항, 11장 Open Item).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sz w:val="20"/>
          <w:szCs w:val="20"/>
        </w:rPr>
        <w:t xml:space="preserve">OAuth 라이브러리: Passport.js의 passport-kakao·passport-naver 전략, 또는 NextAuth.js 커스텀 프로바이더로 구현 가능.</w:t>
      </w:r>
    </w:p>
    <w:p>
      <w:pPr>
        <w:shd w:fill="F2F2F2" w:val="clear"/>
        <w:spacing w:after="160" w:before="80"/>
      </w:pPr>
      <w:r>
        <w:rPr>
          <w:i/>
          <w:iCs/>
          <w:color w:val="595959"/>
          <w:sz w:val="18"/>
          <w:szCs w:val="18"/>
        </w:rPr>
        <w:t xml:space="preserve">※ 매니지드 서비스(Supabase 등) 선정 여부, 세션 방식(JWT vs 서버 세션), 원본 대화 로그 보관 기간은 팀 논의를 거쳐 확정한다(11장 Open Item에 반영 필요).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b/>
          <w:bCs/>
          <w:color w:val="1F3864"/>
          <w:sz w:val="30"/>
          <w:szCs w:val="30"/>
        </w:rPr>
        <w:t xml:space="preserve">4. MVP 범위 정의</w:t>
      </w:r>
    </w:p>
    <w:p>
      <w:pPr>
        <w:spacing w:after="120" w:line="300"/>
      </w:pPr>
      <w:r>
        <w:rPr>
          <w:sz w:val="20"/>
          <w:szCs w:val="20"/>
        </w:rPr>
        <w:t xml:space="preserve">대회는 소셜 월드를 목업이 아닌 '실제 작동하는 프로토타입 웹앱'으로 요구하므로, MVP 범위에는 관제 대시보드 핵심 흐름과 소셜 월드 핵심 흐름이 모두 포함된다.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75"/>
        <w:gridCol w:w="3575"/>
      </w:tblGrid>
      <w:tr>
        <w:tc>
          <w:tcPr>
            <w:tcW w:type="dxa" w:w="2200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type="dxa" w:w="3575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MVP (대회 제출 범위)</w:t>
            </w:r>
          </w:p>
        </w:tc>
        <w:tc>
          <w:tcPr>
            <w:tcW w:type="dxa" w:w="3575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확장 범위 (향후)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데이터</w:t>
            </w:r>
          </w:p>
        </w:tc>
        <w:tc>
          <w:tcPr>
            <w:tcW w:type="dxa" w:w="357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대회 제공 통신·카드 데이터 + 페르소나 기반 가상 채팅데이터</w:t>
            </w:r>
          </w:p>
        </w:tc>
        <w:tc>
          <w:tcPr>
            <w:tcW w:type="dxa" w:w="357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전국 지자체 데이터, 실 사용자 데이터 축적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위험 탐지</w:t>
            </w:r>
          </w:p>
        </w:tc>
        <w:tc>
          <w:tcPr>
            <w:tcW w:type="dxa" w:w="357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규칙 기반 정규화·가중합 + 이상탐지(F-04~F-07,F-22)</w:t>
            </w:r>
          </w:p>
        </w:tc>
        <w:tc>
          <w:tcPr>
            <w:tcW w:type="dxa" w:w="357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지도학습 기반 스코어링, 실제 라벨 데이터로 정밀 보정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설명·추천·행동</w:t>
            </w:r>
          </w:p>
        </w:tc>
        <w:tc>
          <w:tcPr>
            <w:tcW w:type="dxa" w:w="357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요인 분해(F-08), 규칙 기반 매칭(F-10), 행동 제안(F-23)</w:t>
            </w:r>
          </w:p>
        </w:tc>
        <w:tc>
          <w:tcPr>
            <w:tcW w:type="dxa" w:w="357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LLM 자연어 설명·문안 고도화(F-09,F-11), 보고서 자동화(F-24) 정밀화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관제 대시보드 화면</w:t>
            </w:r>
          </w:p>
        </w:tc>
        <w:tc>
          <w:tcPr>
            <w:tcW w:type="dxa" w:w="357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S-01~S-08 (탐지→원인분석→자원연계→케이스처리 핵심 흐름)</w:t>
            </w:r>
          </w:p>
        </w:tc>
        <w:tc>
          <w:tcPr>
            <w:tcW w:type="dxa" w:w="357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S-09~S-13 (알림·리포트·설정·행동제안·보고서 등 운영 보조)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소셜 월드</w:t>
            </w:r>
          </w:p>
        </w:tc>
        <w:tc>
          <w:tcPr>
            <w:tcW w:type="dxa" w:w="357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SW-01(로그인), SW-02(온보딩), SW-03(광장), SW-04(NPC 공통 대화, 3종), SW-05(주민센터 기본), SW-06(미션방 기본)</w:t>
            </w:r>
          </w:p>
        </w:tc>
        <w:tc>
          <w:tcPr>
            <w:tcW w:type="dxa" w:w="357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SW-07(동아리방), SW-08(미니게임), SW-09(게시판), 실제 기관 연동 민원접수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안전·개인정보</w:t>
            </w:r>
          </w:p>
        </w:tc>
        <w:tc>
          <w:tcPr>
            <w:tcW w:type="dxa" w:w="357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위기 에스컬레이션(F-43), k-익명성 필터링(F-44), 포지셔닝 고지(F-45) — 전체 필수</w:t>
            </w:r>
          </w:p>
        </w:tc>
        <w:tc>
          <w:tcPr>
            <w:tcW w:type="dxa" w:w="357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익명화 정책의 세부 감사체계 고도화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/>
      </w:pPr>
      <w:r>
        <w:rPr>
          <w:b/>
          <w:bCs/>
          <w:color w:val="1F3864"/>
          <w:sz w:val="30"/>
          <w:szCs w:val="30"/>
        </w:rPr>
        <w:t xml:space="preserve">5. 비기능 요구사항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50"/>
      </w:tblGrid>
      <w:tr>
        <w:tc>
          <w:tcPr>
            <w:tcW w:type="dxa" w:w="1800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7550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요구사항</w:t>
            </w:r>
          </w:p>
        </w:tc>
      </w:tr>
      <w:tr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성능</w:t>
            </w:r>
          </w:p>
        </w:tc>
        <w:tc>
          <w:tcPr>
            <w:tcW w:type="dxa" w:w="75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대시보드·소셜월드 주요 화면 응답 3초 이내, 야간 배치(코호트 재집계·위험도 재산출)는 익일 업무 시작 전 완료</w:t>
            </w:r>
          </w:p>
        </w:tc>
      </w:tr>
      <w:tr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보안</w:t>
            </w:r>
          </w:p>
        </w:tc>
        <w:tc>
          <w:tcPr>
            <w:tcW w:type="dxa" w:w="75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역할 기반 접근제어(RBAC), 전송·저장 구간 암호화, 관리자 승인 기반 계정 발급</w:t>
            </w:r>
          </w:p>
        </w:tc>
      </w:tr>
      <w:tr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개인정보보호</w:t>
            </w:r>
          </w:p>
        </w:tc>
        <w:tc>
          <w:tcPr>
            <w:tcW w:type="dxa" w:w="75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개인 식별 불가능한 집계·비식별 데이터만 처리, 코호트 최소 표본 수(k-익명성) 미만 구간은 마스킹, NPC 대화 원문은 익명화 후 지표 형태로만 보관</w:t>
            </w:r>
          </w:p>
        </w:tc>
      </w:tr>
      <w:tr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가용성</w:t>
            </w:r>
          </w:p>
        </w:tc>
        <w:tc>
          <w:tcPr>
            <w:tcW w:type="dxa" w:w="75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업무시간 기준 99% 이상 가용성, 배치 실패 시 담당자 알림 및 재시도 절차 마련</w:t>
            </w:r>
          </w:p>
        </w:tc>
      </w:tr>
      <w:tr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접근성</w:t>
            </w:r>
          </w:p>
        </w:tc>
        <w:tc>
          <w:tcPr>
            <w:tcW w:type="dxa" w:w="75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공공기관 웹 접근성 지침 준수, 위험단계 표시에 색상 외 아이콘·라벨 병기</w:t>
            </w:r>
          </w:p>
        </w:tc>
      </w:tr>
      <w:tr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안전(가드레일)</w:t>
            </w:r>
          </w:p>
        </w:tc>
        <w:tc>
          <w:tcPr>
            <w:tcW w:type="dxa" w:w="75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전 NPC 공통 위기신호 가드레일 상시 가동, LLM 응답은 근거 문서 기반·출처 표기 원칙 준수</w:t>
            </w:r>
          </w:p>
        </w:tc>
      </w:tr>
      <w:tr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감사·추적성</w:t>
            </w:r>
          </w:p>
        </w:tc>
        <w:tc>
          <w:tcPr>
            <w:tcW w:type="dxa" w:w="75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케이스 처리 이력, 보고서 생성 이력, 위험도 산출 근거를 재현 가능하도록 로그로 보관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/>
      </w:pPr>
      <w:r>
        <w:rPr>
          <w:b/>
          <w:bCs/>
          <w:color w:val="1F3864"/>
          <w:sz w:val="30"/>
          <w:szCs w:val="30"/>
        </w:rPr>
        <w:t xml:space="preserve">6. 용어 정의 (Glossary)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c>
          <w:tcPr>
            <w:tcW w:type="dxa" w:w="2200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용어</w:t>
            </w:r>
          </w:p>
        </w:tc>
        <w:tc>
          <w:tcPr>
            <w:tcW w:type="dxa" w:w="7150"/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정의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코호트</w:t>
            </w:r>
          </w:p>
        </w:tc>
        <w:tc>
          <w:tcPr>
            <w:tcW w:type="dxa" w:w="71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지역 × 성별 × 연령대 조합으로 정의되는 분석·개입의 기본 단위(예: 강남구·여성·20대)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배경지표(baseline)</w:t>
            </w:r>
          </w:p>
        </w:tc>
        <w:tc>
          <w:tcPr>
            <w:tcW w:type="dxa" w:w="71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통신(유동인구) 데이터로 산정한 코호트의 평상시 활동 수준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트리거(trigger)</w:t>
            </w:r>
          </w:p>
        </w:tc>
        <w:tc>
          <w:tcPr>
            <w:tcW w:type="dxa" w:w="71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카드 결제 데이터의 일별 이탈도로 산정하는 변화 신호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거시(Macro) / 미시(Micro)</w:t>
            </w:r>
          </w:p>
        </w:tc>
        <w:tc>
          <w:tcPr>
            <w:tcW w:type="dxa" w:w="71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거시=대회 제공 통신·카드 집계 데이터, 미시=소셜 월드 NPC 대화·행동 로그(익명화). 두 층이 상호보완적으로 위험도를 구성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robust z-score</w:t>
            </w:r>
          </w:p>
        </w:tc>
        <w:tc>
          <w:tcPr>
            <w:tcW w:type="dxa" w:w="71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중위절대편차(MAD)를 기준으로 계산해 극단값의 영향을 줄인 이상치 점수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5단계 위험도</w:t>
            </w:r>
          </w:p>
        </w:tc>
        <w:tc>
          <w:tcPr>
            <w:tcW w:type="dxa" w:w="71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안심·관찰·주의·경계·위험의 5개 구간으로 환산한 코호트 단위 고립 위험 수준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NPC</w:t>
            </w:r>
          </w:p>
        </w:tc>
        <w:tc>
          <w:tcPr>
            <w:tcW w:type="dxa" w:w="71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소셜 월드 내 정책추천·취업상담·심리상담·민원챗봇 4종의 대화형 에이전트 캐릭터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RAG</w:t>
            </w:r>
          </w:p>
        </w:tc>
        <w:tc>
          <w:tcPr>
            <w:tcW w:type="dxa" w:w="71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검색 증강 생성(Retrieval-Augmented Generation). 역할별 지식베이스에서 문서를 검색해 응답의 근거로 사용하는 방식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가드레일</w:t>
            </w:r>
          </w:p>
        </w:tc>
        <w:tc>
          <w:tcPr>
            <w:tcW w:type="dxa" w:w="71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NPC 응답 생성 과정에서 위기 신호·부적절 응답을 감지·차단하는 안전 장치, 전 NPC 공통 적용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k-익명성</w:t>
            </w:r>
          </w:p>
        </w:tc>
        <w:tc>
          <w:tcPr>
            <w:tcW w:type="dxa" w:w="71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지역 단위 집계 시 특정 인원 수 미만의 코호트를 노출하지 않아 개인이 특정되지 않도록 하는 최소 표본 기준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페르소나 기반 가상데이터</w:t>
            </w:r>
          </w:p>
        </w:tc>
        <w:tc>
          <w:tcPr>
            <w:tcW w:type="dxa" w:w="71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대회 데이터에서 파생한 코호트를 바탕으로 만든 가상의 인물상과 그 인물의 가상 대화 로그(synthetic data)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에스컬레이션</w:t>
            </w:r>
          </w:p>
        </w:tc>
        <w:tc>
          <w:tcPr>
            <w:tcW w:type="dxa" w:w="71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위기 신호 감지 시 전문기관·핫라인(109) 안내와 관리자 즉시 알림으로 이어지는 처리 경로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OAuth 간편 로그인</w:t>
            </w:r>
          </w:p>
        </w:tc>
        <w:tc>
          <w:tcPr>
            <w:tcW w:type="dxa" w:w="71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카카오·네이버 등 외부 제공자의 인증을 이용해 자체 회원가입 없이 로그인하는 방식(F-46)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케이스</w:t>
            </w:r>
          </w:p>
        </w:tc>
        <w:tc>
          <w:tcPr>
            <w:tcW w:type="dxa" w:w="71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Lv.3 이상 코호트에 대해 생성되는 담당자 개입·관리 단위</w:t>
            </w:r>
          </w:p>
        </w:tc>
      </w:tr>
      <w:t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CLN_SGG_CD</w:t>
            </w:r>
          </w:p>
        </w:tc>
        <w:tc>
          <w:tcPr>
            <w:tcW w:type="dxa" w:w="715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</w:rPr>
              <w:t xml:space="preserve">카드 데이터의 이용고객 거주지(시·도 단위) 코드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2026-09-22T07:23:07.935Z</dcterms:created>
  <dcterms:modified xsi:type="dcterms:W3CDTF">2026-09-22T07:23:07.945Z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