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0553778"/>
        <w:docPartObj>
          <w:docPartGallery w:val="Cover Pages"/>
          <w:docPartUnique/>
        </w:docPartObj>
      </w:sdtPr>
      <w:sdtContent>
        <w:p w14:paraId="1C0BC589" w14:textId="6EC52225" w:rsidR="009D3670" w:rsidRDefault="009D3670"/>
        <w:p w14:paraId="2C078E63" w14:textId="4A6F4CD5" w:rsidR="009D3670" w:rsidRDefault="009D367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8D81930" wp14:editId="354AF7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380890" w14:textId="1F0C1236" w:rsidR="009D3670" w:rsidRDefault="008C35B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30,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D819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380890" w14:textId="1F0C1236" w:rsidR="009D3670" w:rsidRDefault="008C35B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30,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80EFB6F" wp14:editId="11D088C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9430D" w14:textId="46261E33" w:rsidR="009D3670" w:rsidRDefault="008C35B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Rasool Abbas, Onel Jimenez, Michael Mcfarlin, Ethan Wharton</w:t>
                                </w:r>
                              </w:p>
                              <w:p w14:paraId="01CE4A74" w14:textId="380E2318" w:rsidR="009D3670" w:rsidRDefault="004676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35B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Project ROME</w:t>
                                    </w:r>
                                  </w:sdtContent>
                                </w:sdt>
                              </w:p>
                              <w:p w14:paraId="620AFA03" w14:textId="6EB09EDF" w:rsidR="009D3670" w:rsidRDefault="004676A0" w:rsidP="008C35B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C35B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D367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0EFB6F" id="Text Box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7A39430D" w14:textId="46261E33" w:rsidR="009D3670" w:rsidRDefault="008C35B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Rasool Abbas, Onel Jimenez, Michael Mcfarlin, Ethan Wharton</w:t>
                          </w:r>
                        </w:p>
                        <w:p w14:paraId="01CE4A74" w14:textId="380E2318" w:rsidR="009D3670" w:rsidRDefault="004676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35B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Project ROME</w:t>
                              </w:r>
                            </w:sdtContent>
                          </w:sdt>
                        </w:p>
                        <w:p w14:paraId="620AFA03" w14:textId="6EB09EDF" w:rsidR="009D3670" w:rsidRDefault="004676A0" w:rsidP="008C35BF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C35B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D367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1BD74B" wp14:editId="2F1F17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FF170" w14:textId="6D8244B9" w:rsidR="009D3670" w:rsidRDefault="004676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C463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Test</w:t>
                                    </w:r>
                                    <w:r w:rsidR="008C35B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design and planning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0E0079" w14:textId="694716F5" w:rsidR="009D3670" w:rsidRDefault="009D367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Test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1BD74B" id="Text Box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6EFF170" w14:textId="6D8244B9" w:rsidR="009D3670" w:rsidRDefault="004676A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C463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Test</w:t>
                              </w:r>
                              <w:r w:rsidR="008C35B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design and planning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0E0079" w14:textId="694716F5" w:rsidR="009D3670" w:rsidRDefault="009D367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Test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6C39659" wp14:editId="7CA134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group w14:anchorId="3947E197" id="Group 2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E95CEDD" w14:textId="3D73BC5F" w:rsidR="00020262" w:rsidRDefault="00241602" w:rsidP="00241602">
      <w:pPr>
        <w:pStyle w:val="Heading1"/>
      </w:pPr>
      <w:r>
        <w:t>Introduction</w:t>
      </w:r>
    </w:p>
    <w:p w14:paraId="6C61C513" w14:textId="77777777" w:rsidR="00241602" w:rsidRDefault="00241602" w:rsidP="00241602">
      <w:pPr>
        <w:spacing w:after="0"/>
      </w:pPr>
    </w:p>
    <w:p w14:paraId="20D2F72D" w14:textId="6D3ADA8D" w:rsidR="00241602" w:rsidRDefault="00241602" w:rsidP="00241602">
      <w:pPr>
        <w:spacing w:after="0"/>
      </w:pPr>
      <w:r>
        <w:t>This document outlines how the team has designed and planned testing for Project ROME. This document should provide a</w:t>
      </w:r>
      <w:r w:rsidR="00FA6FCA">
        <w:t xml:space="preserve">n outline of all tests made by the team, and </w:t>
      </w:r>
      <w:r w:rsidR="000E3ADB">
        <w:t>all items/features that were not tested. It also highlights our intended approach for testing and criteria to determine test success/failure.</w:t>
      </w:r>
    </w:p>
    <w:p w14:paraId="1A3A9133" w14:textId="77777777" w:rsidR="00EE7FB1" w:rsidRDefault="00EE7FB1" w:rsidP="00241602">
      <w:pPr>
        <w:spacing w:after="0"/>
      </w:pPr>
    </w:p>
    <w:p w14:paraId="7BB4BB95" w14:textId="102E5EC1" w:rsidR="00EE7FB1" w:rsidRDefault="00EE7FB1" w:rsidP="00586560">
      <w:pPr>
        <w:pStyle w:val="Heading1"/>
        <w:spacing w:before="0"/>
      </w:pPr>
      <w:r>
        <w:t>Items Tested</w:t>
      </w:r>
    </w:p>
    <w:p w14:paraId="5FE893C2" w14:textId="77777777" w:rsidR="00674142" w:rsidRDefault="00674142" w:rsidP="000B2FA1">
      <w:pPr>
        <w:spacing w:after="0"/>
      </w:pPr>
    </w:p>
    <w:p w14:paraId="78F99757" w14:textId="5EBB035F" w:rsidR="0014464E" w:rsidRDefault="000B2FA1" w:rsidP="0014464E">
      <w:pPr>
        <w:pStyle w:val="ListParagraph"/>
        <w:numPr>
          <w:ilvl w:val="0"/>
          <w:numId w:val="1"/>
        </w:numPr>
        <w:spacing w:line="480" w:lineRule="auto"/>
      </w:pPr>
      <w:r>
        <w:t>Fundraiser editing</w:t>
      </w:r>
      <w:r w:rsidR="0014464E">
        <w:t xml:space="preserve"> (manual and automated)</w:t>
      </w:r>
    </w:p>
    <w:p w14:paraId="495F7D63" w14:textId="0D92107C" w:rsidR="00D31BD5" w:rsidRDefault="00D31BD5" w:rsidP="00D31BD5">
      <w:pPr>
        <w:pStyle w:val="ListParagraph"/>
        <w:numPr>
          <w:ilvl w:val="0"/>
          <w:numId w:val="1"/>
        </w:numPr>
        <w:spacing w:line="480" w:lineRule="auto"/>
      </w:pPr>
      <w:r>
        <w:t>Fundraiser creation (automated)</w:t>
      </w:r>
    </w:p>
    <w:p w14:paraId="06CF4850" w14:textId="5F0D6ADA" w:rsidR="00743A8E" w:rsidRDefault="00743A8E" w:rsidP="00743A8E">
      <w:pPr>
        <w:pStyle w:val="ListParagraph"/>
        <w:numPr>
          <w:ilvl w:val="1"/>
          <w:numId w:val="1"/>
        </w:numPr>
        <w:spacing w:line="480" w:lineRule="auto"/>
      </w:pPr>
      <w:r>
        <w:t>Exclusive API testing</w:t>
      </w:r>
    </w:p>
    <w:p w14:paraId="105A9DD9" w14:textId="326BD4E9" w:rsidR="00743A8E" w:rsidRDefault="00743A8E" w:rsidP="00743A8E">
      <w:pPr>
        <w:pStyle w:val="ListParagraph"/>
        <w:numPr>
          <w:ilvl w:val="1"/>
          <w:numId w:val="1"/>
        </w:numPr>
        <w:spacing w:line="480" w:lineRule="auto"/>
      </w:pPr>
      <w:r>
        <w:t>End-to-end (front-end to database)</w:t>
      </w:r>
    </w:p>
    <w:p w14:paraId="27C1C343" w14:textId="5C417E49" w:rsidR="00D31BD5" w:rsidRDefault="00523E4C" w:rsidP="00D31BD5">
      <w:pPr>
        <w:pStyle w:val="ListParagraph"/>
        <w:numPr>
          <w:ilvl w:val="0"/>
          <w:numId w:val="1"/>
        </w:numPr>
        <w:spacing w:line="480" w:lineRule="auto"/>
      </w:pPr>
      <w:r>
        <w:t>Query fundraisers through API</w:t>
      </w:r>
      <w:r w:rsidR="00875B47">
        <w:t xml:space="preserve"> (automated)</w:t>
      </w:r>
    </w:p>
    <w:p w14:paraId="1FB40EB2" w14:textId="5DCFE545" w:rsidR="00D74396" w:rsidRDefault="00D74396" w:rsidP="00E14455">
      <w:pPr>
        <w:pStyle w:val="ListParagraph"/>
        <w:numPr>
          <w:ilvl w:val="0"/>
          <w:numId w:val="1"/>
        </w:numPr>
        <w:spacing w:line="480" w:lineRule="auto"/>
      </w:pPr>
      <w:r>
        <w:t>User login API (automated)</w:t>
      </w:r>
    </w:p>
    <w:p w14:paraId="0B4BEA6C" w14:textId="447FEE93" w:rsidR="00241602" w:rsidRDefault="004879F6" w:rsidP="009112CF">
      <w:pPr>
        <w:pStyle w:val="ListParagraph"/>
        <w:numPr>
          <w:ilvl w:val="0"/>
          <w:numId w:val="1"/>
        </w:numPr>
        <w:spacing w:after="0" w:line="480" w:lineRule="auto"/>
      </w:pPr>
      <w:r>
        <w:t>User registration (end-to-end automated)</w:t>
      </w:r>
    </w:p>
    <w:p w14:paraId="2BF74508" w14:textId="7F7A1FF0" w:rsidR="00A46FE8" w:rsidRDefault="008B6857" w:rsidP="009112CF">
      <w:pPr>
        <w:pStyle w:val="ListParagraph"/>
        <w:numPr>
          <w:ilvl w:val="0"/>
          <w:numId w:val="1"/>
        </w:numPr>
        <w:spacing w:after="0" w:line="480" w:lineRule="auto"/>
      </w:pPr>
      <w:r>
        <w:t>Dashboard page</w:t>
      </w:r>
      <w:r w:rsidR="00A46FE8">
        <w:t xml:space="preserve"> layout (automated)</w:t>
      </w:r>
    </w:p>
    <w:p w14:paraId="12A47BCC" w14:textId="4541DD58" w:rsidR="008955F6" w:rsidRDefault="008955F6" w:rsidP="009112CF">
      <w:pPr>
        <w:pStyle w:val="ListParagraph"/>
        <w:numPr>
          <w:ilvl w:val="0"/>
          <w:numId w:val="1"/>
        </w:numPr>
        <w:spacing w:after="0" w:line="480" w:lineRule="auto"/>
      </w:pPr>
      <w:r>
        <w:t>Profile settings (manual)</w:t>
      </w:r>
    </w:p>
    <w:p w14:paraId="3DD04AC4" w14:textId="4D9766DB" w:rsidR="009112CF" w:rsidRDefault="009112CF" w:rsidP="009112CF">
      <w:pPr>
        <w:pStyle w:val="Heading1"/>
      </w:pPr>
      <w:r>
        <w:t>Items Not Tested</w:t>
      </w:r>
    </w:p>
    <w:p w14:paraId="2AB8BE83" w14:textId="77777777" w:rsidR="00755439" w:rsidRDefault="00755439" w:rsidP="00755439">
      <w:pPr>
        <w:spacing w:after="0"/>
      </w:pPr>
    </w:p>
    <w:p w14:paraId="75E19446" w14:textId="1FAF2815" w:rsidR="00755439" w:rsidRDefault="00755439" w:rsidP="00755439">
      <w:pPr>
        <w:pStyle w:val="ListParagraph"/>
        <w:numPr>
          <w:ilvl w:val="0"/>
          <w:numId w:val="2"/>
        </w:numPr>
        <w:spacing w:line="480" w:lineRule="auto"/>
      </w:pPr>
      <w:r>
        <w:t>Querying database</w:t>
      </w:r>
    </w:p>
    <w:p w14:paraId="5342388A" w14:textId="1E7845C1" w:rsidR="00755439" w:rsidRDefault="00755439" w:rsidP="00755439">
      <w:pPr>
        <w:pStyle w:val="ListParagraph"/>
        <w:numPr>
          <w:ilvl w:val="0"/>
          <w:numId w:val="2"/>
        </w:numPr>
        <w:spacing w:line="480" w:lineRule="auto"/>
      </w:pPr>
      <w:r>
        <w:t>Donations (relatively simple form submission, no notable features)</w:t>
      </w:r>
    </w:p>
    <w:p w14:paraId="28EE421A" w14:textId="2B451FA6" w:rsidR="00B9587F" w:rsidRDefault="00B9587F" w:rsidP="00755439">
      <w:pPr>
        <w:pStyle w:val="ListParagraph"/>
        <w:numPr>
          <w:ilvl w:val="0"/>
          <w:numId w:val="2"/>
        </w:numPr>
        <w:spacing w:line="480" w:lineRule="auto"/>
      </w:pPr>
      <w:r>
        <w:t>Pagination</w:t>
      </w:r>
    </w:p>
    <w:p w14:paraId="603F2911" w14:textId="77777777" w:rsidR="00615640" w:rsidRDefault="00615640">
      <w:pPr>
        <w:rPr>
          <w:rFonts w:eastAsiaTheme="majorEastAsia" w:cstheme="majorBidi"/>
          <w:color w:val="C00000"/>
          <w:sz w:val="32"/>
          <w:szCs w:val="32"/>
        </w:rPr>
      </w:pPr>
      <w:r>
        <w:br w:type="page"/>
      </w:r>
    </w:p>
    <w:p w14:paraId="01567DF8" w14:textId="18C88912" w:rsidR="001852E4" w:rsidRDefault="001852E4" w:rsidP="001852E4">
      <w:pPr>
        <w:pStyle w:val="Heading1"/>
      </w:pPr>
      <w:r>
        <w:t>Approach</w:t>
      </w:r>
    </w:p>
    <w:p w14:paraId="3D7FFD88" w14:textId="77777777" w:rsidR="001B04E6" w:rsidRDefault="001B04E6" w:rsidP="001B04E6">
      <w:pPr>
        <w:spacing w:after="0"/>
      </w:pPr>
    </w:p>
    <w:p w14:paraId="7F2C8ECB" w14:textId="2DC98E74" w:rsidR="00835A37" w:rsidRDefault="001B04E6" w:rsidP="001B04E6">
      <w:pPr>
        <w:spacing w:after="0"/>
      </w:pPr>
      <w:r>
        <w:t>Our main goal is to automate testing where possible. At the current iteration, we are at approximately 50% testing coverage of the application</w:t>
      </w:r>
      <w:r w:rsidR="005618D7">
        <w:t xml:space="preserve">, with most of the coverage in critical methods of the application. Automated testing is </w:t>
      </w:r>
      <w:r w:rsidR="00C30B6B">
        <w:t xml:space="preserve">implemented using nUnit. </w:t>
      </w:r>
      <w:r w:rsidR="001C6A78">
        <w:t xml:space="preserve">Testing methods are structured as “declare-setup-act;” declare all necessary pre-requisites, set up the pre-requisites and testing scenario, </w:t>
      </w:r>
      <w:r w:rsidR="00503E1D">
        <w:t xml:space="preserve">act by </w:t>
      </w:r>
      <w:r w:rsidR="00835A37">
        <w:t>initiating the test and checking if it has passed or failed.</w:t>
      </w:r>
      <w:r w:rsidR="00BC59A7">
        <w:t xml:space="preserve"> This implementation </w:t>
      </w:r>
      <w:r w:rsidR="001307CA">
        <w:t>is to minimize inconsistency between tests. It also ensures a standard for future tests, should further development occur.</w:t>
      </w:r>
    </w:p>
    <w:p w14:paraId="0A616074" w14:textId="6FD28211" w:rsidR="00835A37" w:rsidRDefault="00835A37" w:rsidP="001B04E6">
      <w:pPr>
        <w:spacing w:after="0"/>
      </w:pPr>
      <w:r>
        <w:t xml:space="preserve">Manual testing occurs usually when something </w:t>
      </w:r>
      <w:r w:rsidR="0022017B">
        <w:t>significant occurs</w:t>
      </w:r>
      <w:r>
        <w:t xml:space="preserve"> during development</w:t>
      </w:r>
      <w:r w:rsidR="0022017B">
        <w:t>, or when automation efforts cost more than manual testing.</w:t>
      </w:r>
      <w:r>
        <w:t xml:space="preserve"> </w:t>
      </w:r>
      <w:r w:rsidR="0022017B">
        <w:t xml:space="preserve">If implementing testing methods is efficient, and </w:t>
      </w:r>
      <w:r w:rsidR="00846822">
        <w:t xml:space="preserve">if there are no other critical tasks </w:t>
      </w:r>
      <w:r w:rsidR="00A90B77">
        <w:t>in backlog</w:t>
      </w:r>
      <w:r w:rsidR="00846822">
        <w:t>, automated testing is preferred</w:t>
      </w:r>
      <w:r w:rsidR="00A90B77">
        <w:t xml:space="preserve"> and encouraged</w:t>
      </w:r>
      <w:r w:rsidR="00846822">
        <w:t>.</w:t>
      </w:r>
    </w:p>
    <w:p w14:paraId="7001E973" w14:textId="77777777" w:rsidR="00835A37" w:rsidRDefault="00835A37" w:rsidP="001B04E6">
      <w:pPr>
        <w:spacing w:after="0"/>
      </w:pPr>
    </w:p>
    <w:p w14:paraId="05D466F2" w14:textId="29B5BD83" w:rsidR="00F26376" w:rsidRDefault="00F26376" w:rsidP="001B04E6">
      <w:pPr>
        <w:spacing w:after="0"/>
      </w:pPr>
      <w:r>
        <w:t xml:space="preserve">We have also designed an end-to-end testing implementation using Playwright. </w:t>
      </w:r>
      <w:r w:rsidR="00E30D9A">
        <w:t xml:space="preserve">It tests UI elements on the front-end and </w:t>
      </w:r>
      <w:r w:rsidR="00CB4359">
        <w:t xml:space="preserve">validates </w:t>
      </w:r>
      <w:r w:rsidR="00E30D9A">
        <w:t xml:space="preserve">responses </w:t>
      </w:r>
      <w:r w:rsidR="00CB4359">
        <w:t>from actions (almost like simulating real-world scenarios, excepted through automation)</w:t>
      </w:r>
      <w:r w:rsidR="00E30D9A">
        <w:t xml:space="preserve">. It also ensures that </w:t>
      </w:r>
      <w:r w:rsidR="008656C9">
        <w:t xml:space="preserve">the UI remains consistent.  </w:t>
      </w:r>
    </w:p>
    <w:p w14:paraId="41CE0730" w14:textId="77777777" w:rsidR="005A3CAE" w:rsidRDefault="005A3CAE" w:rsidP="001B04E6">
      <w:pPr>
        <w:spacing w:after="0"/>
      </w:pPr>
    </w:p>
    <w:p w14:paraId="349CC2A5" w14:textId="65D8AD6D" w:rsidR="00D268ED" w:rsidRDefault="005A3CAE" w:rsidP="00D268ED">
      <w:r>
        <w:t xml:space="preserve">It is critical </w:t>
      </w:r>
      <w:r w:rsidR="00983270">
        <w:t xml:space="preserve">to ensure tests </w:t>
      </w:r>
      <w:r w:rsidR="00BC59A7">
        <w:t>are maintained with new feature implementation. If testing fails, further development should not proceed until the failing tests are addressed.</w:t>
      </w:r>
    </w:p>
    <w:p w14:paraId="051E2414" w14:textId="48D268DE" w:rsidR="00446958" w:rsidRDefault="00257E43" w:rsidP="00D268ED">
      <w:pPr>
        <w:pStyle w:val="Heading1"/>
        <w:spacing w:before="0"/>
      </w:pPr>
      <w:r>
        <w:t>Item Pass/Fail Criteria</w:t>
      </w:r>
    </w:p>
    <w:p w14:paraId="6FB7966C" w14:textId="77777777" w:rsidR="00257E43" w:rsidRDefault="00257E43" w:rsidP="00192355">
      <w:pPr>
        <w:spacing w:after="0"/>
      </w:pPr>
    </w:p>
    <w:p w14:paraId="7546AB6A" w14:textId="27B719F1" w:rsidR="00257E43" w:rsidRDefault="00257E43" w:rsidP="00257E43">
      <w:r>
        <w:t xml:space="preserve">An item passes if the following </w:t>
      </w:r>
      <w:proofErr w:type="gramStart"/>
      <w:r>
        <w:t>occur;</w:t>
      </w:r>
      <w:proofErr w:type="gramEnd"/>
    </w:p>
    <w:p w14:paraId="3EC523AE" w14:textId="577DDF9C" w:rsidR="00257E43" w:rsidRDefault="00257E43" w:rsidP="00257E43">
      <w:pPr>
        <w:pStyle w:val="ListParagraph"/>
        <w:numPr>
          <w:ilvl w:val="0"/>
          <w:numId w:val="3"/>
        </w:numPr>
      </w:pPr>
      <w:r>
        <w:t>Automated tests pass</w:t>
      </w:r>
      <w:r w:rsidR="00BD0503">
        <w:t>.</w:t>
      </w:r>
    </w:p>
    <w:p w14:paraId="7DDAF0B0" w14:textId="75DDC28F" w:rsidR="00257E43" w:rsidRDefault="00257E43" w:rsidP="00257E43">
      <w:pPr>
        <w:pStyle w:val="ListParagraph"/>
        <w:numPr>
          <w:ilvl w:val="0"/>
          <w:numId w:val="3"/>
        </w:numPr>
      </w:pPr>
      <w:r>
        <w:t xml:space="preserve">Item meets </w:t>
      </w:r>
      <w:r w:rsidR="0094756D">
        <w:t>customer requirements</w:t>
      </w:r>
      <w:r w:rsidR="00BD0503">
        <w:t>.</w:t>
      </w:r>
    </w:p>
    <w:p w14:paraId="2D24EA9D" w14:textId="5A28244E" w:rsidR="00473EF2" w:rsidRDefault="0098414A" w:rsidP="0098414A">
      <w:r>
        <w:t>It is recommended that implementation meets the standards of the customer</w:t>
      </w:r>
      <w:r w:rsidR="0022536A">
        <w:t xml:space="preserve">. So, to meet constraints designated by the customer while also </w:t>
      </w:r>
      <w:r w:rsidR="00586F96">
        <w:t>ensuring that development can continue</w:t>
      </w:r>
      <w:r w:rsidR="00473EF2">
        <w:t xml:space="preserve">, a “strong pass” occurs </w:t>
      </w:r>
      <w:proofErr w:type="gramStart"/>
      <w:r w:rsidR="00473EF2">
        <w:t>if;</w:t>
      </w:r>
      <w:proofErr w:type="gramEnd"/>
    </w:p>
    <w:p w14:paraId="62F04F38" w14:textId="12F840A9" w:rsidR="00473EF2" w:rsidRDefault="005B3E48" w:rsidP="00473EF2">
      <w:pPr>
        <w:pStyle w:val="ListParagraph"/>
        <w:numPr>
          <w:ilvl w:val="0"/>
          <w:numId w:val="3"/>
        </w:numPr>
      </w:pPr>
      <w:r>
        <w:t>Automated tests pass</w:t>
      </w:r>
      <w:r w:rsidR="00BD0503">
        <w:t>.</w:t>
      </w:r>
    </w:p>
    <w:p w14:paraId="00DCB062" w14:textId="189DB963" w:rsidR="005B3E48" w:rsidRDefault="005B3E48" w:rsidP="00473EF2">
      <w:pPr>
        <w:pStyle w:val="ListParagraph"/>
        <w:numPr>
          <w:ilvl w:val="0"/>
          <w:numId w:val="3"/>
        </w:numPr>
      </w:pPr>
      <w:r>
        <w:t>Item meets customer requirements</w:t>
      </w:r>
      <w:r w:rsidR="00BD0503">
        <w:t>.</w:t>
      </w:r>
    </w:p>
    <w:p w14:paraId="5E3DF9A2" w14:textId="6876F02A" w:rsidR="005B3E48" w:rsidRDefault="005B3E48" w:rsidP="00473EF2">
      <w:pPr>
        <w:pStyle w:val="ListParagraph"/>
        <w:numPr>
          <w:ilvl w:val="0"/>
          <w:numId w:val="3"/>
        </w:numPr>
      </w:pPr>
      <w:r>
        <w:t>Customer approves of</w:t>
      </w:r>
      <w:r w:rsidR="007D6329">
        <w:t xml:space="preserve"> item’s usability and functionality</w:t>
      </w:r>
      <w:r w:rsidR="00BD0503">
        <w:t>.</w:t>
      </w:r>
    </w:p>
    <w:p w14:paraId="2F711699" w14:textId="657DB82A" w:rsidR="00BD0503" w:rsidRDefault="008A4ED5" w:rsidP="00BD0503">
      <w:r>
        <w:t>(For the sake of the project</w:t>
      </w:r>
      <w:r w:rsidR="00C07684">
        <w:t>, strong pass won’t occur but is defined</w:t>
      </w:r>
      <w:r w:rsidR="00192355">
        <w:t xml:space="preserve"> in case of further development)</w:t>
      </w:r>
    </w:p>
    <w:p w14:paraId="34FC3446" w14:textId="19A279D1" w:rsidR="00155A78" w:rsidRDefault="00155A78" w:rsidP="00BD0503">
      <w:r>
        <w:t xml:space="preserve">A failure is if any one </w:t>
      </w:r>
      <w:r w:rsidR="001B17AA">
        <w:t>condition is not meet in the pass criteria.</w:t>
      </w:r>
      <w:r w:rsidR="002A0AA2">
        <w:t xml:space="preserve"> However, not every failure will be documented, and it is discouraged to document every failure. Significant failures will be documented in the Incident Report.</w:t>
      </w:r>
    </w:p>
    <w:p w14:paraId="5351550F" w14:textId="7D695A5C" w:rsidR="00D268ED" w:rsidRDefault="004C2DB5" w:rsidP="00D268ED">
      <w:pPr>
        <w:pStyle w:val="Heading1"/>
      </w:pPr>
      <w:r>
        <w:t>Testing Deliverables</w:t>
      </w:r>
    </w:p>
    <w:p w14:paraId="2FE46FFA" w14:textId="77777777" w:rsidR="00DD13BB" w:rsidRDefault="00DD13BB" w:rsidP="00DD13BB">
      <w:pPr>
        <w:spacing w:after="0"/>
      </w:pPr>
    </w:p>
    <w:p w14:paraId="00CFF34B" w14:textId="7413E358" w:rsidR="00DD13BB" w:rsidRDefault="00DD13BB" w:rsidP="00DD13BB">
      <w:r>
        <w:t xml:space="preserve">In addition to this document, the Incident Report and the Test </w:t>
      </w:r>
      <w:r w:rsidR="00592D51">
        <w:t>Specification document include applications of this procedure.</w:t>
      </w:r>
    </w:p>
    <w:p w14:paraId="03531289" w14:textId="7F6F1A68" w:rsidR="00592D51" w:rsidRDefault="00592D51" w:rsidP="00DD13BB">
      <w:r>
        <w:t>The Test Specification highlights detailed testing scenarios.</w:t>
      </w:r>
    </w:p>
    <w:p w14:paraId="52833753" w14:textId="77777777" w:rsidR="00E93F4B" w:rsidRDefault="00592D51" w:rsidP="00DD13BB">
      <w:r>
        <w:t xml:space="preserve">The Incident Report highlights incidents that occur where test scenarios fail. It also </w:t>
      </w:r>
      <w:r w:rsidR="00E93F4B">
        <w:t>may include remedy implementations for those incidents.</w:t>
      </w:r>
    </w:p>
    <w:p w14:paraId="2C374AD8" w14:textId="16D7090F" w:rsidR="00592D51" w:rsidRPr="00DD13BB" w:rsidRDefault="00592D51" w:rsidP="00DD13BB">
      <w:r>
        <w:t xml:space="preserve">  </w:t>
      </w:r>
    </w:p>
    <w:sectPr w:rsidR="00592D51" w:rsidRPr="00DD13BB" w:rsidSect="009D3670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F5C3" w14:textId="77777777" w:rsidR="004676A0" w:rsidRDefault="004676A0" w:rsidP="004676A0">
      <w:pPr>
        <w:spacing w:after="0" w:line="240" w:lineRule="auto"/>
      </w:pPr>
      <w:r>
        <w:separator/>
      </w:r>
    </w:p>
  </w:endnote>
  <w:endnote w:type="continuationSeparator" w:id="0">
    <w:p w14:paraId="4D530181" w14:textId="77777777" w:rsidR="004676A0" w:rsidRDefault="004676A0" w:rsidP="004676A0">
      <w:pPr>
        <w:spacing w:after="0" w:line="240" w:lineRule="auto"/>
      </w:pPr>
      <w:r>
        <w:continuationSeparator/>
      </w:r>
    </w:p>
  </w:endnote>
  <w:endnote w:type="continuationNotice" w:id="1">
    <w:p w14:paraId="10D92DC5" w14:textId="77777777" w:rsidR="001745E4" w:rsidRDefault="00174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33F1" w14:textId="77777777" w:rsidR="004676A0" w:rsidRDefault="004676A0" w:rsidP="004676A0">
      <w:pPr>
        <w:spacing w:after="0" w:line="240" w:lineRule="auto"/>
      </w:pPr>
      <w:r>
        <w:separator/>
      </w:r>
    </w:p>
  </w:footnote>
  <w:footnote w:type="continuationSeparator" w:id="0">
    <w:p w14:paraId="23B49054" w14:textId="77777777" w:rsidR="004676A0" w:rsidRDefault="004676A0" w:rsidP="004676A0">
      <w:pPr>
        <w:spacing w:after="0" w:line="240" w:lineRule="auto"/>
      </w:pPr>
      <w:r>
        <w:continuationSeparator/>
      </w:r>
    </w:p>
  </w:footnote>
  <w:footnote w:type="continuationNotice" w:id="1">
    <w:p w14:paraId="79FFA546" w14:textId="77777777" w:rsidR="001745E4" w:rsidRDefault="001745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BAA4" w14:textId="2A870CCF" w:rsidR="004676A0" w:rsidRDefault="004676A0">
    <w:pPr>
      <w:pStyle w:val="Header"/>
    </w:pPr>
    <w:r>
      <w:t>Project ROME</w:t>
    </w:r>
    <w:r>
      <w:ptab w:relativeTo="margin" w:alignment="center" w:leader="none"/>
    </w:r>
    <w:r>
      <w:ptab w:relativeTo="margin" w:alignment="right" w:leader="none"/>
    </w:r>
    <w:r>
      <w:t>Test Design and Planning</w:t>
    </w:r>
  </w:p>
  <w:p w14:paraId="07BDAEAA" w14:textId="77777777" w:rsidR="004676A0" w:rsidRDefault="00467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9F3"/>
    <w:multiLevelType w:val="hybridMultilevel"/>
    <w:tmpl w:val="7A60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F34A6"/>
    <w:multiLevelType w:val="hybridMultilevel"/>
    <w:tmpl w:val="040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B5738"/>
    <w:multiLevelType w:val="hybridMultilevel"/>
    <w:tmpl w:val="15EEBC7A"/>
    <w:lvl w:ilvl="0" w:tplc="F1A00C24">
      <w:start w:val="1"/>
      <w:numFmt w:val="bullet"/>
      <w:lvlText w:val="-"/>
      <w:lvlJc w:val="left"/>
      <w:pPr>
        <w:ind w:left="720" w:hanging="360"/>
      </w:pPr>
      <w:rPr>
        <w:rFonts w:ascii="SF Pro" w:eastAsiaTheme="minorHAnsi" w:hAnsi="S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93125">
    <w:abstractNumId w:val="0"/>
  </w:num>
  <w:num w:numId="2" w16cid:durableId="1384448487">
    <w:abstractNumId w:val="1"/>
  </w:num>
  <w:num w:numId="3" w16cid:durableId="240872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63292"/>
    <w:rsid w:val="00020262"/>
    <w:rsid w:val="000B2FA1"/>
    <w:rsid w:val="000E3ADB"/>
    <w:rsid w:val="001307CA"/>
    <w:rsid w:val="0014464E"/>
    <w:rsid w:val="00155A78"/>
    <w:rsid w:val="001745E4"/>
    <w:rsid w:val="001852E4"/>
    <w:rsid w:val="00192355"/>
    <w:rsid w:val="001B04E6"/>
    <w:rsid w:val="001B17AA"/>
    <w:rsid w:val="001C6A78"/>
    <w:rsid w:val="0022017B"/>
    <w:rsid w:val="0022536A"/>
    <w:rsid w:val="00241602"/>
    <w:rsid w:val="00257E43"/>
    <w:rsid w:val="002A0AA2"/>
    <w:rsid w:val="00337A5C"/>
    <w:rsid w:val="003B1678"/>
    <w:rsid w:val="00446958"/>
    <w:rsid w:val="004676A0"/>
    <w:rsid w:val="00473EF2"/>
    <w:rsid w:val="004879F6"/>
    <w:rsid w:val="004C2DB5"/>
    <w:rsid w:val="00503E1D"/>
    <w:rsid w:val="00523E4C"/>
    <w:rsid w:val="005618D7"/>
    <w:rsid w:val="00561E83"/>
    <w:rsid w:val="00586560"/>
    <w:rsid w:val="00586F96"/>
    <w:rsid w:val="00592D51"/>
    <w:rsid w:val="005A3CAE"/>
    <w:rsid w:val="005B3E48"/>
    <w:rsid w:val="00615640"/>
    <w:rsid w:val="00674142"/>
    <w:rsid w:val="00732171"/>
    <w:rsid w:val="00743A8E"/>
    <w:rsid w:val="00755439"/>
    <w:rsid w:val="007D6329"/>
    <w:rsid w:val="00835A37"/>
    <w:rsid w:val="00846822"/>
    <w:rsid w:val="008656C9"/>
    <w:rsid w:val="00875B47"/>
    <w:rsid w:val="008955F6"/>
    <w:rsid w:val="008A4ED5"/>
    <w:rsid w:val="008B6857"/>
    <w:rsid w:val="008C35BF"/>
    <w:rsid w:val="009112CF"/>
    <w:rsid w:val="0094756D"/>
    <w:rsid w:val="00983270"/>
    <w:rsid w:val="0098414A"/>
    <w:rsid w:val="009D3670"/>
    <w:rsid w:val="00A46FE8"/>
    <w:rsid w:val="00A90B77"/>
    <w:rsid w:val="00AC4638"/>
    <w:rsid w:val="00B85253"/>
    <w:rsid w:val="00B9587F"/>
    <w:rsid w:val="00BC59A7"/>
    <w:rsid w:val="00BD0503"/>
    <w:rsid w:val="00C07684"/>
    <w:rsid w:val="00C30B6B"/>
    <w:rsid w:val="00CB4359"/>
    <w:rsid w:val="00D268ED"/>
    <w:rsid w:val="00D31BD5"/>
    <w:rsid w:val="00D74396"/>
    <w:rsid w:val="00DD13BB"/>
    <w:rsid w:val="00E14455"/>
    <w:rsid w:val="00E30D9A"/>
    <w:rsid w:val="00E93F4B"/>
    <w:rsid w:val="00EE7FB1"/>
    <w:rsid w:val="00F26376"/>
    <w:rsid w:val="00F8677C"/>
    <w:rsid w:val="00FA2DDF"/>
    <w:rsid w:val="00FA6FCA"/>
    <w:rsid w:val="032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3292"/>
  <w15:chartTrackingRefBased/>
  <w15:docId w15:val="{9FC45B7D-CF97-4145-881D-518766D4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02"/>
    <w:rPr>
      <w:rFonts w:ascii="SF Pro" w:hAnsi="SF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602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02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1602"/>
    <w:pPr>
      <w:spacing w:after="0" w:line="240" w:lineRule="auto"/>
    </w:pPr>
    <w:rPr>
      <w:rFonts w:ascii="SF Pro" w:eastAsiaTheme="minorEastAsia" w:hAnsi="SF Pr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41602"/>
    <w:rPr>
      <w:rFonts w:ascii="SF Pro" w:eastAsiaTheme="minorEastAsia" w:hAnsi="SF Pro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41602"/>
    <w:rPr>
      <w:rFonts w:ascii="SF Pro" w:eastAsiaTheme="majorEastAsia" w:hAnsi="SF Pro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602"/>
    <w:rPr>
      <w:rFonts w:ascii="SF Pro" w:eastAsiaTheme="majorEastAsia" w:hAnsi="SF Pro" w:cstheme="majorBidi"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0B2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A0"/>
    <w:rPr>
      <w:rFonts w:ascii="SF Pro" w:hAnsi="SF Pro"/>
    </w:rPr>
  </w:style>
  <w:style w:type="paragraph" w:styleId="Footer">
    <w:name w:val="footer"/>
    <w:basedOn w:val="Normal"/>
    <w:link w:val="FooterChar"/>
    <w:uiPriority w:val="99"/>
    <w:unhideWhenUsed/>
    <w:rsid w:val="0046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A0"/>
    <w:rPr>
      <w:rFonts w:ascii="SF Pro" w:hAnsi="SF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483</Words>
  <Characters>2759</Characters>
  <Application>Microsoft Office Word</Application>
  <DocSecurity>4</DocSecurity>
  <Lines>22</Lines>
  <Paragraphs>6</Paragraphs>
  <ScaleCrop>false</ScaleCrop>
  <Company>Project ROME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design and planning</dc:title>
  <dc:subject>Test specification</dc:subject>
  <dc:creator>Wharton, Ethan (UMKC-Student)</dc:creator>
  <cp:keywords/>
  <dc:description/>
  <cp:lastModifiedBy>Ethan Wharton</cp:lastModifiedBy>
  <cp:revision>72</cp:revision>
  <dcterms:created xsi:type="dcterms:W3CDTF">2023-04-24T19:47:00Z</dcterms:created>
  <dcterms:modified xsi:type="dcterms:W3CDTF">2023-05-01T02:17:00Z</dcterms:modified>
</cp:coreProperties>
</file>