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CTF Writeup: origami</w:t>
      </w:r>
    </w:p>
    <w:p>
      <w:pPr/>
      <w:r>
        <w:rPr>
          <w:b/>
        </w:rPr>
        <w:t xml:space="preserve">Event:</w:t>
      </w:r>
      <w:r>
        <w:t xml:space="preserve"> CREST CTF7  |  </w:t>
      </w:r>
      <w:r>
        <w:rPr>
          <w:b/>
        </w:rPr>
        <w:t xml:space="preserve">Category:</w:t>
      </w:r>
      <w:r>
        <w:t xml:space="preserve"> Reverse engineering  |  </w:t>
      </w:r>
      <w:r>
        <w:rPr>
          <w:b/>
        </w:rPr>
        <w:t xml:space="preserve">Attachment:</w:t>
      </w:r>
      <w:r>
        <w:t xml:space="preserve"> </w:t>
      </w:r>
      <w:r>
        <w:rPr>
          <w:rStyle w:val="CodeChar"/>
        </w:rPr>
        <w:t xml:space="preserve">origami</w:t>
      </w:r>
      <w:r>
        <w:t xml:space="preserve"> (x86-64 ELF, stripped)</w:t>
      </w:r>
    </w:p>
    <w:p>
      <w:pPr/>
      <w:r>
        <w:rPr>
          <w:b/>
        </w:rPr>
        <w:t xml:space="preserve">Flag:</w:t>
      </w:r>
      <w:r>
        <w:t xml:space="preserve"> </w:t>
      </w:r>
      <w:r>
        <w:rPr>
          <w:rStyle w:val="CodeChar"/>
        </w:rPr>
        <w:t xml:space="preserve">CREST{byt3c0d3_vms_hide_l0g1c_n0t_h1de_1t_w3ll}</w:t>
      </w:r>
    </w:p>
    <w:p>
      <w:pPr>
        <w:pStyle w:val="Heading2"/>
      </w:pPr>
      <w:r>
        <w:t xml:space="preserve">Challenge</w:t>
      </w:r>
    </w:p>
    <w:p>
      <w:pPr/>
      <w:r>
        <w:t xml:space="preserve">Another access-control binary. Its </w:t>
      </w:r>
      <w:r>
        <w:rPr>
          <w:rStyle w:val="CodeChar"/>
        </w:rPr>
        <w:t xml:space="preserve">.data</w:t>
      </w:r>
      <w:r>
        <w:t xml:space="preserve"> section is obfuscated garbage until the program starts running, so something unpacks before the real check. The task is to find the accepted </w:t>
      </w:r>
      <w:r>
        <w:rPr>
          <w:rStyle w:val="CodeChar"/>
        </w:rPr>
        <w:t xml:space="preserve">CREST{...}</w:t>
      </w:r>
      <w:r>
        <w:t xml:space="preserve"> string.</w:t>
      </w:r>
    </w:p>
    <w:p>
      <w:pPr>
        <w:pStyle w:val="Heading2"/>
      </w:pPr>
      <w:r>
        <w:t xml:space="preserve">1. Recon</w:t>
      </w:r>
    </w:p>
    <w:p>
      <w:pPr>
        <w:pStyle w:val="Code"/>
      </w:pPr>
      <w:r>
        <w:t xml:space="preserve">$ file origami</w:t>
        <w:br/>
        <w:t xml:space="preserve">origami: ELF 64-bit LSB pie executable, x86-64, dynamically linked, stripped</w:t>
        <w:br/>
        <w:t xml:space="preserve">$ ./origami test</w:t>
        <w:br/>
        <w:t xml:space="preserve">Access denied.</w:t>
      </w:r>
    </w:p>
    <w:p>
      <w:pPr>
        <w:pStyle w:val="ListParagraph"/>
        <w:numPr>
          <w:ilvl w:val="0"/>
          <w:numId w:val="2"/>
        </w:numPr>
      </w:pPr>
      <w:r>
        <w:t xml:space="preserve">The description says statically linked, but it is a small dynamic PIE (about 15 KB) importing </w:t>
      </w:r>
      <w:r>
        <w:rPr>
          <w:rStyle w:val="CodeChar"/>
        </w:rPr>
        <w:t xml:space="preserve">puts</w:t>
      </w:r>
      <w:r>
        <w:t xml:space="preserve">, </w:t>
      </w:r>
      <w:r>
        <w:rPr>
          <w:rStyle w:val="CodeChar"/>
        </w:rPr>
        <w:t xml:space="preserve">printf</w:t>
      </w:r>
      <w:r>
        <w:t xml:space="preserve">, </w:t>
      </w:r>
      <w:r>
        <w:rPr>
          <w:rStyle w:val="CodeChar"/>
        </w:rPr>
        <w:t xml:space="preserve">strlen</w:t>
      </w:r>
      <w:r>
        <w:t xml:space="preserve">, </w:t>
      </w:r>
      <w:r>
        <w:rPr>
          <w:rStyle w:val="CodeChar"/>
        </w:rPr>
        <w:t xml:space="preserve">malloc</w:t>
      </w:r>
      <w:r>
        <w:t xml:space="preserve"> and </w:t>
      </w:r>
      <w:r>
        <w:rPr>
          <w:rStyle w:val="CodeChar"/>
        </w:rPr>
        <w:t xml:space="preserve">free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strings</w:t>
      </w:r>
      <w:r>
        <w:t xml:space="preserve"> shows only the usage and granted/denied messages, no flag text.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.data</w:t>
      </w:r>
      <w:r>
        <w:t xml:space="preserve"> is 0x1cf bytes at vaddr 0x4000 (file offset 0x3000) and holds the obfuscated blob.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.init_array</w:t>
      </w:r>
      <w:r>
        <w:t xml:space="preserve"> points to </w:t>
      </w:r>
      <w:r>
        <w:rPr>
          <w:rStyle w:val="CodeChar"/>
        </w:rPr>
        <w:t xml:space="preserve">frame_dummy</w:t>
      </w:r>
      <w:r>
        <w:t xml:space="preserve">, so the unpacking is not a constructor. It happens inside the check function.</w:t>
      </w:r>
    </w:p>
    <w:p>
      <w:pPr>
        <w:pStyle w:val="Heading2"/>
      </w:pPr>
      <w:r>
        <w:t xml:space="preserve">2. Reversing the check</w:t>
      </w:r>
    </w:p>
    <w:p>
      <w:pPr/>
      <w:r>
        <w:t xml:space="preserve">The check function (0x1228) allocates a 0x1ab-byte buffer with </w:t>
      </w:r>
      <w:r>
        <w:rPr>
          <w:rStyle w:val="CodeChar"/>
        </w:rPr>
        <w:t xml:space="preserve">malloc</w:t>
      </w:r>
      <w:r>
        <w:t xml:space="preserve"> and fills it by XORing the </w:t>
      </w:r>
      <w:r>
        <w:rPr>
          <w:rStyle w:val="CodeChar"/>
        </w:rPr>
        <w:t xml:space="preserve">.data</w:t>
      </w:r>
      <w:r>
        <w:t xml:space="preserve"> blob at 0x4020 with a repeating 4-byte key stored at 0x41cb:</w:t>
      </w:r>
    </w:p>
    <w:p>
      <w:pPr>
        <w:pStyle w:val="Code"/>
      </w:pPr>
      <w:r>
        <w:t xml:space="preserve">for i in 0..0x1aa:</w:t>
        <w:br/>
        <w:t xml:space="preserve">    code[i] = data[0x4020 + i] ^ key[i % 4]     ; key at 0x41cb</w:t>
      </w:r>
    </w:p>
    <w:p>
      <w:pPr/>
      <w:r>
        <w:t xml:space="preserve">It then interprets </w:t>
      </w:r>
      <w:r>
        <w:rPr>
          <w:rStyle w:val="CodeChar"/>
        </w:rPr>
        <w:t xml:space="preserve">code</w:t>
      </w:r>
      <w:r>
        <w:t xml:space="preserve"> as bytecode for a small stack VM. State: an instruction pointer, a stack of bytes, a stack pointer, and an accumulator that starts at 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25"/>
        <w:gridCol w:w="1431"/>
        <w:gridCol w:w="6602"/>
      </w:tblGrid>
      <w:tr>
        <w:trPr>
          <w:tblHeader/>
        </w:trPr>
        <w:tc>
          <w:tcPr>
            <w:tcW w:w="1325" w:type="dxa"/>
            <w:shd w:val="clear" w:color="auto" w:fill="F2F2F2"/>
          </w:tcPr>
          <w:p>
            <w:pPr/>
            <w:r>
              <w:t xml:space="preserve">Opcode</w:t>
            </w:r>
          </w:p>
        </w:tc>
        <w:tc>
          <w:tcPr>
            <w:tcW w:w="1431" w:type="dxa"/>
            <w:shd w:val="clear" w:color="auto" w:fill="F2F2F2"/>
          </w:tcPr>
          <w:p>
            <w:pPr/>
            <w:r>
              <w:t xml:space="preserve">Operand</w:t>
            </w:r>
          </w:p>
        </w:tc>
        <w:tc>
          <w:tcPr>
            <w:tcW w:w="6602" w:type="dxa"/>
            <w:shd w:val="clear" w:color="auto" w:fill="F2F2F2"/>
          </w:tcPr>
          <w:p>
            <w:pPr/>
            <w:r>
              <w:t xml:space="preserve">Effect</w:t>
            </w:r>
          </w:p>
        </w:tc>
      </w:tr>
      <w:tr>
        <w:tc>
          <w:tcPr>
            <w:tcW w:w="1325" w:type="dxa"/>
          </w:tcPr>
          <w:p>
            <w:pPr/>
            <w:r>
              <w:rPr>
                <w:rStyle w:val="CodeChar"/>
              </w:rPr>
              <w:t xml:space="preserve">01</w:t>
            </w:r>
          </w:p>
        </w:tc>
        <w:tc>
          <w:tcPr>
            <w:tcW w:w="1431" w:type="dxa"/>
          </w:tcPr>
          <w:p>
            <w:pPr/>
            <w:r>
              <w:t xml:space="preserve">n</w:t>
            </w:r>
          </w:p>
        </w:tc>
        <w:tc>
          <w:tcPr>
            <w:tcW w:w="6602" w:type="dxa"/>
          </w:tcPr>
          <w:p>
            <w:pPr/>
            <w:r>
              <w:t xml:space="preserve">push </w:t>
            </w:r>
            <w:r>
              <w:rPr>
                <w:rStyle w:val="CodeChar"/>
              </w:rPr>
              <w:t xml:space="preserve">input[n]</w:t>
            </w:r>
            <w:r>
              <w:t xml:space="preserve">, or 0 if n is past the end of the input</w:t>
            </w:r>
          </w:p>
        </w:tc>
      </w:tr>
      <w:tr>
        <w:tc>
          <w:tcPr>
            <w:tcW w:w="1325" w:type="dxa"/>
          </w:tcPr>
          <w:p>
            <w:pPr/>
            <w:r>
              <w:rPr>
                <w:rStyle w:val="CodeChar"/>
              </w:rPr>
              <w:t xml:space="preserve">02</w:t>
            </w:r>
          </w:p>
        </w:tc>
        <w:tc>
          <w:tcPr>
            <w:tcW w:w="1431" w:type="dxa"/>
          </w:tcPr>
          <w:p>
            <w:pPr/>
            <w:r>
              <w:t xml:space="preserve">k</w:t>
            </w:r>
          </w:p>
        </w:tc>
        <w:tc>
          <w:tcPr>
            <w:tcW w:w="6602" w:type="dxa"/>
          </w:tcPr>
          <w:p>
            <w:pPr/>
            <w:r>
              <w:t xml:space="preserve">top ^= k</w:t>
            </w:r>
          </w:p>
        </w:tc>
      </w:tr>
      <w:tr>
        <w:tc>
          <w:tcPr>
            <w:tcW w:w="1325" w:type="dxa"/>
          </w:tcPr>
          <w:p>
            <w:pPr/>
            <w:r>
              <w:rPr>
                <w:rStyle w:val="CodeChar"/>
              </w:rPr>
              <w:t xml:space="preserve">03</w:t>
            </w:r>
          </w:p>
        </w:tc>
        <w:tc>
          <w:tcPr>
            <w:tcW w:w="1431" w:type="dxa"/>
          </w:tcPr>
          <w:p>
            <w:pPr/>
            <w:r>
              <w:t xml:space="preserve">r</w:t>
            </w:r>
          </w:p>
        </w:tc>
        <w:tc>
          <w:tcPr>
            <w:tcW w:w="6602" w:type="dxa"/>
          </w:tcPr>
          <w:p>
            <w:pPr/>
            <w:r>
              <w:t xml:space="preserve">top = rotate-left-8(top, r &amp; 7)</w:t>
            </w:r>
          </w:p>
        </w:tc>
      </w:tr>
      <w:tr>
        <w:tc>
          <w:tcPr>
            <w:tcW w:w="1325" w:type="dxa"/>
          </w:tcPr>
          <w:p>
            <w:pPr/>
            <w:r>
              <w:rPr>
                <w:rStyle w:val="CodeChar"/>
              </w:rPr>
              <w:t xml:space="preserve">04</w:t>
            </w:r>
          </w:p>
        </w:tc>
        <w:tc>
          <w:tcPr>
            <w:tcW w:w="1431" w:type="dxa"/>
          </w:tcPr>
          <w:p>
            <w:pPr/>
            <w:r>
              <w:t xml:space="preserve">v</w:t>
            </w:r>
          </w:p>
        </w:tc>
        <w:tc>
          <w:tcPr>
            <w:tcW w:w="6602" w:type="dxa"/>
          </w:tcPr>
          <w:p>
            <w:pPr/>
            <w:r>
              <w:t xml:space="preserve">top = (top == v)</w:t>
            </w:r>
          </w:p>
        </w:tc>
      </w:tr>
      <w:tr>
        <w:tc>
          <w:tcPr>
            <w:tcW w:w="1325" w:type="dxa"/>
          </w:tcPr>
          <w:p>
            <w:pPr/>
            <w:r>
              <w:rPr>
                <w:rStyle w:val="CodeChar"/>
              </w:rPr>
              <w:t xml:space="preserve">05</w:t>
            </w:r>
          </w:p>
        </w:tc>
        <w:tc>
          <w:tcPr>
            <w:tcW w:w="1431" w:type="dxa"/>
          </w:tcPr>
          <w:p>
            <w:pPr/>
            <w:r>
              <w:t xml:space="preserve">none</w:t>
            </w:r>
          </w:p>
        </w:tc>
        <w:tc>
          <w:tcPr>
            <w:tcW w:w="6602" w:type="dxa"/>
          </w:tcPr>
          <w:p>
            <w:pPr/>
            <w:r>
              <w:t xml:space="preserve">pop; accumulator = accumulator AND popped value</w:t>
            </w:r>
          </w:p>
        </w:tc>
      </w:tr>
      <w:tr>
        <w:tc>
          <w:tcPr>
            <w:tcW w:w="1325" w:type="dxa"/>
          </w:tcPr>
          <w:p>
            <w:pPr/>
            <w:r>
              <w:rPr>
                <w:rStyle w:val="CodeChar"/>
              </w:rPr>
              <w:t xml:space="preserve">06</w:t>
            </w:r>
          </w:p>
        </w:tc>
        <w:tc>
          <w:tcPr>
            <w:tcW w:w="1431" w:type="dxa"/>
          </w:tcPr>
          <w:p>
            <w:pPr/>
            <w:r>
              <w:t xml:space="preserve">n</w:t>
            </w:r>
          </w:p>
        </w:tc>
        <w:tc>
          <w:tcPr>
            <w:tcW w:w="6602" w:type="dxa"/>
          </w:tcPr>
          <w:p>
            <w:pPr/>
            <w:r>
              <w:t xml:space="preserve">push (strlen(input) == n)</w:t>
            </w:r>
          </w:p>
        </w:tc>
      </w:tr>
      <w:tr>
        <w:tc>
          <w:tcPr>
            <w:tcW w:w="1325" w:type="dxa"/>
          </w:tcPr>
          <w:p>
            <w:pPr/>
            <w:r>
              <w:rPr>
                <w:rStyle w:val="CodeChar"/>
              </w:rPr>
              <w:t xml:space="preserve">ff</w:t>
            </w:r>
          </w:p>
        </w:tc>
        <w:tc>
          <w:tcPr>
            <w:tcW w:w="1431" w:type="dxa"/>
          </w:tcPr>
          <w:p>
            <w:pPr/>
            <w:r>
              <w:t xml:space="preserve">none</w:t>
            </w:r>
          </w:p>
        </w:tc>
        <w:tc>
          <w:tcPr>
            <w:tcW w:w="6602" w:type="dxa"/>
          </w:tcPr>
          <w:p>
            <w:pPr/>
            <w:r>
              <w:t xml:space="preserve">halt</w:t>
            </w:r>
          </w:p>
        </w:tc>
      </w:tr>
      <w:tr>
        <w:tc>
          <w:tcPr>
            <w:tcW w:w="1325" w:type="dxa"/>
          </w:tcPr>
          <w:p>
            <w:pPr/>
            <w:r>
              <w:t xml:space="preserve">other</w:t>
            </w:r>
          </w:p>
        </w:tc>
        <w:tc>
          <w:tcPr>
            <w:tcW w:w="1431" w:type="dxa"/>
          </w:tcPr>
          <w:p>
            <w:pPr/>
            <w:r>
              <w:t xml:space="preserve">none</w:t>
            </w:r>
          </w:p>
        </w:tc>
        <w:tc>
          <w:tcPr>
            <w:tcW w:w="6602" w:type="dxa"/>
          </w:tcPr>
          <w:p>
            <w:pPr/>
            <w:r>
              <w:t xml:space="preserve">free, print "Access denied.", exit 1</w:t>
            </w:r>
          </w:p>
        </w:tc>
      </w:tr>
    </w:tbl>
    <w:p>
      <w:pPr/>
      <w:r>
        <w:t xml:space="preserve">After the loop, the binary prints "Access granted." only if the accumulator is still non-zero.</w:t>
      </w:r>
    </w:p>
    <w:p>
      <w:pPr>
        <w:pStyle w:val="Heading2"/>
      </w:pPr>
      <w:r>
        <w:t xml:space="preserve">3. Unpacking and disassembling</w:t>
      </w:r>
    </w:p>
    <w:p>
      <w:pPr/>
      <w:r>
        <w:t xml:space="preserve">The key bytes are </w:t>
      </w:r>
      <w:r>
        <w:rPr>
          <w:rStyle w:val="CodeChar"/>
        </w:rPr>
        <w:t xml:space="preserve">c4 c0 0c bc</w:t>
      </w:r>
      <w:r>
        <w:t xml:space="preserve">. Decoding the blob and disassembling it gives a very regular program:</w:t>
      </w:r>
    </w:p>
    <w:p>
      <w:pPr>
        <w:pStyle w:val="Code"/>
      </w:pPr>
      <w:bookmarkStart w:id="1" w:name="bongo_lang_python_1"/>
      <w:bookmarkEnd w:id="1"/>
      <w:r>
        <w:t xml:space="preserve">d = open('origami','rb').read()</w:t>
        <w:br/>
        <w:t xml:space="preserve">enc = d[0x3020:0x3020+0x1ab]</w:t>
        <w:br/>
        <w:t xml:space="preserve">key = d[0x31cb:0x31cb+4]          # vaddr 0x41cb -&gt; file offset 0x31cb</w:t>
        <w:br/>
        <w:t xml:space="preserve">code = bytes(c ^ key[i % 4] for i, c in enumerate(enc))</w:t>
      </w:r>
    </w:p>
    <w:p>
      <w:pPr/>
      <w:r>
        <w:t xml:space="preserve">The first block of the decoded program reads:</w:t>
      </w:r>
    </w:p>
    <w:p>
      <w:pPr>
        <w:pStyle w:val="Code"/>
      </w:pPr>
      <w:r>
        <w:t xml:space="preserve">PUSH_IN 0 ; XOR 46 ; ROL 4 ; EQ 214 ; AND</w:t>
        <w:br/>
        <w:t xml:space="preserve">PUSH_IN 1 ; XOR 148 ; ROL 5 ; EQ 216 ; AND</w:t>
        <w:br/>
        <w:t xml:space="preserve">PUSH_IN 2 ; XOR 216 ; ROL 2 ; EQ 118 ; AND</w:t>
        <w:br/>
        <w:t xml:space="preserve">...</w:t>
      </w:r>
    </w:p>
    <w:p>
      <w:pPr/>
      <w:r>
        <w:t xml:space="preserve">There are 47 such blocks, one per input byte, followed by </w:t>
      </w:r>
      <w:r>
        <w:rPr>
          <w:rStyle w:val="CodeChar"/>
        </w:rPr>
        <w:t xml:space="preserve">LEN_EQ 47 ; AND ; HALT</w:t>
      </w:r>
      <w:r>
        <w:t xml:space="preserve">.</w:t>
      </w:r>
    </w:p>
    <w:p>
      <w:pPr>
        <w:pStyle w:val="Heading2"/>
      </w:pPr>
      <w:r>
        <w:t xml:space="preserve">4. Solving</w:t>
      </w:r>
    </w:p>
    <w:p>
      <w:pPr/>
      <w:r>
        <w:t xml:space="preserve">Each block constrains one input byte x independently: </w:t>
      </w:r>
      <w:r>
        <w:rPr>
          <w:rStyle w:val="CodeChar"/>
        </w:rPr>
        <w:t xml:space="preserve">rol8(x ^ k, r) == v</w:t>
      </w:r>
      <w:r>
        <w:t xml:space="preserve">. Brute-forcing x over 0..255 for every block returned exactly one solution each, so the accepted string is unique:</w:t>
      </w:r>
    </w:p>
    <w:p>
      <w:pPr>
        <w:pStyle w:val="Code"/>
      </w:pPr>
      <w:bookmarkStart w:id="2" w:name="bongo_lang_python_2"/>
      <w:bookmarkEnd w:id="2"/>
      <w:r>
        <w:t xml:space="preserve">rol = lambda x, b: ((x &lt;&lt; (b &amp; 7)) | (x &gt;&gt; (8 - (b &amp; 7)))) &amp; 0xff</w:t>
        <w:br/>
        <w:t xml:space="preserve">sols = [x for x in range(256) if rol(x ^ k, r) == v]</w:t>
      </w:r>
    </w:p>
    <w:p>
      <w:pPr/>
      <w:r>
        <w:t xml:space="preserve">Concatenating the 47 bytes gives:</w:t>
      </w:r>
    </w:p>
    <w:p>
      <w:pPr>
        <w:pStyle w:val="Code"/>
      </w:pPr>
      <w:r>
        <w:t xml:space="preserve">CREST{byt3c0d3_vms_hide_l0g1c_n0t_h1de_1t_w3ll}</w:t>
      </w:r>
    </w:p>
    <w:p>
      <w:pPr>
        <w:pStyle w:val="Heading2"/>
      </w:pPr>
      <w:r>
        <w:t xml:space="preserve">5. Verification</w:t>
      </w:r>
    </w:p>
    <w:p>
      <w:pPr>
        <w:pStyle w:val="Code"/>
      </w:pPr>
      <w:r>
        <w:t xml:space="preserve">$ ./origami 'CREST{byt3c0d3_vms_hide_l0g1c_n0t_h1de_1t_w3ll}'</w:t>
        <w:br/>
        <w:t xml:space="preserve">Access granted.</w:t>
      </w:r>
    </w:p>
    <w:p>
      <w:pPr>
        <w:pStyle w:val="Heading2"/>
      </w:pPr>
      <w:r>
        <w:t xml:space="preserve">Takeaways</w:t>
      </w:r>
    </w:p>
    <w:p>
      <w:pPr>
        <w:pStyle w:val="ListParagraph"/>
        <w:numPr>
          <w:ilvl w:val="0"/>
          <w:numId w:val="3"/>
        </w:numPr>
      </w:pPr>
      <w:r>
        <w:t xml:space="preserve">When </w:t>
      </w:r>
      <w:r>
        <w:rPr>
          <w:rStyle w:val="CodeChar"/>
        </w:rPr>
        <w:t xml:space="preserve">.data</w:t>
      </w:r>
      <w:r>
        <w:t xml:space="preserve"> looks like noise, look for a short XOR loop right before the check. Here the key was stored 4 bytes before the end of </w:t>
      </w:r>
      <w:r>
        <w:rPr>
          <w:rStyle w:val="CodeChar"/>
        </w:rPr>
        <w:t xml:space="preserve">.data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 VM check is only as strong as its instruction set. Because every block is an independent per-byte constraint, the program can be inverted by brute force without running a debugger or a symbolic executor.</w:t>
      </w:r>
    </w:p>
    <w:p>
      <w:pPr>
        <w:pStyle w:val="ListParagraph"/>
        <w:numPr>
          <w:ilvl w:val="0"/>
          <w:numId w:val="3"/>
        </w:numPr>
      </w:pPr>
      <w:r>
        <w:t xml:space="preserve">Writing the 40-line disassembler first made the structure obvious: 47 identical blocks plus a length check.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CTF Writeup origami</dc:title>
  <dc:description>Claude Docs node/96c2d73b-d7fc@1 docx-w7</dc:description>
  <cp:revision>1</cp:revision>
</cp:coreProperties>
</file>