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06" w:rsidRDefault="00440408" w:rsidP="00440408">
      <w:pPr>
        <w:jc w:val="center"/>
        <w:rPr>
          <w:sz w:val="28"/>
          <w:szCs w:val="28"/>
          <w:u w:val="single"/>
        </w:rPr>
      </w:pPr>
      <w:r>
        <w:rPr>
          <w:sz w:val="28"/>
          <w:szCs w:val="28"/>
          <w:u w:val="single"/>
        </w:rPr>
        <w:t xml:space="preserve">Anleitung für </w:t>
      </w:r>
      <w:proofErr w:type="gramStart"/>
      <w:r>
        <w:rPr>
          <w:sz w:val="28"/>
          <w:szCs w:val="28"/>
          <w:u w:val="single"/>
        </w:rPr>
        <w:t>den</w:t>
      </w:r>
      <w:proofErr w:type="gramEnd"/>
      <w:r>
        <w:rPr>
          <w:sz w:val="28"/>
          <w:szCs w:val="28"/>
          <w:u w:val="single"/>
        </w:rPr>
        <w:t xml:space="preserve"> Prototypen</w:t>
      </w:r>
    </w:p>
    <w:p w:rsidR="00440408" w:rsidRDefault="00426D35" w:rsidP="00440408">
      <w:pPr>
        <w:pStyle w:val="Listenabsatz"/>
        <w:numPr>
          <w:ilvl w:val="0"/>
          <w:numId w:val="1"/>
        </w:numPr>
        <w:rPr>
          <w:sz w:val="28"/>
          <w:szCs w:val="28"/>
        </w:rPr>
      </w:pPr>
      <w:r>
        <w:rPr>
          <w:sz w:val="28"/>
          <w:szCs w:val="28"/>
        </w:rPr>
        <w:t>Start</w:t>
      </w:r>
      <w:r w:rsidR="00440408">
        <w:rPr>
          <w:sz w:val="28"/>
          <w:szCs w:val="28"/>
        </w:rPr>
        <w:t>seite</w:t>
      </w:r>
    </w:p>
    <w:p w:rsidR="00426D35" w:rsidRDefault="00426D35" w:rsidP="00426D35">
      <w:pPr>
        <w:pStyle w:val="Listenabsatz"/>
        <w:ind w:left="360"/>
        <w:rPr>
          <w:sz w:val="28"/>
          <w:szCs w:val="28"/>
        </w:rPr>
      </w:pPr>
    </w:p>
    <w:p w:rsidR="00440408" w:rsidRDefault="00440408" w:rsidP="00440408">
      <w:pPr>
        <w:pStyle w:val="Listenabsatz"/>
        <w:ind w:left="360"/>
        <w:rPr>
          <w:sz w:val="28"/>
          <w:szCs w:val="28"/>
        </w:rPr>
      </w:pPr>
      <w:r>
        <w:rPr>
          <w:noProof/>
          <w:sz w:val="28"/>
          <w:szCs w:val="28"/>
          <w:lang w:eastAsia="de-DE"/>
        </w:rPr>
        <w:drawing>
          <wp:inline distT="0" distB="0" distL="0" distR="0">
            <wp:extent cx="5760720" cy="46932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it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693285"/>
                    </a:xfrm>
                    <a:prstGeom prst="rect">
                      <a:avLst/>
                    </a:prstGeom>
                  </pic:spPr>
                </pic:pic>
              </a:graphicData>
            </a:graphic>
          </wp:inline>
        </w:drawing>
      </w:r>
    </w:p>
    <w:p w:rsidR="00440408" w:rsidRDefault="00440408" w:rsidP="00440408">
      <w:pPr>
        <w:rPr>
          <w:sz w:val="28"/>
          <w:szCs w:val="28"/>
        </w:rPr>
      </w:pPr>
      <w:r>
        <w:rPr>
          <w:sz w:val="28"/>
          <w:szCs w:val="28"/>
        </w:rPr>
        <w:t>Auf der Startseite sieht man die Hauptfunktionen aufgelistet, die die Software später bieten soll.</w:t>
      </w:r>
    </w:p>
    <w:p w:rsidR="00426D35" w:rsidRDefault="00440408" w:rsidP="00440408">
      <w:pPr>
        <w:rPr>
          <w:sz w:val="28"/>
          <w:szCs w:val="28"/>
        </w:rPr>
      </w:pPr>
      <w:r>
        <w:rPr>
          <w:sz w:val="28"/>
          <w:szCs w:val="28"/>
        </w:rPr>
        <w:t>Über die Schaltfläche „Jetzt Registrieren!“ bzw. über „REGISTRIEREN“ in der rechten oberen Ecke kommt man auf die Registrierungsseite und hat die Möglichkeit, einen Account anzulegen.</w:t>
      </w:r>
      <w:r>
        <w:rPr>
          <w:sz w:val="28"/>
          <w:szCs w:val="28"/>
        </w:rPr>
        <w:br/>
        <w:t xml:space="preserve">Über die Schaltfläche „LOGIN“ im Menü rechts oben wird die </w:t>
      </w:r>
      <w:proofErr w:type="spellStart"/>
      <w:r>
        <w:rPr>
          <w:sz w:val="28"/>
          <w:szCs w:val="28"/>
        </w:rPr>
        <w:t>Loginseite</w:t>
      </w:r>
      <w:proofErr w:type="spellEnd"/>
      <w:r>
        <w:rPr>
          <w:sz w:val="28"/>
          <w:szCs w:val="28"/>
        </w:rPr>
        <w:t xml:space="preserve"> aufgerufen, auf der man sich mit einem bestehenden Account anmelden kann.</w:t>
      </w:r>
      <w:r>
        <w:rPr>
          <w:sz w:val="28"/>
          <w:szCs w:val="28"/>
        </w:rPr>
        <w:br/>
        <w:t>Die Schaltfläche „HOME“ ruft die Startseite auf, hat also hier keine Wirkung.</w:t>
      </w:r>
      <w:r w:rsidR="00426D35">
        <w:rPr>
          <w:sz w:val="28"/>
          <w:szCs w:val="28"/>
        </w:rPr>
        <w:br/>
      </w:r>
      <w:r w:rsidR="00426D35">
        <w:rPr>
          <w:sz w:val="28"/>
          <w:szCs w:val="28"/>
        </w:rPr>
        <w:br/>
      </w:r>
    </w:p>
    <w:p w:rsidR="00426D35" w:rsidRPr="00440408" w:rsidRDefault="00426D35" w:rsidP="00440408">
      <w:pPr>
        <w:rPr>
          <w:sz w:val="28"/>
          <w:szCs w:val="28"/>
        </w:rPr>
      </w:pPr>
      <w:r>
        <w:rPr>
          <w:sz w:val="28"/>
          <w:szCs w:val="28"/>
        </w:rPr>
        <w:br w:type="page"/>
      </w:r>
    </w:p>
    <w:p w:rsidR="00440408" w:rsidRDefault="00440408" w:rsidP="00440408">
      <w:pPr>
        <w:pStyle w:val="Listenabsatz"/>
        <w:numPr>
          <w:ilvl w:val="0"/>
          <w:numId w:val="1"/>
        </w:numPr>
        <w:rPr>
          <w:sz w:val="28"/>
          <w:szCs w:val="28"/>
        </w:rPr>
      </w:pPr>
      <w:r>
        <w:rPr>
          <w:sz w:val="28"/>
          <w:szCs w:val="28"/>
        </w:rPr>
        <w:lastRenderedPageBreak/>
        <w:t>Registrierung</w:t>
      </w:r>
    </w:p>
    <w:p w:rsidR="00426D35" w:rsidRDefault="00426D35" w:rsidP="00426D35">
      <w:pPr>
        <w:pStyle w:val="Listenabsatz"/>
        <w:ind w:left="360"/>
        <w:rPr>
          <w:sz w:val="28"/>
          <w:szCs w:val="28"/>
        </w:rPr>
      </w:pPr>
    </w:p>
    <w:p w:rsidR="00440408" w:rsidRDefault="00426D35" w:rsidP="00440408">
      <w:pPr>
        <w:pStyle w:val="Listenabsatz"/>
        <w:ind w:left="360"/>
        <w:rPr>
          <w:sz w:val="28"/>
          <w:szCs w:val="28"/>
        </w:rPr>
      </w:pPr>
      <w:r>
        <w:rPr>
          <w:noProof/>
          <w:sz w:val="28"/>
          <w:szCs w:val="28"/>
          <w:lang w:eastAsia="de-DE"/>
        </w:rPr>
        <w:drawing>
          <wp:inline distT="0" distB="0" distL="0" distR="0">
            <wp:extent cx="5760720" cy="30283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ier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rsidR="00426D35" w:rsidRDefault="00426D35" w:rsidP="00426D35">
      <w:pPr>
        <w:rPr>
          <w:sz w:val="28"/>
          <w:szCs w:val="28"/>
        </w:rPr>
      </w:pPr>
      <w:r>
        <w:rPr>
          <w:sz w:val="28"/>
          <w:szCs w:val="28"/>
        </w:rPr>
        <w:t xml:space="preserve">Auf der Registrierungsseite wird die Eingabe eines Benutzernamens, einer E-Mail und eines Kennwortes samt Wiederholung gefordert. Sind alle Daten eingegeben, kann der Account über die Schaltfläche „Registrieren“ unten erstellt werden. Nach der erfolgreichen Registrierung erscheint eine entsprechende Meldung und man hat die Möglichkeit mit „weiter zur Anmeldung“ auf die </w:t>
      </w:r>
      <w:proofErr w:type="spellStart"/>
      <w:r>
        <w:rPr>
          <w:sz w:val="28"/>
          <w:szCs w:val="28"/>
        </w:rPr>
        <w:t>Loginseite</w:t>
      </w:r>
      <w:proofErr w:type="spellEnd"/>
      <w:r>
        <w:rPr>
          <w:sz w:val="28"/>
          <w:szCs w:val="28"/>
        </w:rPr>
        <w:t xml:space="preserve"> zu gelangen. Alternativ kann man auch „LOGIN“ im Menü rechts oben wählen. Über „HOME gelangt man zur Startseite zurück.</w:t>
      </w:r>
    </w:p>
    <w:p w:rsidR="00426D35" w:rsidRPr="00426D35" w:rsidRDefault="00426D35" w:rsidP="00426D35">
      <w:pPr>
        <w:rPr>
          <w:sz w:val="28"/>
          <w:szCs w:val="28"/>
        </w:rPr>
      </w:pPr>
      <w:r>
        <w:rPr>
          <w:sz w:val="28"/>
          <w:szCs w:val="28"/>
        </w:rPr>
        <w:t>Wird „LOGIN“ oder „HOME“ gewählt bevor die Registrierung abgeschlossen ist, wird die Registrierung abgebrochen und man gelangt auf die gewählte Seite.</w:t>
      </w:r>
    </w:p>
    <w:p w:rsidR="00426D35" w:rsidRDefault="00426D35">
      <w:pPr>
        <w:rPr>
          <w:sz w:val="28"/>
          <w:szCs w:val="28"/>
          <w:highlight w:val="lightGray"/>
        </w:rPr>
      </w:pPr>
      <w:r>
        <w:rPr>
          <w:sz w:val="28"/>
          <w:szCs w:val="28"/>
          <w:highlight w:val="lightGray"/>
        </w:rPr>
        <w:br w:type="page"/>
      </w:r>
    </w:p>
    <w:p w:rsidR="00440408" w:rsidRDefault="00440408" w:rsidP="00426D35">
      <w:pPr>
        <w:pStyle w:val="Listenabsatz"/>
        <w:numPr>
          <w:ilvl w:val="0"/>
          <w:numId w:val="1"/>
        </w:numPr>
        <w:rPr>
          <w:sz w:val="28"/>
          <w:szCs w:val="28"/>
        </w:rPr>
      </w:pPr>
      <w:r w:rsidRPr="00426D35">
        <w:rPr>
          <w:sz w:val="28"/>
          <w:szCs w:val="28"/>
        </w:rPr>
        <w:lastRenderedPageBreak/>
        <w:t>Anmelden</w:t>
      </w:r>
    </w:p>
    <w:p w:rsidR="00426D35" w:rsidRPr="00426D35" w:rsidRDefault="00426D35" w:rsidP="00426D35">
      <w:pPr>
        <w:pStyle w:val="Listenabsatz"/>
        <w:ind w:left="360"/>
        <w:rPr>
          <w:sz w:val="28"/>
          <w:szCs w:val="28"/>
        </w:rPr>
      </w:pPr>
    </w:p>
    <w:p w:rsidR="00426D35" w:rsidRDefault="00426D35" w:rsidP="00426D35">
      <w:pPr>
        <w:pStyle w:val="Listenabsatz"/>
        <w:ind w:left="360"/>
        <w:rPr>
          <w:sz w:val="28"/>
          <w:szCs w:val="28"/>
        </w:rPr>
      </w:pPr>
      <w:r>
        <w:rPr>
          <w:noProof/>
          <w:sz w:val="28"/>
          <w:szCs w:val="28"/>
          <w:lang w:eastAsia="de-DE"/>
        </w:rPr>
        <w:drawing>
          <wp:inline distT="0" distB="0" distL="0" distR="0">
            <wp:extent cx="5760720" cy="28740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rsidR="00426D35" w:rsidRDefault="00426D35">
      <w:pPr>
        <w:rPr>
          <w:sz w:val="28"/>
          <w:szCs w:val="28"/>
        </w:rPr>
      </w:pPr>
    </w:p>
    <w:p w:rsidR="00476561" w:rsidRDefault="00426D35">
      <w:pPr>
        <w:rPr>
          <w:sz w:val="28"/>
          <w:szCs w:val="28"/>
        </w:rPr>
      </w:pPr>
      <w:r>
        <w:rPr>
          <w:sz w:val="28"/>
          <w:szCs w:val="28"/>
        </w:rPr>
        <w:t>Die Anmeldeseite fordert die Eingabe eines bestehenden Benutzernamens und des dazugehörigen Passworts. Anschließend kann man sich über die Schaltfläche „Anmelden“ anmelden und wird auf die Profilauswahlseite weitergeleitet.</w:t>
      </w:r>
      <w:r w:rsidR="00476561">
        <w:rPr>
          <w:sz w:val="28"/>
          <w:szCs w:val="28"/>
        </w:rPr>
        <w:br/>
        <w:t>Außerdem besteht die Möglichkeit, auf die Registrierungsseite zu gelangen, indem man auf „REGISTRIEREN“ im Menü rechts oben oder auf „Jetzt Registrieren!“ über den Eingabefeldern klickt.</w:t>
      </w:r>
      <w:r w:rsidR="00476561">
        <w:rPr>
          <w:sz w:val="28"/>
          <w:szCs w:val="28"/>
        </w:rPr>
        <w:br/>
        <w:t xml:space="preserve">Falls das Passwort vergessen wurde, kann „Neu anfordern“ gewählt werden. Diese Funktion ist allerdings </w:t>
      </w:r>
      <w:proofErr w:type="gramStart"/>
      <w:r w:rsidR="00476561">
        <w:rPr>
          <w:sz w:val="28"/>
          <w:szCs w:val="28"/>
        </w:rPr>
        <w:t>beim</w:t>
      </w:r>
      <w:proofErr w:type="gramEnd"/>
      <w:r w:rsidR="00476561">
        <w:rPr>
          <w:sz w:val="28"/>
          <w:szCs w:val="28"/>
        </w:rPr>
        <w:t xml:space="preserve"> Prototypen noch nicht implementiert.</w:t>
      </w:r>
      <w:bookmarkStart w:id="0" w:name="_GoBack"/>
      <w:bookmarkEnd w:id="0"/>
      <w:r>
        <w:rPr>
          <w:sz w:val="28"/>
          <w:szCs w:val="28"/>
        </w:rPr>
        <w:br/>
        <w:t>Wird vor der Anmeldung einer der Menüpunkte oben rechts gewählt, wird die Anmeldung abgebrochen und man wird auf die entsprechende Seite weitergeleitet.</w:t>
      </w:r>
    </w:p>
    <w:p w:rsidR="00476561" w:rsidRDefault="00476561">
      <w:pPr>
        <w:rPr>
          <w:sz w:val="28"/>
          <w:szCs w:val="28"/>
        </w:rPr>
      </w:pPr>
    </w:p>
    <w:p w:rsidR="00426D35" w:rsidRDefault="00426D35">
      <w:pPr>
        <w:rPr>
          <w:sz w:val="28"/>
          <w:szCs w:val="28"/>
        </w:rPr>
      </w:pPr>
      <w:r>
        <w:rPr>
          <w:sz w:val="28"/>
          <w:szCs w:val="28"/>
        </w:rPr>
        <w:br w:type="page"/>
      </w:r>
    </w:p>
    <w:p w:rsidR="00B3727F" w:rsidRDefault="00440408" w:rsidP="00426D35">
      <w:pPr>
        <w:pStyle w:val="Listenabsatz"/>
        <w:numPr>
          <w:ilvl w:val="0"/>
          <w:numId w:val="1"/>
        </w:numPr>
        <w:rPr>
          <w:sz w:val="28"/>
          <w:szCs w:val="28"/>
        </w:rPr>
      </w:pPr>
      <w:r>
        <w:rPr>
          <w:sz w:val="28"/>
          <w:szCs w:val="28"/>
        </w:rPr>
        <w:lastRenderedPageBreak/>
        <w:t>Profilauswahl</w:t>
      </w:r>
    </w:p>
    <w:p w:rsidR="00B3727F" w:rsidRDefault="00B3727F" w:rsidP="00B3727F">
      <w:pPr>
        <w:pStyle w:val="Listenabsatz"/>
        <w:ind w:left="360"/>
        <w:rPr>
          <w:sz w:val="28"/>
          <w:szCs w:val="28"/>
        </w:rPr>
      </w:pPr>
    </w:p>
    <w:p w:rsidR="00426D35" w:rsidRPr="00426D35" w:rsidRDefault="00426D35" w:rsidP="00B3727F">
      <w:pPr>
        <w:pStyle w:val="Listenabsatz"/>
        <w:ind w:left="360"/>
        <w:rPr>
          <w:sz w:val="28"/>
          <w:szCs w:val="28"/>
        </w:rPr>
      </w:pPr>
      <w:r>
        <w:rPr>
          <w:noProof/>
          <w:lang w:eastAsia="de-DE"/>
        </w:rPr>
        <w:drawing>
          <wp:inline distT="0" distB="0" distL="0" distR="0" wp14:anchorId="1329ABE6" wp14:editId="40B464A1">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auswah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B3727F" w:rsidRDefault="00B3727F">
      <w:pPr>
        <w:rPr>
          <w:sz w:val="28"/>
          <w:szCs w:val="28"/>
        </w:rPr>
      </w:pPr>
    </w:p>
    <w:p w:rsidR="00B3727F" w:rsidRDefault="00B3727F">
      <w:pPr>
        <w:rPr>
          <w:sz w:val="28"/>
          <w:szCs w:val="28"/>
        </w:rPr>
      </w:pPr>
      <w:r>
        <w:rPr>
          <w:sz w:val="28"/>
          <w:szCs w:val="28"/>
        </w:rPr>
        <w:t>Auf der Profilauswahlseite sieht man alle Profile des angemeldeten Benutzers. Diese können dann durch Anklicken ausgewählt werden. Über „ACCOUNT“ oder „HOME“ gelangt man auf diese Seite. Mit „LOGOUT“ kann man sich abmelden. Nach der Abmeldung gelangt man wieder auf die Startseite.</w:t>
      </w:r>
    </w:p>
    <w:p w:rsidR="00426D35" w:rsidRDefault="00426D35">
      <w:pPr>
        <w:rPr>
          <w:sz w:val="28"/>
          <w:szCs w:val="28"/>
        </w:rPr>
      </w:pPr>
      <w:r>
        <w:rPr>
          <w:sz w:val="28"/>
          <w:szCs w:val="28"/>
        </w:rPr>
        <w:br w:type="page"/>
      </w:r>
    </w:p>
    <w:p w:rsidR="00440408" w:rsidRDefault="00440408" w:rsidP="00440408">
      <w:pPr>
        <w:pStyle w:val="Listenabsatz"/>
        <w:numPr>
          <w:ilvl w:val="0"/>
          <w:numId w:val="1"/>
        </w:numPr>
        <w:rPr>
          <w:sz w:val="28"/>
          <w:szCs w:val="28"/>
        </w:rPr>
      </w:pPr>
      <w:r>
        <w:rPr>
          <w:sz w:val="28"/>
          <w:szCs w:val="28"/>
        </w:rPr>
        <w:lastRenderedPageBreak/>
        <w:t>Profile</w:t>
      </w:r>
    </w:p>
    <w:p w:rsidR="00440408" w:rsidRDefault="00B3727F" w:rsidP="00440408">
      <w:pPr>
        <w:rPr>
          <w:sz w:val="28"/>
          <w:szCs w:val="28"/>
        </w:rPr>
      </w:pPr>
      <w:r>
        <w:rPr>
          <w:noProof/>
          <w:sz w:val="28"/>
          <w:szCs w:val="28"/>
          <w:lang w:eastAsia="de-DE"/>
        </w:rPr>
        <w:drawing>
          <wp:inline distT="0" distB="0" distL="0" distR="0">
            <wp:extent cx="5760720" cy="52692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69230"/>
                    </a:xfrm>
                    <a:prstGeom prst="rect">
                      <a:avLst/>
                    </a:prstGeom>
                  </pic:spPr>
                </pic:pic>
              </a:graphicData>
            </a:graphic>
          </wp:inline>
        </w:drawing>
      </w:r>
    </w:p>
    <w:p w:rsidR="00B3727F" w:rsidRPr="00440408" w:rsidRDefault="00B3727F" w:rsidP="00440408">
      <w:pPr>
        <w:rPr>
          <w:sz w:val="28"/>
          <w:szCs w:val="28"/>
        </w:rPr>
      </w:pPr>
      <w:r>
        <w:rPr>
          <w:sz w:val="28"/>
          <w:szCs w:val="28"/>
        </w:rPr>
        <w:t>Auf dieser Seite sieht man die zum ausgewählten Profil passenden Nachrichten. Durch Anklicken wird man auf die Nachrichtenseite weitergeleitet</w:t>
      </w:r>
      <w:r w:rsidR="00476561">
        <w:rPr>
          <w:sz w:val="28"/>
          <w:szCs w:val="28"/>
        </w:rPr>
        <w:t>, von der der Artikel stammt. Mit „ACCOUNT“ oder „HOME“ gelangt man wieder zurück zur Profilauswahlseite. Mit „LOGOUT“ kann man sich abmelden und wird anschließend auf die Startseite weitergeleitet.</w:t>
      </w:r>
    </w:p>
    <w:sectPr w:rsidR="00B3727F" w:rsidRPr="004404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71F4"/>
    <w:multiLevelType w:val="hybridMultilevel"/>
    <w:tmpl w:val="0AD27B5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08"/>
    <w:rsid w:val="00130D01"/>
    <w:rsid w:val="00426D35"/>
    <w:rsid w:val="00440408"/>
    <w:rsid w:val="00476561"/>
    <w:rsid w:val="0067673C"/>
    <w:rsid w:val="007E180A"/>
    <w:rsid w:val="007F3860"/>
    <w:rsid w:val="00AB3638"/>
    <w:rsid w:val="00B3727F"/>
    <w:rsid w:val="00E30C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0408"/>
    <w:pPr>
      <w:ind w:left="720"/>
      <w:contextualSpacing/>
    </w:pPr>
  </w:style>
  <w:style w:type="paragraph" w:styleId="Sprechblasentext">
    <w:name w:val="Balloon Text"/>
    <w:basedOn w:val="Standard"/>
    <w:link w:val="SprechblasentextZchn"/>
    <w:uiPriority w:val="99"/>
    <w:semiHidden/>
    <w:unhideWhenUsed/>
    <w:rsid w:val="004404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4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0408"/>
    <w:pPr>
      <w:ind w:left="720"/>
      <w:contextualSpacing/>
    </w:pPr>
  </w:style>
  <w:style w:type="paragraph" w:styleId="Sprechblasentext">
    <w:name w:val="Balloon Text"/>
    <w:basedOn w:val="Standard"/>
    <w:link w:val="SprechblasentextZchn"/>
    <w:uiPriority w:val="99"/>
    <w:semiHidden/>
    <w:unhideWhenUsed/>
    <w:rsid w:val="004404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0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356</Words>
  <Characters>2247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Neuner Severin (IFAG HR TMD VT MUC)</dc:creator>
  <cp:lastModifiedBy>Neuner Severin (IFAG HR TMD VT MUC)</cp:lastModifiedBy>
  <cp:revision>1</cp:revision>
  <dcterms:created xsi:type="dcterms:W3CDTF">2017-03-24T16:26:00Z</dcterms:created>
  <dcterms:modified xsi:type="dcterms:W3CDTF">2017-03-24T17:04:00Z</dcterms:modified>
</cp:coreProperties>
</file>