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F4" w:rsidRDefault="00AB0178">
      <w:pPr>
        <w:jc w:val="center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数据备份手册</w:t>
      </w:r>
    </w:p>
    <w:p w:rsidR="007C02F4" w:rsidRDefault="00AB0178">
      <w:pPr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需备份的资料</w:t>
      </w:r>
    </w:p>
    <w:p w:rsidR="007C02F4" w:rsidRDefault="00AB0178">
      <w:pPr>
        <w:numPr>
          <w:ilvl w:val="0"/>
          <w:numId w:val="2"/>
        </w:numPr>
        <w:jc w:val="both"/>
        <w:rPr>
          <w:color w:val="000000" w:themeColor="text1"/>
          <w:sz w:val="21"/>
          <w:szCs w:val="21"/>
        </w:rPr>
      </w:pPr>
      <w:proofErr w:type="spellStart"/>
      <w:r>
        <w:rPr>
          <w:rFonts w:hint="eastAsia"/>
          <w:color w:val="000000" w:themeColor="text1"/>
          <w:sz w:val="21"/>
          <w:szCs w:val="21"/>
          <w:shd w:val="clear" w:color="FFFFFF" w:fill="D9D9D9"/>
        </w:rPr>
        <w:t>i</w:t>
      </w:r>
      <w:r>
        <w:rPr>
          <w:rFonts w:hint="eastAsia"/>
          <w:color w:val="000000" w:themeColor="text1"/>
          <w:sz w:val="21"/>
          <w:szCs w:val="21"/>
        </w:rPr>
        <w:t>mgdraw</w:t>
      </w:r>
      <w:proofErr w:type="spellEnd"/>
      <w:r>
        <w:rPr>
          <w:rFonts w:hint="eastAsia"/>
          <w:color w:val="000000" w:themeColor="text1"/>
          <w:sz w:val="21"/>
          <w:szCs w:val="21"/>
        </w:rPr>
        <w:t>文件</w:t>
      </w:r>
      <w:r>
        <w:rPr>
          <w:rFonts w:hint="eastAsia"/>
          <w:color w:val="000000" w:themeColor="text1"/>
          <w:sz w:val="21"/>
          <w:szCs w:val="21"/>
        </w:rPr>
        <w:t xml:space="preserve">:  </w:t>
      </w:r>
      <w:r>
        <w:rPr>
          <w:rFonts w:hint="eastAsia"/>
          <w:color w:val="000000" w:themeColor="text1"/>
          <w:sz w:val="21"/>
          <w:szCs w:val="21"/>
        </w:rPr>
        <w:t>存放用户的头像。</w:t>
      </w:r>
    </w:p>
    <w:p w:rsidR="007C02F4" w:rsidRDefault="00AB0178">
      <w:pPr>
        <w:jc w:val="both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</w:t>
      </w:r>
      <w:r>
        <w:rPr>
          <w:rFonts w:hint="eastAsia"/>
          <w:color w:val="000000" w:themeColor="text1"/>
          <w:sz w:val="21"/>
          <w:szCs w:val="21"/>
        </w:rPr>
        <w:t>注：用户修改头像时会发生更改。</w:t>
      </w:r>
    </w:p>
    <w:p w:rsidR="007C02F4" w:rsidRDefault="00AB0178">
      <w:pPr>
        <w:numPr>
          <w:ilvl w:val="0"/>
          <w:numId w:val="2"/>
        </w:numPr>
        <w:jc w:val="both"/>
        <w:rPr>
          <w:color w:val="000000" w:themeColor="text1"/>
          <w:sz w:val="21"/>
          <w:szCs w:val="21"/>
        </w:rPr>
      </w:pPr>
      <w:proofErr w:type="spellStart"/>
      <w:r>
        <w:rPr>
          <w:rFonts w:hint="eastAsia"/>
          <w:color w:val="000000" w:themeColor="text1"/>
          <w:sz w:val="21"/>
          <w:szCs w:val="21"/>
        </w:rPr>
        <w:t>landImage</w:t>
      </w:r>
      <w:proofErr w:type="spellEnd"/>
      <w:r>
        <w:rPr>
          <w:rFonts w:hint="eastAsia"/>
          <w:color w:val="000000" w:themeColor="text1"/>
          <w:sz w:val="21"/>
          <w:szCs w:val="21"/>
        </w:rPr>
        <w:t>文件</w:t>
      </w:r>
      <w:r>
        <w:rPr>
          <w:rFonts w:hint="eastAsia"/>
          <w:color w:val="000000" w:themeColor="text1"/>
          <w:sz w:val="21"/>
          <w:szCs w:val="21"/>
        </w:rPr>
        <w:t>:</w:t>
      </w:r>
      <w:r>
        <w:rPr>
          <w:rFonts w:hint="eastAsia"/>
          <w:color w:val="000000" w:themeColor="text1"/>
          <w:sz w:val="21"/>
          <w:szCs w:val="21"/>
        </w:rPr>
        <w:t>存放六大基地下土地的图片。</w:t>
      </w:r>
    </w:p>
    <w:p w:rsidR="007C02F4" w:rsidRDefault="00AB0178">
      <w:pPr>
        <w:jc w:val="both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</w:t>
      </w:r>
      <w:r>
        <w:rPr>
          <w:rFonts w:hint="eastAsia"/>
          <w:color w:val="000000" w:themeColor="text1"/>
          <w:sz w:val="21"/>
          <w:szCs w:val="21"/>
        </w:rPr>
        <w:t>注：管理员在基地下新建土地上</w:t>
      </w:r>
      <w:proofErr w:type="gramStart"/>
      <w:r>
        <w:rPr>
          <w:rFonts w:hint="eastAsia"/>
          <w:color w:val="000000" w:themeColor="text1"/>
          <w:sz w:val="21"/>
          <w:szCs w:val="21"/>
        </w:rPr>
        <w:t>传图片</w:t>
      </w:r>
      <w:proofErr w:type="gramEnd"/>
      <w:r>
        <w:rPr>
          <w:rFonts w:hint="eastAsia"/>
          <w:color w:val="000000" w:themeColor="text1"/>
          <w:sz w:val="21"/>
          <w:szCs w:val="21"/>
        </w:rPr>
        <w:t>或修改图片会发生更改。</w:t>
      </w:r>
    </w:p>
    <w:p w:rsidR="007C02F4" w:rsidRDefault="00AB0178">
      <w:pPr>
        <w:numPr>
          <w:ilvl w:val="0"/>
          <w:numId w:val="2"/>
        </w:numPr>
        <w:jc w:val="both"/>
        <w:rPr>
          <w:color w:val="000000" w:themeColor="text1"/>
          <w:sz w:val="21"/>
          <w:szCs w:val="21"/>
        </w:rPr>
      </w:pPr>
      <w:proofErr w:type="spellStart"/>
      <w:r>
        <w:rPr>
          <w:rFonts w:hint="eastAsia"/>
          <w:color w:val="000000" w:themeColor="text1"/>
          <w:sz w:val="21"/>
          <w:szCs w:val="21"/>
        </w:rPr>
        <w:t>maintainfile</w:t>
      </w:r>
      <w:proofErr w:type="spellEnd"/>
      <w:r>
        <w:rPr>
          <w:rFonts w:hint="eastAsia"/>
          <w:color w:val="000000" w:themeColor="text1"/>
          <w:sz w:val="21"/>
          <w:szCs w:val="21"/>
        </w:rPr>
        <w:t>文件</w:t>
      </w:r>
      <w:r>
        <w:rPr>
          <w:rFonts w:hint="eastAsia"/>
          <w:color w:val="000000" w:themeColor="text1"/>
          <w:sz w:val="21"/>
          <w:szCs w:val="21"/>
        </w:rPr>
        <w:t>:</w:t>
      </w:r>
      <w:r>
        <w:rPr>
          <w:rFonts w:hint="eastAsia"/>
          <w:color w:val="000000" w:themeColor="text1"/>
          <w:sz w:val="21"/>
          <w:szCs w:val="21"/>
        </w:rPr>
        <w:t>存放用户报修申请时上传的材料。</w:t>
      </w:r>
    </w:p>
    <w:p w:rsidR="007C02F4" w:rsidRDefault="00AB0178">
      <w:pPr>
        <w:numPr>
          <w:ilvl w:val="0"/>
          <w:numId w:val="2"/>
        </w:numPr>
        <w:jc w:val="both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material</w:t>
      </w:r>
      <w:r>
        <w:rPr>
          <w:rFonts w:hint="eastAsia"/>
          <w:color w:val="000000" w:themeColor="text1"/>
          <w:sz w:val="21"/>
          <w:szCs w:val="21"/>
        </w:rPr>
        <w:t>文件</w:t>
      </w:r>
      <w:r>
        <w:rPr>
          <w:rFonts w:hint="eastAsia"/>
          <w:color w:val="000000" w:themeColor="text1"/>
          <w:sz w:val="21"/>
          <w:szCs w:val="21"/>
        </w:rPr>
        <w:t xml:space="preserve">:   </w:t>
      </w:r>
      <w:r>
        <w:rPr>
          <w:rFonts w:hint="eastAsia"/>
          <w:color w:val="000000" w:themeColor="text1"/>
          <w:sz w:val="21"/>
          <w:szCs w:val="21"/>
        </w:rPr>
        <w:t>存放用户基地申请时上传的材料。</w:t>
      </w:r>
    </w:p>
    <w:p w:rsidR="007C02F4" w:rsidRDefault="007C02F4">
      <w:pPr>
        <w:jc w:val="both"/>
        <w:rPr>
          <w:color w:val="000000" w:themeColor="text1"/>
          <w:sz w:val="21"/>
          <w:szCs w:val="21"/>
          <w:shd w:val="clear" w:color="FFFFFF" w:fill="D9D9D9"/>
        </w:rPr>
      </w:pPr>
    </w:p>
    <w:p w:rsidR="007C02F4" w:rsidRDefault="00AB0178">
      <w:pPr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服务器发布项目具体操作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说明</w:t>
      </w:r>
      <w:r>
        <w:rPr>
          <w:rFonts w:hint="eastAsia"/>
          <w:color w:val="000000" w:themeColor="text1"/>
          <w:sz w:val="21"/>
          <w:szCs w:val="21"/>
        </w:rPr>
        <w:t>:  1.</w:t>
      </w:r>
      <w:r>
        <w:rPr>
          <w:rFonts w:hint="eastAsia"/>
          <w:color w:val="000000" w:themeColor="text1"/>
          <w:sz w:val="18"/>
          <w:szCs w:val="18"/>
        </w:rPr>
        <w:t>weblogic</w:t>
      </w:r>
      <w:r>
        <w:rPr>
          <w:rFonts w:hint="eastAsia"/>
          <w:color w:val="000000" w:themeColor="text1"/>
          <w:sz w:val="18"/>
          <w:szCs w:val="18"/>
        </w:rPr>
        <w:t>服务器缓存的位置</w:t>
      </w:r>
      <w:r>
        <w:rPr>
          <w:rFonts w:hint="eastAsia"/>
          <w:color w:val="000000" w:themeColor="text1"/>
          <w:sz w:val="18"/>
          <w:szCs w:val="18"/>
        </w:rPr>
        <w:t>: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       /spoc/webapp/domains/spocweb/servers/AdminServer/tmp/_WL_user/BaseWeb/93liqc/war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    2.BaseWeb.war</w:t>
      </w:r>
      <w:r>
        <w:rPr>
          <w:rFonts w:hint="eastAsia"/>
          <w:color w:val="000000" w:themeColor="text1"/>
          <w:sz w:val="18"/>
          <w:szCs w:val="18"/>
        </w:rPr>
        <w:t>以及备份的文件夹放置位置</w:t>
      </w:r>
      <w:r>
        <w:rPr>
          <w:rFonts w:hint="eastAsia"/>
          <w:color w:val="000000" w:themeColor="text1"/>
          <w:sz w:val="18"/>
          <w:szCs w:val="18"/>
        </w:rPr>
        <w:t>:</w:t>
      </w:r>
    </w:p>
    <w:p w:rsidR="007C02F4" w:rsidRDefault="00AB0178">
      <w:pPr>
        <w:jc w:val="both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18"/>
          <w:szCs w:val="18"/>
        </w:rPr>
        <w:t xml:space="preserve">         </w:t>
      </w:r>
      <w:r w:rsidR="0081338A" w:rsidRPr="005433A2">
        <w:rPr>
          <w:color w:val="000000" w:themeColor="text1"/>
          <w:sz w:val="18"/>
          <w:szCs w:val="18"/>
        </w:rPr>
        <w:t>/oradata/webappBackup/webapps</w:t>
      </w:r>
      <w:bookmarkStart w:id="0" w:name="_GoBack"/>
      <w:bookmarkEnd w:id="0"/>
      <w:r>
        <w:rPr>
          <w:rFonts w:hint="eastAsia"/>
          <w:color w:val="000000" w:themeColor="text1"/>
          <w:sz w:val="18"/>
          <w:szCs w:val="18"/>
        </w:rPr>
        <w:t xml:space="preserve"> </w:t>
      </w:r>
    </w:p>
    <w:p w:rsidR="007C02F4" w:rsidRDefault="00AB0178">
      <w:pPr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备份数据</w:t>
      </w:r>
      <w:r w:rsidR="005433A2">
        <w:rPr>
          <w:rFonts w:hint="eastAsia"/>
          <w:color w:val="000000" w:themeColor="text1"/>
          <w:sz w:val="24"/>
          <w:szCs w:val="24"/>
        </w:rPr>
        <w:t>（</w:t>
      </w:r>
      <w:r w:rsidR="005433A2" w:rsidRPr="005433A2">
        <w:rPr>
          <w:rFonts w:hint="eastAsia"/>
          <w:b/>
          <w:sz w:val="24"/>
          <w:szCs w:val="24"/>
        </w:rPr>
        <w:t>采用第二种方式</w:t>
      </w:r>
      <w:r w:rsidR="005433A2">
        <w:rPr>
          <w:rFonts w:hint="eastAsia"/>
          <w:color w:val="000000" w:themeColor="text1"/>
          <w:sz w:val="24"/>
          <w:szCs w:val="24"/>
        </w:rPr>
        <w:t>）</w:t>
      </w:r>
    </w:p>
    <w:p w:rsidR="007C02F4" w:rsidRDefault="00AB0178">
      <w:pPr>
        <w:jc w:val="both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第一种方式：四个文件夹分开备份并赋予下载权限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1.</w:t>
      </w:r>
      <w:r>
        <w:rPr>
          <w:rFonts w:hint="eastAsia"/>
          <w:color w:val="000000" w:themeColor="text1"/>
          <w:sz w:val="18"/>
          <w:szCs w:val="18"/>
        </w:rPr>
        <w:t>将头像信息文件夹</w:t>
      </w:r>
      <w:proofErr w:type="spellStart"/>
      <w:r>
        <w:rPr>
          <w:rFonts w:hint="eastAsia"/>
          <w:color w:val="000000" w:themeColor="text1"/>
          <w:sz w:val="18"/>
          <w:szCs w:val="18"/>
        </w:rPr>
        <w:t>imgdraw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,  </w:t>
      </w:r>
      <w:r>
        <w:rPr>
          <w:rFonts w:hint="eastAsia"/>
          <w:color w:val="000000" w:themeColor="text1"/>
          <w:sz w:val="18"/>
          <w:szCs w:val="18"/>
        </w:rPr>
        <w:t>土地图片文件夹</w:t>
      </w:r>
      <w:proofErr w:type="spellStart"/>
      <w:r>
        <w:rPr>
          <w:rFonts w:hint="eastAsia"/>
          <w:color w:val="000000" w:themeColor="text1"/>
          <w:sz w:val="18"/>
          <w:szCs w:val="18"/>
        </w:rPr>
        <w:t>landImage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, </w:t>
      </w:r>
      <w:r>
        <w:rPr>
          <w:rFonts w:hint="eastAsia"/>
          <w:color w:val="000000" w:themeColor="text1"/>
          <w:sz w:val="18"/>
          <w:szCs w:val="18"/>
        </w:rPr>
        <w:t>报修材料文件夹</w:t>
      </w:r>
      <w:proofErr w:type="spellStart"/>
      <w:r>
        <w:rPr>
          <w:rFonts w:hint="eastAsia"/>
          <w:color w:val="000000" w:themeColor="text1"/>
          <w:sz w:val="18"/>
          <w:szCs w:val="18"/>
        </w:rPr>
        <w:t>maintainfile</w:t>
      </w:r>
      <w:proofErr w:type="spellEnd"/>
      <w:r>
        <w:rPr>
          <w:rFonts w:hint="eastAsia"/>
          <w:color w:val="000000" w:themeColor="text1"/>
          <w:sz w:val="18"/>
          <w:szCs w:val="18"/>
        </w:rPr>
        <w:t>，基地申请材料文件夹</w:t>
      </w:r>
      <w:r>
        <w:rPr>
          <w:rFonts w:hint="eastAsia"/>
          <w:color w:val="000000" w:themeColor="text1"/>
          <w:sz w:val="18"/>
          <w:szCs w:val="18"/>
        </w:rPr>
        <w:t xml:space="preserve">material, </w:t>
      </w:r>
      <w:r>
        <w:rPr>
          <w:rFonts w:hint="eastAsia"/>
          <w:color w:val="000000" w:themeColor="text1"/>
          <w:sz w:val="18"/>
          <w:szCs w:val="18"/>
        </w:rPr>
        <w:t>备份到</w:t>
      </w:r>
      <w:r>
        <w:rPr>
          <w:rFonts w:hint="eastAsia"/>
          <w:color w:val="000000" w:themeColor="text1"/>
          <w:sz w:val="18"/>
          <w:szCs w:val="18"/>
        </w:rPr>
        <w:t>/home/</w:t>
      </w:r>
      <w:proofErr w:type="spellStart"/>
      <w:r>
        <w:rPr>
          <w:rFonts w:hint="eastAsia"/>
          <w:color w:val="000000" w:themeColor="text1"/>
          <w:sz w:val="18"/>
          <w:szCs w:val="18"/>
        </w:rPr>
        <w:t>BaseWeb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r>
        <w:rPr>
          <w:rFonts w:hint="eastAsia"/>
          <w:color w:val="000000" w:themeColor="text1"/>
          <w:sz w:val="18"/>
          <w:szCs w:val="18"/>
        </w:rPr>
        <w:t>下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21"/>
          <w:szCs w:val="21"/>
          <w:shd w:val="clear" w:color="FFFFFF" w:fill="D9D9D9"/>
        </w:rPr>
        <w:t xml:space="preserve"> </w:t>
      </w:r>
      <w:proofErr w:type="spellStart"/>
      <w:r>
        <w:rPr>
          <w:rFonts w:hint="eastAsia"/>
          <w:color w:val="000000" w:themeColor="text1"/>
          <w:sz w:val="18"/>
          <w:szCs w:val="18"/>
        </w:rPr>
        <w:t>cp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-</w:t>
      </w:r>
      <w:proofErr w:type="spellStart"/>
      <w:r>
        <w:rPr>
          <w:rFonts w:hint="eastAsia"/>
          <w:color w:val="000000" w:themeColor="text1"/>
          <w:sz w:val="18"/>
          <w:szCs w:val="18"/>
        </w:rPr>
        <w:t>rf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/servers/</w:t>
      </w:r>
      <w:proofErr w:type="spellStart"/>
      <w:r>
        <w:rPr>
          <w:rFonts w:hint="eastAsia"/>
          <w:color w:val="000000" w:themeColor="text1"/>
          <w:sz w:val="18"/>
          <w:szCs w:val="18"/>
        </w:rPr>
        <w:t>AdminServer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tmp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_</w:t>
      </w:r>
      <w:proofErr w:type="spellStart"/>
      <w:r>
        <w:rPr>
          <w:rFonts w:hint="eastAsia"/>
          <w:color w:val="000000" w:themeColor="text1"/>
          <w:sz w:val="18"/>
          <w:szCs w:val="18"/>
        </w:rPr>
        <w:t>WL_user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BaseWeb</w:t>
      </w:r>
      <w:proofErr w:type="spellEnd"/>
      <w:r>
        <w:rPr>
          <w:rFonts w:hint="eastAsia"/>
          <w:color w:val="000000" w:themeColor="text1"/>
          <w:sz w:val="18"/>
          <w:szCs w:val="18"/>
        </w:rPr>
        <w:t>/93liqc/war/</w:t>
      </w:r>
      <w:proofErr w:type="spellStart"/>
      <w:r>
        <w:rPr>
          <w:rFonts w:hint="eastAsia"/>
          <w:color w:val="000000" w:themeColor="text1"/>
          <w:sz w:val="18"/>
          <w:szCs w:val="18"/>
        </w:rPr>
        <w:t>imgdraw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 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webapps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</w:p>
    <w:p w:rsidR="007C02F4" w:rsidRDefault="00AB0178">
      <w:pPr>
        <w:jc w:val="both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---------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proofErr w:type="spellStart"/>
      <w:r>
        <w:rPr>
          <w:rFonts w:hint="eastAsia"/>
          <w:color w:val="000000" w:themeColor="text1"/>
          <w:sz w:val="18"/>
          <w:szCs w:val="18"/>
        </w:rPr>
        <w:t>cp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-</w:t>
      </w:r>
      <w:proofErr w:type="spellStart"/>
      <w:r>
        <w:rPr>
          <w:rFonts w:hint="eastAsia"/>
          <w:color w:val="000000" w:themeColor="text1"/>
          <w:sz w:val="18"/>
          <w:szCs w:val="18"/>
        </w:rPr>
        <w:t>rf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/servers/</w:t>
      </w:r>
      <w:proofErr w:type="spellStart"/>
      <w:r>
        <w:rPr>
          <w:rFonts w:hint="eastAsia"/>
          <w:color w:val="000000" w:themeColor="text1"/>
          <w:sz w:val="18"/>
          <w:szCs w:val="18"/>
        </w:rPr>
        <w:t>AdminServer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tmp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_</w:t>
      </w:r>
      <w:proofErr w:type="spellStart"/>
      <w:r>
        <w:rPr>
          <w:rFonts w:hint="eastAsia"/>
          <w:color w:val="000000" w:themeColor="text1"/>
          <w:sz w:val="18"/>
          <w:szCs w:val="18"/>
        </w:rPr>
        <w:t>WL_user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BaseWeb</w:t>
      </w:r>
      <w:proofErr w:type="spellEnd"/>
      <w:r>
        <w:rPr>
          <w:rFonts w:hint="eastAsia"/>
          <w:color w:val="000000" w:themeColor="text1"/>
          <w:sz w:val="18"/>
          <w:szCs w:val="18"/>
        </w:rPr>
        <w:t>/93liqc/war/</w:t>
      </w:r>
      <w:proofErr w:type="spellStart"/>
      <w:r>
        <w:rPr>
          <w:rFonts w:hint="eastAsia"/>
          <w:color w:val="000000" w:themeColor="text1"/>
          <w:sz w:val="18"/>
          <w:szCs w:val="18"/>
        </w:rPr>
        <w:t>landImage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 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webapps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----------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proofErr w:type="spellStart"/>
      <w:r>
        <w:rPr>
          <w:rFonts w:hint="eastAsia"/>
          <w:color w:val="000000" w:themeColor="text1"/>
          <w:sz w:val="18"/>
          <w:szCs w:val="18"/>
        </w:rPr>
        <w:t>cp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-</w:t>
      </w:r>
      <w:proofErr w:type="spellStart"/>
      <w:r>
        <w:rPr>
          <w:rFonts w:hint="eastAsia"/>
          <w:color w:val="000000" w:themeColor="text1"/>
          <w:sz w:val="18"/>
          <w:szCs w:val="18"/>
        </w:rPr>
        <w:t>rf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/servers/</w:t>
      </w:r>
      <w:proofErr w:type="spellStart"/>
      <w:r>
        <w:rPr>
          <w:rFonts w:hint="eastAsia"/>
          <w:color w:val="000000" w:themeColor="text1"/>
          <w:sz w:val="18"/>
          <w:szCs w:val="18"/>
        </w:rPr>
        <w:t>AdminServer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tmp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_</w:t>
      </w:r>
      <w:proofErr w:type="spellStart"/>
      <w:r>
        <w:rPr>
          <w:rFonts w:hint="eastAsia"/>
          <w:color w:val="000000" w:themeColor="text1"/>
          <w:sz w:val="18"/>
          <w:szCs w:val="18"/>
        </w:rPr>
        <w:t>WL_user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BaseWeb</w:t>
      </w:r>
      <w:proofErr w:type="spellEnd"/>
      <w:r>
        <w:rPr>
          <w:rFonts w:hint="eastAsia"/>
          <w:color w:val="000000" w:themeColor="text1"/>
          <w:sz w:val="18"/>
          <w:szCs w:val="18"/>
        </w:rPr>
        <w:t>/93liqc/war/</w:t>
      </w:r>
      <w:proofErr w:type="spellStart"/>
      <w:r>
        <w:rPr>
          <w:rFonts w:hint="eastAsia"/>
          <w:color w:val="000000" w:themeColor="text1"/>
          <w:sz w:val="18"/>
          <w:szCs w:val="18"/>
        </w:rPr>
        <w:t>maintainfile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 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webapps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</w:p>
    <w:p w:rsidR="007C02F4" w:rsidRDefault="00AB0178">
      <w:pPr>
        <w:jc w:val="both"/>
        <w:rPr>
          <w:color w:val="000000" w:themeColor="text1"/>
          <w:sz w:val="21"/>
          <w:szCs w:val="21"/>
          <w:shd w:val="clear" w:color="FFFFFF" w:fill="D9D9D9"/>
        </w:rPr>
      </w:pPr>
      <w:r>
        <w:rPr>
          <w:rFonts w:hint="eastAsia"/>
          <w:color w:val="000000" w:themeColor="text1"/>
          <w:sz w:val="21"/>
          <w:szCs w:val="21"/>
          <w:shd w:val="clear" w:color="FFFFFF" w:fill="D9D9D9"/>
        </w:rPr>
        <w:t>--------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proofErr w:type="spellStart"/>
      <w:r>
        <w:rPr>
          <w:rFonts w:hint="eastAsia"/>
          <w:color w:val="000000" w:themeColor="text1"/>
          <w:sz w:val="18"/>
          <w:szCs w:val="18"/>
        </w:rPr>
        <w:t>cp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-</w:t>
      </w:r>
      <w:proofErr w:type="spellStart"/>
      <w:r>
        <w:rPr>
          <w:rFonts w:hint="eastAsia"/>
          <w:color w:val="000000" w:themeColor="text1"/>
          <w:sz w:val="18"/>
          <w:szCs w:val="18"/>
        </w:rPr>
        <w:t>rf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/servers/</w:t>
      </w:r>
      <w:proofErr w:type="spellStart"/>
      <w:r>
        <w:rPr>
          <w:rFonts w:hint="eastAsia"/>
          <w:color w:val="000000" w:themeColor="text1"/>
          <w:sz w:val="18"/>
          <w:szCs w:val="18"/>
        </w:rPr>
        <w:t>AdminServer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tmp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lastRenderedPageBreak/>
        <w:t>_</w:t>
      </w:r>
      <w:proofErr w:type="spellStart"/>
      <w:r>
        <w:rPr>
          <w:rFonts w:hint="eastAsia"/>
          <w:color w:val="000000" w:themeColor="text1"/>
          <w:sz w:val="18"/>
          <w:szCs w:val="18"/>
        </w:rPr>
        <w:t>WL_user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BaseWeb</w:t>
      </w:r>
      <w:proofErr w:type="spellEnd"/>
      <w:r>
        <w:rPr>
          <w:rFonts w:hint="eastAsia"/>
          <w:color w:val="000000" w:themeColor="text1"/>
          <w:sz w:val="18"/>
          <w:szCs w:val="18"/>
        </w:rPr>
        <w:t>/93liqc/war/material  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webapps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2.</w:t>
      </w:r>
      <w:r>
        <w:rPr>
          <w:rFonts w:hint="eastAsia"/>
          <w:color w:val="000000" w:themeColor="text1"/>
          <w:sz w:val="18"/>
          <w:szCs w:val="18"/>
        </w:rPr>
        <w:t>赋予指定目录下四个文件的下载权限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hint="eastAsia"/>
          <w:color w:val="000000" w:themeColor="text1"/>
          <w:sz w:val="18"/>
          <w:szCs w:val="18"/>
        </w:rPr>
        <w:t>chmod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 -</w:t>
      </w:r>
      <w:proofErr w:type="gramEnd"/>
      <w:r>
        <w:rPr>
          <w:rFonts w:hint="eastAsia"/>
          <w:color w:val="000000" w:themeColor="text1"/>
          <w:sz w:val="18"/>
          <w:szCs w:val="18"/>
        </w:rPr>
        <w:t>R 777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webapps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imgdraw</w:t>
      </w:r>
      <w:proofErr w:type="spellEnd"/>
    </w:p>
    <w:p w:rsidR="007C02F4" w:rsidRDefault="00AB0178">
      <w:pPr>
        <w:jc w:val="both"/>
        <w:rPr>
          <w:color w:val="000000" w:themeColor="text1"/>
          <w:sz w:val="21"/>
          <w:szCs w:val="21"/>
        </w:rPr>
      </w:pPr>
      <w:proofErr w:type="spellStart"/>
      <w:r>
        <w:rPr>
          <w:rFonts w:hint="eastAsia"/>
          <w:color w:val="000000" w:themeColor="text1"/>
          <w:sz w:val="18"/>
          <w:szCs w:val="18"/>
        </w:rPr>
        <w:t>chmod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-R 777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webapps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landImage</w:t>
      </w:r>
      <w:proofErr w:type="spellEnd"/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hint="eastAsia"/>
          <w:color w:val="000000" w:themeColor="text1"/>
          <w:sz w:val="18"/>
          <w:szCs w:val="18"/>
        </w:rPr>
        <w:t>chmod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 -</w:t>
      </w:r>
      <w:proofErr w:type="gramEnd"/>
      <w:r>
        <w:rPr>
          <w:rFonts w:hint="eastAsia"/>
          <w:color w:val="000000" w:themeColor="text1"/>
          <w:sz w:val="18"/>
          <w:szCs w:val="18"/>
        </w:rPr>
        <w:t>R 777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webapps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maintainfile</w:t>
      </w:r>
      <w:proofErr w:type="spellEnd"/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proofErr w:type="spellStart"/>
      <w:r>
        <w:rPr>
          <w:rFonts w:hint="eastAsia"/>
          <w:color w:val="000000" w:themeColor="text1"/>
          <w:sz w:val="18"/>
          <w:szCs w:val="18"/>
        </w:rPr>
        <w:t>chmod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-R 777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webapps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/material 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noProof/>
          <w:color w:val="000000" w:themeColor="text1"/>
          <w:sz w:val="18"/>
          <w:szCs w:val="18"/>
        </w:rPr>
        <w:drawing>
          <wp:inline distT="0" distB="0" distL="114300" distR="114300">
            <wp:extent cx="4337050" cy="2604770"/>
            <wp:effectExtent l="0" t="0" r="6350" b="5080"/>
            <wp:docPr id="11" name="图片 1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noProof/>
          <w:color w:val="000000" w:themeColor="text1"/>
          <w:sz w:val="18"/>
          <w:szCs w:val="18"/>
        </w:rPr>
        <w:drawing>
          <wp:inline distT="0" distB="0" distL="114300" distR="114300">
            <wp:extent cx="4305300" cy="4286885"/>
            <wp:effectExtent l="0" t="0" r="0" b="1841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21"/>
          <w:szCs w:val="21"/>
        </w:rPr>
        <w:lastRenderedPageBreak/>
        <w:t>第二种方式：将包含上述四个文件的</w:t>
      </w:r>
      <w:r>
        <w:rPr>
          <w:rFonts w:hint="eastAsia"/>
          <w:color w:val="000000" w:themeColor="text1"/>
          <w:sz w:val="21"/>
          <w:szCs w:val="21"/>
        </w:rPr>
        <w:t>war</w:t>
      </w:r>
      <w:r>
        <w:rPr>
          <w:rFonts w:hint="eastAsia"/>
          <w:color w:val="000000" w:themeColor="text1"/>
          <w:sz w:val="21"/>
          <w:szCs w:val="21"/>
        </w:rPr>
        <w:t>文件夹进行备份并赋予下载权限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1.</w:t>
      </w:r>
      <w:r>
        <w:rPr>
          <w:rFonts w:hint="eastAsia"/>
          <w:color w:val="000000" w:themeColor="text1"/>
          <w:sz w:val="18"/>
          <w:szCs w:val="18"/>
        </w:rPr>
        <w:t>将</w:t>
      </w:r>
      <w:r>
        <w:rPr>
          <w:rFonts w:hint="eastAsia"/>
          <w:color w:val="000000" w:themeColor="text1"/>
          <w:sz w:val="18"/>
          <w:szCs w:val="18"/>
        </w:rPr>
        <w:t>war</w:t>
      </w:r>
      <w:r>
        <w:rPr>
          <w:rFonts w:hint="eastAsia"/>
          <w:color w:val="000000" w:themeColor="text1"/>
          <w:sz w:val="18"/>
          <w:szCs w:val="18"/>
        </w:rPr>
        <w:t>文件夹进行备份</w:t>
      </w:r>
      <w:r w:rsidR="005433A2">
        <w:rPr>
          <w:rFonts w:hint="eastAsia"/>
          <w:color w:val="000000" w:themeColor="text1"/>
          <w:sz w:val="18"/>
          <w:szCs w:val="18"/>
        </w:rPr>
        <w:t>（记得把</w:t>
      </w:r>
      <w:r w:rsidR="005433A2">
        <w:rPr>
          <w:rFonts w:hint="eastAsia"/>
          <w:color w:val="000000" w:themeColor="text1"/>
          <w:sz w:val="18"/>
          <w:szCs w:val="18"/>
        </w:rPr>
        <w:t>war</w:t>
      </w:r>
      <w:r w:rsidR="005433A2">
        <w:rPr>
          <w:rFonts w:hint="eastAsia"/>
          <w:color w:val="000000" w:themeColor="text1"/>
          <w:sz w:val="18"/>
          <w:szCs w:val="18"/>
        </w:rPr>
        <w:t>文件按时间命名）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proofErr w:type="spellStart"/>
      <w:r>
        <w:rPr>
          <w:rFonts w:hint="eastAsia"/>
          <w:color w:val="000000" w:themeColor="text1"/>
          <w:sz w:val="18"/>
          <w:szCs w:val="18"/>
        </w:rPr>
        <w:t>cp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-</w:t>
      </w:r>
      <w:proofErr w:type="spellStart"/>
      <w:r>
        <w:rPr>
          <w:rFonts w:hint="eastAsia"/>
          <w:color w:val="000000" w:themeColor="text1"/>
          <w:sz w:val="18"/>
          <w:szCs w:val="18"/>
        </w:rPr>
        <w:t>rf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/servers/</w:t>
      </w:r>
      <w:proofErr w:type="spellStart"/>
      <w:r>
        <w:rPr>
          <w:rFonts w:hint="eastAsia"/>
          <w:color w:val="000000" w:themeColor="text1"/>
          <w:sz w:val="18"/>
          <w:szCs w:val="18"/>
        </w:rPr>
        <w:t>AdminServer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tmp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_</w:t>
      </w:r>
      <w:proofErr w:type="spellStart"/>
      <w:r>
        <w:rPr>
          <w:rFonts w:hint="eastAsia"/>
          <w:color w:val="000000" w:themeColor="text1"/>
          <w:sz w:val="18"/>
          <w:szCs w:val="18"/>
        </w:rPr>
        <w:t>WL_user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BaseWeb</w:t>
      </w:r>
      <w:proofErr w:type="spellEnd"/>
      <w:r>
        <w:rPr>
          <w:rFonts w:hint="eastAsia"/>
          <w:color w:val="000000" w:themeColor="text1"/>
          <w:sz w:val="18"/>
          <w:szCs w:val="18"/>
        </w:rPr>
        <w:t>/93liqc/</w:t>
      </w:r>
      <w:proofErr w:type="gramStart"/>
      <w:r>
        <w:rPr>
          <w:rFonts w:hint="eastAsia"/>
          <w:color w:val="000000" w:themeColor="text1"/>
          <w:sz w:val="18"/>
          <w:szCs w:val="18"/>
        </w:rPr>
        <w:t xml:space="preserve">war  </w:t>
      </w:r>
      <w:r w:rsidR="005433A2" w:rsidRPr="005433A2">
        <w:rPr>
          <w:color w:val="000000" w:themeColor="text1"/>
          <w:sz w:val="18"/>
          <w:szCs w:val="18"/>
        </w:rPr>
        <w:t>/</w:t>
      </w:r>
      <w:proofErr w:type="spellStart"/>
      <w:proofErr w:type="gramEnd"/>
      <w:r w:rsidR="005433A2" w:rsidRPr="005433A2">
        <w:rPr>
          <w:color w:val="000000" w:themeColor="text1"/>
          <w:sz w:val="18"/>
          <w:szCs w:val="18"/>
        </w:rPr>
        <w:t>oradata</w:t>
      </w:r>
      <w:proofErr w:type="spellEnd"/>
      <w:r w:rsidR="005433A2" w:rsidRPr="005433A2">
        <w:rPr>
          <w:color w:val="000000" w:themeColor="text1"/>
          <w:sz w:val="18"/>
          <w:szCs w:val="18"/>
        </w:rPr>
        <w:t>/</w:t>
      </w:r>
      <w:proofErr w:type="spellStart"/>
      <w:r w:rsidR="005433A2" w:rsidRPr="005433A2">
        <w:rPr>
          <w:color w:val="000000" w:themeColor="text1"/>
          <w:sz w:val="18"/>
          <w:szCs w:val="18"/>
        </w:rPr>
        <w:t>webappBackup</w:t>
      </w:r>
      <w:proofErr w:type="spellEnd"/>
      <w:r w:rsidR="005433A2" w:rsidRPr="005433A2">
        <w:rPr>
          <w:color w:val="000000" w:themeColor="text1"/>
          <w:sz w:val="18"/>
          <w:szCs w:val="18"/>
        </w:rPr>
        <w:t>/</w:t>
      </w:r>
      <w:proofErr w:type="spellStart"/>
      <w:r w:rsidR="005433A2" w:rsidRPr="005433A2">
        <w:rPr>
          <w:color w:val="000000" w:themeColor="text1"/>
          <w:sz w:val="18"/>
          <w:szCs w:val="18"/>
        </w:rPr>
        <w:t>webapps</w:t>
      </w:r>
      <w:proofErr w:type="spellEnd"/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2.</w:t>
      </w:r>
      <w:r>
        <w:rPr>
          <w:rFonts w:hint="eastAsia"/>
          <w:color w:val="000000" w:themeColor="text1"/>
          <w:sz w:val="18"/>
          <w:szCs w:val="18"/>
        </w:rPr>
        <w:t>开放指定目录下</w:t>
      </w:r>
      <w:r>
        <w:rPr>
          <w:rFonts w:hint="eastAsia"/>
          <w:color w:val="000000" w:themeColor="text1"/>
          <w:sz w:val="18"/>
          <w:szCs w:val="18"/>
        </w:rPr>
        <w:t>war</w:t>
      </w:r>
      <w:r>
        <w:rPr>
          <w:rFonts w:hint="eastAsia"/>
          <w:color w:val="000000" w:themeColor="text1"/>
          <w:sz w:val="18"/>
          <w:szCs w:val="18"/>
        </w:rPr>
        <w:t>文件夹的下载权限（可忽略，登录</w:t>
      </w:r>
      <w:r>
        <w:rPr>
          <w:rFonts w:hint="eastAsia"/>
          <w:color w:val="000000" w:themeColor="text1"/>
          <w:sz w:val="18"/>
          <w:szCs w:val="18"/>
        </w:rPr>
        <w:t>FTP</w:t>
      </w:r>
      <w:r>
        <w:rPr>
          <w:rFonts w:hint="eastAsia"/>
          <w:color w:val="000000" w:themeColor="text1"/>
          <w:sz w:val="18"/>
          <w:szCs w:val="18"/>
        </w:rPr>
        <w:t>的时候直接用</w:t>
      </w:r>
      <w:r>
        <w:rPr>
          <w:rFonts w:hint="eastAsia"/>
          <w:color w:val="000000" w:themeColor="text1"/>
          <w:sz w:val="18"/>
          <w:szCs w:val="18"/>
        </w:rPr>
        <w:t>root</w:t>
      </w:r>
      <w:r>
        <w:rPr>
          <w:rFonts w:hint="eastAsia"/>
          <w:color w:val="000000" w:themeColor="text1"/>
          <w:sz w:val="18"/>
          <w:szCs w:val="18"/>
        </w:rPr>
        <w:t>账号登录即可）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proofErr w:type="spellStart"/>
      <w:r>
        <w:rPr>
          <w:rFonts w:hint="eastAsia"/>
          <w:color w:val="000000" w:themeColor="text1"/>
          <w:sz w:val="18"/>
          <w:szCs w:val="18"/>
        </w:rPr>
        <w:t>chmod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 -R 777 </w:t>
      </w:r>
      <w:r w:rsidR="005433A2" w:rsidRPr="005433A2">
        <w:rPr>
          <w:color w:val="000000" w:themeColor="text1"/>
          <w:sz w:val="18"/>
          <w:szCs w:val="18"/>
        </w:rPr>
        <w:t>/</w:t>
      </w:r>
      <w:proofErr w:type="spellStart"/>
      <w:r w:rsidR="005433A2" w:rsidRPr="005433A2">
        <w:rPr>
          <w:color w:val="000000" w:themeColor="text1"/>
          <w:sz w:val="18"/>
          <w:szCs w:val="18"/>
        </w:rPr>
        <w:t>oradata</w:t>
      </w:r>
      <w:proofErr w:type="spellEnd"/>
      <w:r w:rsidR="005433A2" w:rsidRPr="005433A2">
        <w:rPr>
          <w:color w:val="000000" w:themeColor="text1"/>
          <w:sz w:val="18"/>
          <w:szCs w:val="18"/>
        </w:rPr>
        <w:t>/</w:t>
      </w:r>
      <w:proofErr w:type="spellStart"/>
      <w:r w:rsidR="005433A2" w:rsidRPr="005433A2">
        <w:rPr>
          <w:color w:val="000000" w:themeColor="text1"/>
          <w:sz w:val="18"/>
          <w:szCs w:val="18"/>
        </w:rPr>
        <w:t>webappBackup</w:t>
      </w:r>
      <w:proofErr w:type="spellEnd"/>
      <w:r w:rsidR="005433A2" w:rsidRPr="005433A2">
        <w:rPr>
          <w:color w:val="000000" w:themeColor="text1"/>
          <w:sz w:val="18"/>
          <w:szCs w:val="18"/>
        </w:rPr>
        <w:t>/</w:t>
      </w:r>
      <w:proofErr w:type="spellStart"/>
      <w:r w:rsidR="005433A2" w:rsidRPr="005433A2">
        <w:rPr>
          <w:color w:val="000000" w:themeColor="text1"/>
          <w:sz w:val="18"/>
          <w:szCs w:val="18"/>
        </w:rPr>
        <w:t>webapps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r w:rsidR="0081338A">
        <w:rPr>
          <w:rFonts w:hint="eastAsia"/>
          <w:color w:val="000000" w:themeColor="text1"/>
          <w:sz w:val="18"/>
          <w:szCs w:val="18"/>
        </w:rPr>
        <w:t>w</w:t>
      </w:r>
      <w:r w:rsidR="0081338A">
        <w:rPr>
          <w:color w:val="000000" w:themeColor="text1"/>
          <w:sz w:val="18"/>
          <w:szCs w:val="18"/>
        </w:rPr>
        <w:t>ar20170609</w:t>
      </w:r>
      <w:r w:rsidR="0081338A">
        <w:rPr>
          <w:rFonts w:hint="eastAsia"/>
          <w:color w:val="000000" w:themeColor="text1"/>
          <w:sz w:val="18"/>
          <w:szCs w:val="18"/>
        </w:rPr>
        <w:t>（不同的文件记得重命名）</w:t>
      </w:r>
    </w:p>
    <w:p w:rsidR="007C02F4" w:rsidRDefault="00AB0178">
      <w:pPr>
        <w:jc w:val="both"/>
      </w:pPr>
      <w:r>
        <w:rPr>
          <w:noProof/>
        </w:rPr>
        <w:drawing>
          <wp:inline distT="0" distB="0" distL="0" distR="0">
            <wp:extent cx="5274310" cy="5800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103" cy="5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F4" w:rsidRDefault="00AB0178">
      <w:pPr>
        <w:jc w:val="both"/>
      </w:pPr>
      <w:r>
        <w:rPr>
          <w:noProof/>
        </w:rPr>
        <w:drawing>
          <wp:inline distT="0" distB="0" distL="0" distR="0">
            <wp:extent cx="5274310" cy="3681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F4" w:rsidRDefault="007C02F4">
      <w:pPr>
        <w:jc w:val="both"/>
        <w:rPr>
          <w:color w:val="000000" w:themeColor="text1"/>
          <w:sz w:val="18"/>
          <w:szCs w:val="18"/>
        </w:rPr>
      </w:pPr>
    </w:p>
    <w:p w:rsidR="007C02F4" w:rsidRDefault="007C02F4">
      <w:pPr>
        <w:jc w:val="both"/>
        <w:rPr>
          <w:color w:val="000000" w:themeColor="text1"/>
          <w:sz w:val="18"/>
          <w:szCs w:val="18"/>
        </w:rPr>
      </w:pPr>
    </w:p>
    <w:p w:rsidR="007C02F4" w:rsidRDefault="007C02F4">
      <w:pPr>
        <w:jc w:val="both"/>
        <w:rPr>
          <w:color w:val="000000" w:themeColor="text1"/>
          <w:sz w:val="24"/>
          <w:szCs w:val="24"/>
        </w:rPr>
      </w:pPr>
    </w:p>
    <w:p w:rsidR="007C02F4" w:rsidRDefault="007C02F4">
      <w:pPr>
        <w:jc w:val="both"/>
        <w:rPr>
          <w:color w:val="000000" w:themeColor="text1"/>
          <w:sz w:val="24"/>
          <w:szCs w:val="24"/>
        </w:rPr>
      </w:pPr>
    </w:p>
    <w:p w:rsidR="007C02F4" w:rsidRDefault="00AB0178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发布项目</w:t>
      </w:r>
    </w:p>
    <w:p w:rsidR="007C02F4" w:rsidRDefault="00AB0178">
      <w:pPr>
        <w:numPr>
          <w:ilvl w:val="0"/>
          <w:numId w:val="5"/>
        </w:num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putty</w:t>
      </w:r>
      <w:r>
        <w:rPr>
          <w:rFonts w:hint="eastAsia"/>
          <w:color w:val="000000" w:themeColor="text1"/>
          <w:sz w:val="18"/>
          <w:szCs w:val="18"/>
        </w:rPr>
        <w:t>远程连接服务器</w:t>
      </w:r>
      <w:r>
        <w:rPr>
          <w:rFonts w:hint="eastAsia"/>
          <w:color w:val="000000" w:themeColor="text1"/>
          <w:sz w:val="18"/>
          <w:szCs w:val="18"/>
        </w:rPr>
        <w:t xml:space="preserve">, </w:t>
      </w:r>
      <w:r>
        <w:rPr>
          <w:rFonts w:hint="eastAsia"/>
          <w:color w:val="000000" w:themeColor="text1"/>
          <w:sz w:val="18"/>
          <w:szCs w:val="18"/>
        </w:rPr>
        <w:t>关闭</w:t>
      </w:r>
      <w:proofErr w:type="spellStart"/>
      <w:r>
        <w:rPr>
          <w:rFonts w:hint="eastAsia"/>
          <w:color w:val="000000" w:themeColor="text1"/>
          <w:sz w:val="18"/>
          <w:szCs w:val="18"/>
        </w:rPr>
        <w:t>weblogic</w:t>
      </w:r>
      <w:proofErr w:type="spellEnd"/>
      <w:r>
        <w:rPr>
          <w:rFonts w:hint="eastAsia"/>
          <w:color w:val="000000" w:themeColor="text1"/>
          <w:sz w:val="18"/>
          <w:szCs w:val="18"/>
        </w:rPr>
        <w:t>服务器，命令：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cd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/bin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./stopWebLogic.sh  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lastRenderedPageBreak/>
        <w:t>2.FlashFXP</w:t>
      </w:r>
      <w:r>
        <w:rPr>
          <w:rFonts w:hint="eastAsia"/>
          <w:color w:val="000000" w:themeColor="text1"/>
          <w:sz w:val="18"/>
          <w:szCs w:val="18"/>
        </w:rPr>
        <w:t>上传文件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</w:t>
      </w:r>
      <w:r>
        <w:rPr>
          <w:rFonts w:hint="eastAsia"/>
          <w:color w:val="000000" w:themeColor="text1"/>
          <w:sz w:val="18"/>
          <w:szCs w:val="18"/>
        </w:rPr>
        <w:t>上传</w:t>
      </w:r>
      <w:proofErr w:type="spellStart"/>
      <w:r>
        <w:rPr>
          <w:rFonts w:hint="eastAsia"/>
          <w:color w:val="000000" w:themeColor="text1"/>
          <w:sz w:val="18"/>
          <w:szCs w:val="18"/>
        </w:rPr>
        <w:t>BaseWeb.war</w:t>
      </w:r>
      <w:proofErr w:type="spellEnd"/>
      <w:r>
        <w:rPr>
          <w:rFonts w:hint="eastAsia"/>
          <w:color w:val="000000" w:themeColor="text1"/>
          <w:sz w:val="18"/>
          <w:szCs w:val="18"/>
        </w:rPr>
        <w:t>文件到</w:t>
      </w:r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webapps</w:t>
      </w:r>
      <w:proofErr w:type="spellEnd"/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3.</w:t>
      </w:r>
      <w:r>
        <w:rPr>
          <w:rFonts w:hint="eastAsia"/>
          <w:color w:val="000000" w:themeColor="text1"/>
          <w:sz w:val="18"/>
          <w:szCs w:val="18"/>
        </w:rPr>
        <w:t>重新启动</w:t>
      </w:r>
      <w:r>
        <w:rPr>
          <w:rFonts w:hint="eastAsia"/>
          <w:color w:val="000000" w:themeColor="text1"/>
          <w:sz w:val="18"/>
          <w:szCs w:val="18"/>
        </w:rPr>
        <w:t>WebLogic,</w:t>
      </w:r>
      <w:r>
        <w:rPr>
          <w:rFonts w:hint="eastAsia"/>
          <w:color w:val="000000" w:themeColor="text1"/>
          <w:sz w:val="18"/>
          <w:szCs w:val="18"/>
        </w:rPr>
        <w:t>命令</w:t>
      </w:r>
      <w:r>
        <w:rPr>
          <w:rFonts w:hint="eastAsia"/>
          <w:color w:val="000000" w:themeColor="text1"/>
          <w:sz w:val="18"/>
          <w:szCs w:val="18"/>
        </w:rPr>
        <w:t>: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cd 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</w:t>
      </w:r>
      <w:proofErr w:type="spellEnd"/>
      <w:r>
        <w:rPr>
          <w:rFonts w:hint="eastAsia"/>
          <w:color w:val="000000" w:themeColor="text1"/>
          <w:sz w:val="18"/>
          <w:szCs w:val="18"/>
        </w:rPr>
        <w:t>/</w:t>
      </w:r>
      <w:proofErr w:type="spellStart"/>
      <w:r>
        <w:rPr>
          <w:rFonts w:hint="eastAsia"/>
          <w:color w:val="000000" w:themeColor="text1"/>
          <w:sz w:val="18"/>
          <w:szCs w:val="18"/>
        </w:rPr>
        <w:t>webapp</w:t>
      </w:r>
      <w:proofErr w:type="spellEnd"/>
      <w:r>
        <w:rPr>
          <w:rFonts w:hint="eastAsia"/>
          <w:color w:val="000000" w:themeColor="text1"/>
          <w:sz w:val="18"/>
          <w:szCs w:val="18"/>
        </w:rPr>
        <w:t>/domains/</w:t>
      </w:r>
      <w:proofErr w:type="spellStart"/>
      <w:r>
        <w:rPr>
          <w:rFonts w:hint="eastAsia"/>
          <w:color w:val="000000" w:themeColor="text1"/>
          <w:sz w:val="18"/>
          <w:szCs w:val="18"/>
        </w:rPr>
        <w:t>spocweb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/bin  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./startWebLogic.sh &amp;   //</w:t>
      </w:r>
      <w:r>
        <w:rPr>
          <w:rFonts w:hint="eastAsia"/>
          <w:color w:val="000000" w:themeColor="text1"/>
          <w:sz w:val="18"/>
          <w:szCs w:val="18"/>
        </w:rPr>
        <w:t>可以查看启动状态，是否有错。但关闭</w:t>
      </w:r>
      <w:r>
        <w:rPr>
          <w:rFonts w:hint="eastAsia"/>
          <w:color w:val="000000" w:themeColor="text1"/>
          <w:sz w:val="18"/>
          <w:szCs w:val="18"/>
        </w:rPr>
        <w:t>putty</w:t>
      </w:r>
      <w:r>
        <w:rPr>
          <w:rFonts w:hint="eastAsia"/>
          <w:color w:val="000000" w:themeColor="text1"/>
          <w:sz w:val="18"/>
          <w:szCs w:val="18"/>
        </w:rPr>
        <w:t>，</w:t>
      </w:r>
      <w:proofErr w:type="spellStart"/>
      <w:r>
        <w:rPr>
          <w:rFonts w:hint="eastAsia"/>
          <w:color w:val="000000" w:themeColor="text1"/>
          <w:sz w:val="18"/>
          <w:szCs w:val="18"/>
        </w:rPr>
        <w:t>weblogic</w:t>
      </w:r>
      <w:proofErr w:type="spellEnd"/>
      <w:r>
        <w:rPr>
          <w:rFonts w:hint="eastAsia"/>
          <w:color w:val="000000" w:themeColor="text1"/>
          <w:sz w:val="18"/>
          <w:szCs w:val="18"/>
        </w:rPr>
        <w:t>就会关闭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</w:t>
      </w:r>
      <w:proofErr w:type="spellStart"/>
      <w:r>
        <w:rPr>
          <w:rFonts w:hint="eastAsia"/>
          <w:color w:val="000000" w:themeColor="text1"/>
          <w:sz w:val="18"/>
          <w:szCs w:val="18"/>
        </w:rPr>
        <w:t>nohup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/spoc/webapp/domains/spocweb/bin/startWebLogic.sh &amp;  //</w:t>
      </w:r>
      <w:r>
        <w:rPr>
          <w:rFonts w:hint="eastAsia"/>
          <w:color w:val="000000" w:themeColor="text1"/>
          <w:sz w:val="18"/>
          <w:szCs w:val="18"/>
        </w:rPr>
        <w:t>后台启动，关闭</w:t>
      </w:r>
      <w:r>
        <w:rPr>
          <w:rFonts w:hint="eastAsia"/>
          <w:color w:val="000000" w:themeColor="text1"/>
          <w:sz w:val="18"/>
          <w:szCs w:val="18"/>
        </w:rPr>
        <w:t>putty</w:t>
      </w:r>
      <w:r>
        <w:rPr>
          <w:rFonts w:hint="eastAsia"/>
          <w:color w:val="000000" w:themeColor="text1"/>
          <w:sz w:val="18"/>
          <w:szCs w:val="18"/>
        </w:rPr>
        <w:t>后</w:t>
      </w:r>
      <w:proofErr w:type="spellStart"/>
      <w:r>
        <w:rPr>
          <w:rFonts w:hint="eastAsia"/>
          <w:color w:val="000000" w:themeColor="text1"/>
          <w:sz w:val="18"/>
          <w:szCs w:val="18"/>
        </w:rPr>
        <w:t>weblogic</w:t>
      </w:r>
      <w:proofErr w:type="spellEnd"/>
      <w:r>
        <w:rPr>
          <w:rFonts w:hint="eastAsia"/>
          <w:color w:val="000000" w:themeColor="text1"/>
          <w:sz w:val="18"/>
          <w:szCs w:val="18"/>
        </w:rPr>
        <w:t>不会关闭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b/>
          <w:bCs/>
          <w:color w:val="000000" w:themeColor="text1"/>
          <w:sz w:val="18"/>
          <w:szCs w:val="18"/>
        </w:rPr>
        <w:t>注</w:t>
      </w:r>
      <w:r>
        <w:rPr>
          <w:rFonts w:hint="eastAsia"/>
          <w:b/>
          <w:bCs/>
          <w:color w:val="000000" w:themeColor="text1"/>
          <w:sz w:val="18"/>
          <w:szCs w:val="18"/>
        </w:rPr>
        <w:t>:</w:t>
      </w:r>
      <w:r>
        <w:rPr>
          <w:rFonts w:hint="eastAsia"/>
          <w:color w:val="000000" w:themeColor="text1"/>
          <w:sz w:val="18"/>
          <w:szCs w:val="18"/>
        </w:rPr>
        <w:t xml:space="preserve">  putty=&gt; </w:t>
      </w:r>
      <w:r>
        <w:rPr>
          <w:rFonts w:hint="eastAsia"/>
          <w:color w:val="000000" w:themeColor="text1"/>
          <w:sz w:val="18"/>
          <w:szCs w:val="18"/>
        </w:rPr>
        <w:t>用户名</w:t>
      </w:r>
      <w:r>
        <w:rPr>
          <w:rFonts w:hint="eastAsia"/>
          <w:color w:val="000000" w:themeColor="text1"/>
          <w:sz w:val="18"/>
          <w:szCs w:val="18"/>
        </w:rPr>
        <w:t xml:space="preserve">:root  </w:t>
      </w:r>
      <w:r>
        <w:rPr>
          <w:rFonts w:hint="eastAsia"/>
          <w:color w:val="000000" w:themeColor="text1"/>
          <w:sz w:val="18"/>
          <w:szCs w:val="18"/>
        </w:rPr>
        <w:t>密码</w:t>
      </w:r>
      <w:r>
        <w:rPr>
          <w:rFonts w:hint="eastAsia"/>
          <w:color w:val="000000" w:themeColor="text1"/>
          <w:sz w:val="18"/>
          <w:szCs w:val="18"/>
        </w:rPr>
        <w:t>:nic2016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   ftp=&gt; </w:t>
      </w:r>
      <w:r>
        <w:rPr>
          <w:rFonts w:hint="eastAsia"/>
          <w:color w:val="000000" w:themeColor="text1"/>
          <w:sz w:val="18"/>
          <w:szCs w:val="18"/>
        </w:rPr>
        <w:t>用户名</w:t>
      </w:r>
      <w:r>
        <w:rPr>
          <w:rFonts w:hint="eastAsia"/>
          <w:color w:val="000000" w:themeColor="text1"/>
          <w:sz w:val="18"/>
          <w:szCs w:val="18"/>
        </w:rPr>
        <w:t>:</w:t>
      </w:r>
      <w:proofErr w:type="spellStart"/>
      <w:r>
        <w:rPr>
          <w:rFonts w:hint="eastAsia"/>
          <w:color w:val="000000" w:themeColor="text1"/>
          <w:sz w:val="18"/>
          <w:szCs w:val="18"/>
        </w:rPr>
        <w:t>uftp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rFonts w:hint="eastAsia"/>
          <w:color w:val="000000" w:themeColor="text1"/>
          <w:sz w:val="18"/>
          <w:szCs w:val="18"/>
        </w:rPr>
        <w:t>密码</w:t>
      </w:r>
      <w:r>
        <w:rPr>
          <w:rFonts w:hint="eastAsia"/>
          <w:color w:val="000000" w:themeColor="text1"/>
          <w:sz w:val="18"/>
          <w:szCs w:val="18"/>
        </w:rPr>
        <w:t>:ftp@123</w:t>
      </w:r>
    </w:p>
    <w:p w:rsidR="007C02F4" w:rsidRDefault="00AB0178">
      <w:pPr>
        <w:jc w:val="both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   </w:t>
      </w:r>
    </w:p>
    <w:p w:rsidR="007C02F4" w:rsidRDefault="007C02F4">
      <w:pPr>
        <w:jc w:val="both"/>
        <w:rPr>
          <w:color w:val="000000" w:themeColor="text1"/>
          <w:sz w:val="18"/>
          <w:szCs w:val="18"/>
        </w:rPr>
      </w:pPr>
    </w:p>
    <w:p w:rsidR="007C02F4" w:rsidRDefault="007C02F4">
      <w:pPr>
        <w:jc w:val="both"/>
        <w:rPr>
          <w:color w:val="000000" w:themeColor="text1"/>
          <w:sz w:val="18"/>
          <w:szCs w:val="18"/>
        </w:rPr>
      </w:pPr>
    </w:p>
    <w:p w:rsidR="007C02F4" w:rsidRDefault="007C02F4">
      <w:pPr>
        <w:jc w:val="both"/>
        <w:rPr>
          <w:color w:val="000000" w:themeColor="text1"/>
          <w:sz w:val="21"/>
          <w:szCs w:val="21"/>
          <w:shd w:val="clear" w:color="FFFFFF" w:fill="D9D9D9"/>
        </w:rPr>
      </w:pPr>
    </w:p>
    <w:p w:rsidR="007C02F4" w:rsidRDefault="007C02F4">
      <w:pPr>
        <w:jc w:val="both"/>
        <w:rPr>
          <w:color w:val="000000" w:themeColor="text1"/>
          <w:sz w:val="21"/>
          <w:szCs w:val="21"/>
          <w:shd w:val="clear" w:color="FFFFFF" w:fill="D9D9D9"/>
        </w:rPr>
      </w:pPr>
    </w:p>
    <w:p w:rsidR="007C02F4" w:rsidRDefault="007C02F4">
      <w:pPr>
        <w:jc w:val="both"/>
        <w:rPr>
          <w:color w:val="000000" w:themeColor="text1"/>
          <w:sz w:val="21"/>
          <w:szCs w:val="21"/>
          <w:shd w:val="clear" w:color="FFFFFF" w:fill="D9D9D9"/>
        </w:rPr>
      </w:pPr>
    </w:p>
    <w:p w:rsidR="007C02F4" w:rsidRDefault="007C02F4">
      <w:pPr>
        <w:jc w:val="both"/>
        <w:rPr>
          <w:color w:val="000000" w:themeColor="text1"/>
          <w:sz w:val="21"/>
          <w:szCs w:val="21"/>
        </w:rPr>
      </w:pPr>
    </w:p>
    <w:p w:rsidR="007C02F4" w:rsidRDefault="007C02F4">
      <w:pPr>
        <w:jc w:val="center"/>
        <w:rPr>
          <w:color w:val="000000" w:themeColor="text1"/>
          <w:sz w:val="44"/>
          <w:szCs w:val="44"/>
        </w:rPr>
      </w:pPr>
    </w:p>
    <w:sectPr w:rsidR="007C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F0965"/>
    <w:multiLevelType w:val="singleLevel"/>
    <w:tmpl w:val="590F0965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90F0A43"/>
    <w:multiLevelType w:val="singleLevel"/>
    <w:tmpl w:val="590F0A43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0F2C4C"/>
    <w:multiLevelType w:val="singleLevel"/>
    <w:tmpl w:val="590F2C4C"/>
    <w:lvl w:ilvl="0">
      <w:start w:val="2"/>
      <w:numFmt w:val="chineseCounting"/>
      <w:suff w:val="nothing"/>
      <w:lvlText w:val="（%1）"/>
      <w:lvlJc w:val="left"/>
    </w:lvl>
  </w:abstractNum>
  <w:abstractNum w:abstractNumId="3" w15:restartNumberingAfterBreak="0">
    <w:nsid w:val="590F2D03"/>
    <w:multiLevelType w:val="singleLevel"/>
    <w:tmpl w:val="590F2D03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90F2E98"/>
    <w:multiLevelType w:val="singleLevel"/>
    <w:tmpl w:val="590F2E98"/>
    <w:lvl w:ilvl="0">
      <w:start w:val="1"/>
      <w:numFmt w:val="chineseCounting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433A2"/>
    <w:rsid w:val="007C02F4"/>
    <w:rsid w:val="0081338A"/>
    <w:rsid w:val="00AB0178"/>
    <w:rsid w:val="028F26F6"/>
    <w:rsid w:val="03036499"/>
    <w:rsid w:val="03E372DA"/>
    <w:rsid w:val="0424336E"/>
    <w:rsid w:val="04D74E4D"/>
    <w:rsid w:val="066C38E9"/>
    <w:rsid w:val="0A5F053D"/>
    <w:rsid w:val="10CE2480"/>
    <w:rsid w:val="133E19CD"/>
    <w:rsid w:val="15424C11"/>
    <w:rsid w:val="1C211563"/>
    <w:rsid w:val="1D800D28"/>
    <w:rsid w:val="24051C13"/>
    <w:rsid w:val="24723BCE"/>
    <w:rsid w:val="25444DB3"/>
    <w:rsid w:val="288D3F56"/>
    <w:rsid w:val="299E26D2"/>
    <w:rsid w:val="29C53BDD"/>
    <w:rsid w:val="2B1409F2"/>
    <w:rsid w:val="2B9466A0"/>
    <w:rsid w:val="2DD95F4E"/>
    <w:rsid w:val="2F8E0B2F"/>
    <w:rsid w:val="300F1330"/>
    <w:rsid w:val="355A6BC2"/>
    <w:rsid w:val="35C80974"/>
    <w:rsid w:val="36935FFD"/>
    <w:rsid w:val="3A214B55"/>
    <w:rsid w:val="3A916CB6"/>
    <w:rsid w:val="3ACA6FD9"/>
    <w:rsid w:val="3C19690E"/>
    <w:rsid w:val="3E510AE8"/>
    <w:rsid w:val="3F18088A"/>
    <w:rsid w:val="4029778B"/>
    <w:rsid w:val="43B47CDC"/>
    <w:rsid w:val="490D0241"/>
    <w:rsid w:val="49B66698"/>
    <w:rsid w:val="4A2A1D62"/>
    <w:rsid w:val="4AD945E4"/>
    <w:rsid w:val="4BB5783F"/>
    <w:rsid w:val="4FC258C5"/>
    <w:rsid w:val="50F0098A"/>
    <w:rsid w:val="51474130"/>
    <w:rsid w:val="52634567"/>
    <w:rsid w:val="5304429D"/>
    <w:rsid w:val="54630523"/>
    <w:rsid w:val="59260C25"/>
    <w:rsid w:val="596A32DB"/>
    <w:rsid w:val="5C684E62"/>
    <w:rsid w:val="5EBF6CE9"/>
    <w:rsid w:val="63FB1B89"/>
    <w:rsid w:val="67870CD0"/>
    <w:rsid w:val="68307471"/>
    <w:rsid w:val="68E979AF"/>
    <w:rsid w:val="69233D8B"/>
    <w:rsid w:val="6A197FAC"/>
    <w:rsid w:val="6A8C4D80"/>
    <w:rsid w:val="6F756EFF"/>
    <w:rsid w:val="72954537"/>
    <w:rsid w:val="743802AD"/>
    <w:rsid w:val="750E3606"/>
    <w:rsid w:val="78CA3B7C"/>
    <w:rsid w:val="7B2A72A9"/>
    <w:rsid w:val="7CB953DC"/>
    <w:rsid w:val="7EB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91325"/>
  <w15:docId w15:val="{F67331B1-6D89-4C96-8F70-96E69BA6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="宋体"/>
      <w:color w:val="FF0000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317</Words>
  <Characters>1813</Characters>
  <Application>Microsoft Office Word</Application>
  <DocSecurity>0</DocSecurity>
  <Lines>15</Lines>
  <Paragraphs>4</Paragraphs>
  <ScaleCrop>false</ScaleCrop>
  <Company>Kingsoft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Bennett</cp:lastModifiedBy>
  <cp:revision>4</cp:revision>
  <dcterms:created xsi:type="dcterms:W3CDTF">2014-10-29T12:08:00Z</dcterms:created>
  <dcterms:modified xsi:type="dcterms:W3CDTF">2017-06-09T13:20:00Z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