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7E7" w:rsidRPr="009957E7" w:rsidRDefault="009957E7">
      <w:pPr>
        <w:rPr>
          <w:b/>
        </w:rPr>
      </w:pPr>
      <w:r w:rsidRPr="009957E7">
        <w:rPr>
          <w:b/>
        </w:rPr>
        <w:t>8 STEPS TO ACCLERATE CHANGE – KOTTER INTERNATIONAL</w:t>
      </w:r>
    </w:p>
    <w:p w:rsidR="009957E7" w:rsidRDefault="00564727">
      <w:hyperlink r:id="rId5" w:history="1">
        <w:r w:rsidR="009957E7" w:rsidRPr="009957E7">
          <w:rPr>
            <w:rStyle w:val="Hyperlink"/>
          </w:rPr>
          <w:t>Kotterinc.com</w:t>
        </w:r>
      </w:hyperlink>
    </w:p>
    <w:p w:rsidR="00432A42" w:rsidRPr="009957E7" w:rsidRDefault="0037027A">
      <w:pPr>
        <w:rPr>
          <w:b/>
        </w:rPr>
      </w:pPr>
      <w:r w:rsidRPr="009957E7">
        <w:rPr>
          <w:b/>
        </w:rPr>
        <w:t>Step 1 – CREATE a sense of urgency</w:t>
      </w:r>
    </w:p>
    <w:p w:rsidR="0037027A" w:rsidRDefault="0037027A" w:rsidP="0037027A">
      <w:pPr>
        <w:pStyle w:val="ListParagraph"/>
        <w:numPr>
          <w:ilvl w:val="0"/>
          <w:numId w:val="1"/>
        </w:numPr>
      </w:pPr>
      <w:r>
        <w:t>Do you see a Big Opportunity that could ignite the hearts and minds of your people?</w:t>
      </w:r>
    </w:p>
    <w:p w:rsidR="0037027A" w:rsidRDefault="0037027A" w:rsidP="0037027A">
      <w:pPr>
        <w:pStyle w:val="ListParagraph"/>
        <w:numPr>
          <w:ilvl w:val="0"/>
          <w:numId w:val="1"/>
        </w:numPr>
      </w:pPr>
      <w:r>
        <w:t>Do you know how to identify, articulate and communicate it?</w:t>
      </w:r>
    </w:p>
    <w:p w:rsidR="0037027A" w:rsidRDefault="0037027A" w:rsidP="0037027A">
      <w:pPr>
        <w:pStyle w:val="ListParagraph"/>
        <w:numPr>
          <w:ilvl w:val="0"/>
          <w:numId w:val="1"/>
        </w:numPr>
      </w:pPr>
      <w:r>
        <w:t>What are the stakes if you succeed? Consequences if you fail?</w:t>
      </w:r>
    </w:p>
    <w:p w:rsidR="0037027A" w:rsidRPr="009957E7" w:rsidRDefault="0037027A" w:rsidP="0037027A">
      <w:pPr>
        <w:rPr>
          <w:b/>
        </w:rPr>
      </w:pPr>
      <w:r w:rsidRPr="009957E7">
        <w:rPr>
          <w:b/>
        </w:rPr>
        <w:t>Step 2 – BUILD a guiding coalition</w:t>
      </w:r>
    </w:p>
    <w:p w:rsidR="0037027A" w:rsidRDefault="0037027A" w:rsidP="0037027A">
      <w:pPr>
        <w:pStyle w:val="ListParagraph"/>
        <w:numPr>
          <w:ilvl w:val="0"/>
          <w:numId w:val="2"/>
        </w:numPr>
      </w:pPr>
      <w:r>
        <w:t>Can you get buy –in from 50% of the organisation to drive large-scale change?</w:t>
      </w:r>
    </w:p>
    <w:p w:rsidR="0037027A" w:rsidRDefault="0037027A" w:rsidP="0037027A">
      <w:pPr>
        <w:pStyle w:val="ListParagraph"/>
        <w:numPr>
          <w:ilvl w:val="0"/>
          <w:numId w:val="2"/>
        </w:numPr>
      </w:pPr>
      <w:r>
        <w:t>Do you have a way to engage a formal network to take on the innovative change initiatives?</w:t>
      </w:r>
    </w:p>
    <w:p w:rsidR="0037027A" w:rsidRDefault="0037027A" w:rsidP="0037027A">
      <w:pPr>
        <w:pStyle w:val="ListParagraph"/>
        <w:numPr>
          <w:ilvl w:val="0"/>
          <w:numId w:val="2"/>
        </w:numPr>
      </w:pPr>
      <w:r>
        <w:t>Is work on strategic initiatives seen as ‘have to’ or ‘want to’?</w:t>
      </w:r>
    </w:p>
    <w:p w:rsidR="0037027A" w:rsidRDefault="0037027A" w:rsidP="0037027A">
      <w:pPr>
        <w:pStyle w:val="ListParagraph"/>
        <w:numPr>
          <w:ilvl w:val="0"/>
          <w:numId w:val="2"/>
        </w:numPr>
      </w:pPr>
      <w:r>
        <w:t>Do current hierarchical and silo-based structures stifle communicate and engagement?</w:t>
      </w:r>
    </w:p>
    <w:p w:rsidR="0037027A" w:rsidRPr="009957E7" w:rsidRDefault="0037027A" w:rsidP="0037027A">
      <w:pPr>
        <w:rPr>
          <w:b/>
        </w:rPr>
      </w:pPr>
      <w:r w:rsidRPr="009957E7">
        <w:rPr>
          <w:b/>
        </w:rPr>
        <w:t>Step 3 – FORM a strategic vision and initiatives</w:t>
      </w:r>
    </w:p>
    <w:p w:rsidR="0037027A" w:rsidRDefault="0037027A" w:rsidP="0037027A">
      <w:pPr>
        <w:pStyle w:val="ListParagraph"/>
        <w:numPr>
          <w:ilvl w:val="0"/>
          <w:numId w:val="3"/>
        </w:numPr>
      </w:pPr>
      <w:r>
        <w:t>Is your organisation aligned under a vision and how to act on it?</w:t>
      </w:r>
    </w:p>
    <w:p w:rsidR="0037027A" w:rsidRDefault="0037027A" w:rsidP="0037027A">
      <w:pPr>
        <w:pStyle w:val="ListParagraph"/>
        <w:numPr>
          <w:ilvl w:val="0"/>
          <w:numId w:val="3"/>
        </w:numPr>
      </w:pPr>
      <w:r>
        <w:t>Do people in your organisation speak about the goals in the same way with the same priority?</w:t>
      </w:r>
    </w:p>
    <w:p w:rsidR="0037027A" w:rsidRDefault="0037027A" w:rsidP="0037027A">
      <w:pPr>
        <w:pStyle w:val="ListParagraph"/>
        <w:numPr>
          <w:ilvl w:val="0"/>
          <w:numId w:val="3"/>
        </w:numPr>
      </w:pPr>
      <w:r>
        <w:t>If you asked people around your organisation about the change vision, how many different answers would you get?</w:t>
      </w:r>
    </w:p>
    <w:p w:rsidR="0037027A" w:rsidRPr="009957E7" w:rsidRDefault="0037027A" w:rsidP="0037027A">
      <w:pPr>
        <w:rPr>
          <w:b/>
        </w:rPr>
      </w:pPr>
      <w:r w:rsidRPr="009957E7">
        <w:rPr>
          <w:b/>
        </w:rPr>
        <w:t>Step 4</w:t>
      </w:r>
      <w:r w:rsidR="00937186" w:rsidRPr="009957E7">
        <w:rPr>
          <w:b/>
        </w:rPr>
        <w:t xml:space="preserve"> – ENLIST a volunteer army</w:t>
      </w:r>
    </w:p>
    <w:p w:rsidR="00937186" w:rsidRDefault="00937186" w:rsidP="00937186">
      <w:pPr>
        <w:pStyle w:val="ListParagraph"/>
        <w:numPr>
          <w:ilvl w:val="0"/>
          <w:numId w:val="4"/>
        </w:numPr>
      </w:pPr>
      <w:r>
        <w:t>Is it possible to create and use a volunteer network at your organisation?</w:t>
      </w:r>
    </w:p>
    <w:p w:rsidR="00937186" w:rsidRDefault="00937186" w:rsidP="00937186">
      <w:pPr>
        <w:pStyle w:val="ListParagraph"/>
        <w:numPr>
          <w:ilvl w:val="0"/>
          <w:numId w:val="4"/>
        </w:numPr>
      </w:pPr>
      <w:r>
        <w:t>What are the examples of people in your organisation who’ step forward and act’?</w:t>
      </w:r>
    </w:p>
    <w:p w:rsidR="00937186" w:rsidRDefault="00937186" w:rsidP="00937186">
      <w:pPr>
        <w:pStyle w:val="ListParagraph"/>
        <w:numPr>
          <w:ilvl w:val="0"/>
          <w:numId w:val="4"/>
        </w:numPr>
      </w:pPr>
      <w:r>
        <w:t xml:space="preserve">Are employees invited and encouraged to help your organisation implement its </w:t>
      </w:r>
      <w:proofErr w:type="spellStart"/>
      <w:r>
        <w:t>strageies</w:t>
      </w:r>
      <w:proofErr w:type="spellEnd"/>
      <w:r>
        <w:t>?</w:t>
      </w:r>
    </w:p>
    <w:p w:rsidR="00937186" w:rsidRDefault="00937186" w:rsidP="00937186">
      <w:pPr>
        <w:pStyle w:val="ListParagraph"/>
        <w:numPr>
          <w:ilvl w:val="0"/>
          <w:numId w:val="4"/>
        </w:numPr>
      </w:pPr>
      <w:r>
        <w:t>How do you ensure successes are repeatable? How do you keep people engaged?</w:t>
      </w:r>
    </w:p>
    <w:p w:rsidR="0037027A" w:rsidRPr="009957E7" w:rsidRDefault="00937186" w:rsidP="0037027A">
      <w:pPr>
        <w:rPr>
          <w:b/>
        </w:rPr>
      </w:pPr>
      <w:r w:rsidRPr="009957E7">
        <w:rPr>
          <w:b/>
        </w:rPr>
        <w:t>S</w:t>
      </w:r>
      <w:r w:rsidR="0037027A" w:rsidRPr="009957E7">
        <w:rPr>
          <w:b/>
        </w:rPr>
        <w:t>tep 5</w:t>
      </w:r>
      <w:r w:rsidRPr="009957E7">
        <w:rPr>
          <w:b/>
        </w:rPr>
        <w:t xml:space="preserve"> – ENABLE action by removing barriers</w:t>
      </w:r>
    </w:p>
    <w:p w:rsidR="00937186" w:rsidRDefault="00937186" w:rsidP="00937186">
      <w:pPr>
        <w:pStyle w:val="ListParagraph"/>
        <w:numPr>
          <w:ilvl w:val="0"/>
          <w:numId w:val="5"/>
        </w:numPr>
      </w:pPr>
      <w:r>
        <w:t>Do you know where your organisation’s barriers are?</w:t>
      </w:r>
    </w:p>
    <w:p w:rsidR="00937186" w:rsidRDefault="00937186" w:rsidP="00937186">
      <w:pPr>
        <w:pStyle w:val="ListParagraph"/>
        <w:numPr>
          <w:ilvl w:val="0"/>
          <w:numId w:val="5"/>
        </w:numPr>
      </w:pPr>
      <w:r>
        <w:t>Have past change initiatives in your organisation failed?</w:t>
      </w:r>
    </w:p>
    <w:p w:rsidR="00937186" w:rsidRDefault="00937186" w:rsidP="00937186">
      <w:pPr>
        <w:pStyle w:val="ListParagraph"/>
        <w:numPr>
          <w:ilvl w:val="0"/>
          <w:numId w:val="5"/>
        </w:numPr>
      </w:pPr>
      <w:r>
        <w:t>Which of the most common barriers do you have – silo, parochialism, pressure to meet targets, complacency, rules and procedures, not enough change leaders?</w:t>
      </w:r>
    </w:p>
    <w:p w:rsidR="00937186" w:rsidRPr="009957E7" w:rsidRDefault="0037027A" w:rsidP="0037027A">
      <w:pPr>
        <w:rPr>
          <w:b/>
        </w:rPr>
      </w:pPr>
      <w:r w:rsidRPr="009957E7">
        <w:rPr>
          <w:b/>
        </w:rPr>
        <w:t>Step 6</w:t>
      </w:r>
      <w:r w:rsidR="00937186" w:rsidRPr="009957E7">
        <w:rPr>
          <w:b/>
        </w:rPr>
        <w:t xml:space="preserve"> – GENERATE short-term wins</w:t>
      </w:r>
    </w:p>
    <w:p w:rsidR="00937186" w:rsidRDefault="006D5124" w:rsidP="00937186">
      <w:pPr>
        <w:pStyle w:val="ListParagraph"/>
        <w:numPr>
          <w:ilvl w:val="0"/>
          <w:numId w:val="6"/>
        </w:numPr>
      </w:pPr>
      <w:r>
        <w:t>Do you generate and celebrate wins?</w:t>
      </w:r>
    </w:p>
    <w:p w:rsidR="006D5124" w:rsidRDefault="006D5124" w:rsidP="00937186">
      <w:pPr>
        <w:pStyle w:val="ListParagraph"/>
        <w:numPr>
          <w:ilvl w:val="0"/>
          <w:numId w:val="6"/>
        </w:numPr>
      </w:pPr>
      <w:r>
        <w:t>What are some examples if initiatives in your organisation that have been successful? Why did they work?</w:t>
      </w:r>
    </w:p>
    <w:p w:rsidR="006D5124" w:rsidRDefault="006D5124" w:rsidP="00937186">
      <w:pPr>
        <w:pStyle w:val="ListParagraph"/>
        <w:numPr>
          <w:ilvl w:val="0"/>
          <w:numId w:val="6"/>
        </w:numPr>
      </w:pPr>
      <w:r>
        <w:t>How often do you hear about successes in your organisation? Is it because there aren’t any, or because they aren’t shared or celebrated?</w:t>
      </w:r>
    </w:p>
    <w:p w:rsidR="006D5124" w:rsidRDefault="006D5124" w:rsidP="00937186">
      <w:pPr>
        <w:pStyle w:val="ListParagraph"/>
        <w:numPr>
          <w:ilvl w:val="0"/>
          <w:numId w:val="6"/>
        </w:numPr>
      </w:pPr>
      <w:r>
        <w:t>Does your organisation have what it takes to collect, correlate and celebrate wins?</w:t>
      </w:r>
    </w:p>
    <w:p w:rsidR="0037027A" w:rsidRPr="009957E7" w:rsidRDefault="0037027A" w:rsidP="0037027A">
      <w:pPr>
        <w:rPr>
          <w:b/>
        </w:rPr>
      </w:pPr>
      <w:r w:rsidRPr="009957E7">
        <w:rPr>
          <w:b/>
        </w:rPr>
        <w:t>Step 7</w:t>
      </w:r>
      <w:r w:rsidR="006D5124" w:rsidRPr="009957E7">
        <w:rPr>
          <w:b/>
        </w:rPr>
        <w:t xml:space="preserve"> – SUSTAIN acceleration</w:t>
      </w:r>
    </w:p>
    <w:p w:rsidR="009957E7" w:rsidRDefault="009957E7" w:rsidP="009957E7">
      <w:pPr>
        <w:pStyle w:val="ListParagraph"/>
        <w:numPr>
          <w:ilvl w:val="0"/>
          <w:numId w:val="7"/>
        </w:numPr>
      </w:pPr>
      <w:r>
        <w:t>Are you balancing change management with leadership management?</w:t>
      </w:r>
    </w:p>
    <w:p w:rsidR="009957E7" w:rsidRDefault="009957E7" w:rsidP="009957E7">
      <w:pPr>
        <w:pStyle w:val="ListParagraph"/>
        <w:numPr>
          <w:ilvl w:val="0"/>
          <w:numId w:val="7"/>
        </w:numPr>
      </w:pPr>
      <w:r>
        <w:t>How do you counterweight the tendency to over-manage?</w:t>
      </w:r>
    </w:p>
    <w:p w:rsidR="009957E7" w:rsidRDefault="009957E7" w:rsidP="009957E7">
      <w:pPr>
        <w:pStyle w:val="ListParagraph"/>
        <w:numPr>
          <w:ilvl w:val="0"/>
          <w:numId w:val="7"/>
        </w:numPr>
      </w:pPr>
      <w:r>
        <w:t>Where are the opportunities for people up and down your organisation to behave more like leaders?</w:t>
      </w:r>
    </w:p>
    <w:p w:rsidR="0037027A" w:rsidRPr="009957E7" w:rsidRDefault="0037027A" w:rsidP="0037027A">
      <w:pPr>
        <w:rPr>
          <w:b/>
        </w:rPr>
      </w:pPr>
      <w:bookmarkStart w:id="0" w:name="_GoBack"/>
      <w:bookmarkEnd w:id="0"/>
      <w:r w:rsidRPr="009957E7">
        <w:rPr>
          <w:b/>
        </w:rPr>
        <w:t>Step 8</w:t>
      </w:r>
      <w:r w:rsidR="006D5124" w:rsidRPr="009957E7">
        <w:rPr>
          <w:b/>
        </w:rPr>
        <w:t xml:space="preserve"> – INSTITUTE change</w:t>
      </w:r>
    </w:p>
    <w:p w:rsidR="0037027A" w:rsidRDefault="009957E7" w:rsidP="009957E7">
      <w:pPr>
        <w:pStyle w:val="ListParagraph"/>
        <w:numPr>
          <w:ilvl w:val="0"/>
          <w:numId w:val="8"/>
        </w:numPr>
      </w:pPr>
      <w:r>
        <w:t>How can you institute the change?</w:t>
      </w:r>
    </w:p>
    <w:p w:rsidR="009957E7" w:rsidRDefault="009957E7" w:rsidP="009957E7">
      <w:pPr>
        <w:pStyle w:val="ListParagraph"/>
        <w:numPr>
          <w:ilvl w:val="0"/>
          <w:numId w:val="8"/>
        </w:numPr>
      </w:pPr>
      <w:r>
        <w:t>How can you balance reliability and agility?</w:t>
      </w:r>
    </w:p>
    <w:sectPr w:rsidR="009957E7" w:rsidSect="00564727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45800"/>
    <w:multiLevelType w:val="hybridMultilevel"/>
    <w:tmpl w:val="7EE457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0623C1"/>
    <w:multiLevelType w:val="hybridMultilevel"/>
    <w:tmpl w:val="984410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F75FE2"/>
    <w:multiLevelType w:val="hybridMultilevel"/>
    <w:tmpl w:val="4536BD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986BCF"/>
    <w:multiLevelType w:val="hybridMultilevel"/>
    <w:tmpl w:val="529234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3E294F"/>
    <w:multiLevelType w:val="hybridMultilevel"/>
    <w:tmpl w:val="018214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6E627DB"/>
    <w:multiLevelType w:val="hybridMultilevel"/>
    <w:tmpl w:val="822896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7FA0E0F"/>
    <w:multiLevelType w:val="hybridMultilevel"/>
    <w:tmpl w:val="FA52CF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86035D"/>
    <w:multiLevelType w:val="hybridMultilevel"/>
    <w:tmpl w:val="7FC40E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27A"/>
    <w:rsid w:val="0037027A"/>
    <w:rsid w:val="00432A42"/>
    <w:rsid w:val="00564727"/>
    <w:rsid w:val="006D5124"/>
    <w:rsid w:val="00937186"/>
    <w:rsid w:val="0099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EAA60"/>
  <w15:chartTrackingRefBased/>
  <w15:docId w15:val="{5E47C9D8-58C6-42BE-AC57-6ACB4B16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2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57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Kotterin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3C6520B.dotm</Template>
  <TotalTime>50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Westminster City Council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Weeks, Claire: WCC</dc:creator>
  <cp:keywords/>
  <dc:description/>
  <cp:lastModifiedBy>Weeks, Claire: WCC</cp:lastModifiedBy>
  <cp:revision>4</cp:revision>
  <dcterms:created xsi:type="dcterms:W3CDTF">2018-01-12T13:03:00Z</dcterms:created>
  <dcterms:modified xsi:type="dcterms:W3CDTF">2018-01-22T22:40:00Z</dcterms:modified>
</cp:coreProperties>
</file>