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73" w:rsidRDefault="0031459C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Приложенията на Стирлинговия двигател варират от механично движение до награвяне и изстудяване на системи за генериране на електричество.Стирлинговият двигател е топлинен двигател, който работи ,като циклично свива и разширява въздух или друг газ в различни температурни нива,така че да се получи нетно преобразуване на топлина в механична работа.Стирлинговият двигател с топлинна цикличност може да </w:t>
      </w:r>
      <w:r w:rsidR="00362BA9">
        <w:rPr>
          <w:sz w:val="40"/>
          <w:szCs w:val="40"/>
          <w:lang w:val="bg-BG"/>
        </w:rPr>
        <w:t>работи и на обратно, като се използва механична енергия за придвижване на топлина в обратната посока(топлинна помпа или хладилник).</w:t>
      </w:r>
    </w:p>
    <w:p w:rsidR="00362BA9" w:rsidRDefault="00362BA9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Има няколко наброй кофигурации на Стирлинговият двигател,които могат да бъдат използвани,много от които изискват уплътнение,което се плъзга или</w:t>
      </w:r>
      <w:r w:rsidR="00E60B29">
        <w:rPr>
          <w:sz w:val="40"/>
          <w:szCs w:val="40"/>
          <w:lang w:val="bg-BG"/>
        </w:rPr>
        <w:t xml:space="preserve"> върти.Това води до загуби при триене или загуби на газта.Вариант без бутало може да бъде сглобен,който е напълно херметически уплътнен,което от своя страна намаля загубите при триене и напълно премахва загубите на газ.За пример,Стирлинговият охладител без бутало превръща елекртическа енергия в практически топлинна помпа,която се използва за високо ефективните преносими хладилници и </w:t>
      </w:r>
      <w:r w:rsidR="00E60B29">
        <w:rPr>
          <w:sz w:val="40"/>
          <w:szCs w:val="40"/>
          <w:lang w:val="bg-BG"/>
        </w:rPr>
        <w:lastRenderedPageBreak/>
        <w:t>фризери.Също така може да се сглоби електически генератор без бутало, който превръща топлината в механична енергия, а след това в електричество.И в двата варианта енергията се преобразува от/в електрическа енергия, като се използват ма</w:t>
      </w:r>
      <w:r w:rsidR="006966CA">
        <w:rPr>
          <w:sz w:val="40"/>
          <w:szCs w:val="40"/>
          <w:lang w:val="bg-BG"/>
        </w:rPr>
        <w:t>гнитни полета по такъв начин,че да не се наруши херметичната обвивка.</w:t>
      </w:r>
    </w:p>
    <w:p w:rsidR="006966CA" w:rsidRDefault="006966C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Двигатели за коли</w:t>
      </w:r>
    </w:p>
    <w:p w:rsidR="006966CA" w:rsidRDefault="006966C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Често се твърди, че Стирлинговите двигатели имат прекалено ниско съотношение между </w:t>
      </w:r>
      <w:r w:rsidR="00A56726">
        <w:rPr>
          <w:sz w:val="40"/>
          <w:szCs w:val="40"/>
          <w:lang w:val="bg-BG"/>
        </w:rPr>
        <w:t>мощност и тежест</w:t>
      </w:r>
      <w:r>
        <w:rPr>
          <w:sz w:val="40"/>
          <w:szCs w:val="40"/>
          <w:lang w:val="bg-BG"/>
        </w:rPr>
        <w:t>,прекалено висока цена и и</w:t>
      </w:r>
      <w:r w:rsidR="00EF5048">
        <w:rPr>
          <w:sz w:val="40"/>
          <w:szCs w:val="40"/>
          <w:lang w:val="bg-BG"/>
        </w:rPr>
        <w:t xml:space="preserve">м е нужно прекалено дълго време, </w:t>
      </w:r>
      <w:r>
        <w:rPr>
          <w:sz w:val="40"/>
          <w:szCs w:val="40"/>
          <w:lang w:val="bg-BG"/>
        </w:rPr>
        <w:t>за да стартират за приложение в автомобилите.Също таке , че има прекалено сложни и скъпи устройства за топл</w:t>
      </w:r>
      <w:r w:rsidR="00FD045B">
        <w:rPr>
          <w:sz w:val="40"/>
          <w:szCs w:val="40"/>
          <w:lang w:val="bg-BG"/>
        </w:rPr>
        <w:t>ообмен.Стирлингов двигател трябв</w:t>
      </w:r>
      <w:r>
        <w:rPr>
          <w:sz w:val="40"/>
          <w:szCs w:val="40"/>
          <w:lang w:val="bg-BG"/>
        </w:rPr>
        <w:t xml:space="preserve">а да отблъска два пъти повече топлина от колкото Дизелов двигател или двигател с вътрешно </w:t>
      </w:r>
      <w:r w:rsidR="00A56726">
        <w:rPr>
          <w:sz w:val="40"/>
          <w:szCs w:val="40"/>
          <w:lang w:val="bg-BG"/>
        </w:rPr>
        <w:t>горене.Нагревателя трябва да бъде изработен от нераждаема стомана,екзотична керамична сплав за да потдържа високи температури на нагряване нужни за високата мощност и трябва да съдържа водород, който често</w:t>
      </w:r>
      <w:r w:rsidR="00EF5048">
        <w:rPr>
          <w:sz w:val="40"/>
          <w:szCs w:val="40"/>
          <w:lang w:val="bg-BG"/>
        </w:rPr>
        <w:t xml:space="preserve"> се използва</w:t>
      </w:r>
      <w:r w:rsidR="00A56726">
        <w:rPr>
          <w:sz w:val="40"/>
          <w:szCs w:val="40"/>
          <w:lang w:val="bg-BG"/>
        </w:rPr>
        <w:t xml:space="preserve"> в Стирлинговият двигател за автомобили за повече мощност.Основните трудности при използването на Стирлингови двигатели в автомобилите са времето на </w:t>
      </w:r>
      <w:r w:rsidR="00A56726">
        <w:rPr>
          <w:sz w:val="40"/>
          <w:szCs w:val="40"/>
          <w:lang w:val="bg-BG"/>
        </w:rPr>
        <w:lastRenderedPageBreak/>
        <w:t>започване на работа,реакцията при ускорение,времето нужно за изключване на системата и тежестта, като не за всички все още е намерено решение.</w:t>
      </w:r>
    </w:p>
    <w:p w:rsidR="00A56726" w:rsidRDefault="00A56726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Въпреки това модифициран Стирлингов двигател бе въведен, който взима идеи от патентован двигател с вътрешно горене</w:t>
      </w:r>
      <w:r w:rsidR="00EF5048">
        <w:rPr>
          <w:sz w:val="40"/>
          <w:szCs w:val="40"/>
          <w:lang w:val="bg-BG"/>
        </w:rPr>
        <w:t xml:space="preserve"> дава обещание, че ще справи с недостига на мощност и също така с бавната реакция към ускорение, което е вроден проблем с всички Стирлингови двигатели</w:t>
      </w:r>
    </w:p>
    <w:p w:rsidR="005D6FB4" w:rsidRDefault="005D6FB4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Автомобили,които ексклузивно работят на Стирлингов двигател, се разработват в тестови проекти на НАСА както и по-ранни проекти на Форд, като използват двигатели от Филипс.Тестовите проекти на НАСА за превозното средство с връчени на фирми изпълнителки, като проектите се кръщават </w:t>
      </w:r>
      <w:r>
        <w:rPr>
          <w:sz w:val="40"/>
          <w:szCs w:val="40"/>
        </w:rPr>
        <w:t xml:space="preserve">MOD I </w:t>
      </w:r>
      <w:r>
        <w:rPr>
          <w:sz w:val="40"/>
          <w:szCs w:val="40"/>
          <w:lang w:val="bg-BG"/>
        </w:rPr>
        <w:t xml:space="preserve">и </w:t>
      </w:r>
      <w:r w:rsidR="00717EF5">
        <w:rPr>
          <w:sz w:val="40"/>
          <w:szCs w:val="40"/>
        </w:rPr>
        <w:t>MOD II.</w:t>
      </w:r>
      <w:r>
        <w:rPr>
          <w:sz w:val="40"/>
          <w:szCs w:val="40"/>
          <w:lang w:val="bg-BG"/>
        </w:rPr>
        <w:t xml:space="preserve">Експериментите направени показват,че </w:t>
      </w:r>
      <w:r w:rsidR="006A7DF5">
        <w:rPr>
          <w:sz w:val="40"/>
          <w:szCs w:val="40"/>
          <w:lang w:val="bg-BG"/>
        </w:rPr>
        <w:t xml:space="preserve">Стирлинговият двигател може да подобри работната ефективност на превозните средства, като сеотдели Стърлинговия двигател от преките изисквания за мощност,като по този начин се маха директната механична връзка използвана в повечето съвременни превозни средства.Неговата основна функция, в голям набор от електрически превозни </w:t>
      </w:r>
      <w:r w:rsidR="006A7DF5">
        <w:rPr>
          <w:sz w:val="40"/>
          <w:szCs w:val="40"/>
          <w:lang w:val="bg-BG"/>
        </w:rPr>
        <w:lastRenderedPageBreak/>
        <w:t xml:space="preserve">средства (хибриди), е като генератор да осигурява електричество за задвижване на </w:t>
      </w:r>
      <w:r w:rsidR="00717EF5">
        <w:rPr>
          <w:sz w:val="40"/>
          <w:szCs w:val="40"/>
          <w:lang w:val="bg-BG"/>
        </w:rPr>
        <w:t>тягови мотори и зареждане на буферна батерия.</w:t>
      </w:r>
    </w:p>
    <w:p w:rsidR="00717EF5" w:rsidRDefault="00717EF5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Електрически превозни средства</w:t>
      </w:r>
    </w:p>
    <w:p w:rsidR="00AA6B27" w:rsidRDefault="00AA6B27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Стирлинговите двигатели,като част от хибридната електрическа система може да заобиколи някои от трудностите свързани с дизайна или недостатъците с нехибридните автомобили.</w:t>
      </w:r>
    </w:p>
    <w:p w:rsidR="00AA6B27" w:rsidRDefault="00AA6B27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През ноември 2007 г.,прототип на хибридна кола, която използва твърдо гориво и </w:t>
      </w:r>
      <w:r w:rsidR="006A4BE5">
        <w:rPr>
          <w:sz w:val="40"/>
          <w:szCs w:val="40"/>
          <w:lang w:val="bg-BG"/>
        </w:rPr>
        <w:t>Стирлингов двигател бе обявен</w:t>
      </w:r>
      <w:r w:rsidR="006A4BE5">
        <w:rPr>
          <w:sz w:val="40"/>
          <w:szCs w:val="40"/>
        </w:rPr>
        <w:t xml:space="preserve"> </w:t>
      </w:r>
      <w:r w:rsidR="006A4BE5">
        <w:rPr>
          <w:sz w:val="40"/>
          <w:szCs w:val="40"/>
          <w:lang w:val="bg-BG"/>
        </w:rPr>
        <w:t>в</w:t>
      </w:r>
      <w:r>
        <w:rPr>
          <w:sz w:val="40"/>
          <w:szCs w:val="40"/>
          <w:lang w:val="bg-BG"/>
        </w:rPr>
        <w:t xml:space="preserve"> проекта </w:t>
      </w:r>
      <w:proofErr w:type="spellStart"/>
      <w:r>
        <w:rPr>
          <w:sz w:val="40"/>
          <w:szCs w:val="40"/>
        </w:rPr>
        <w:t>Precer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в Швеция.</w:t>
      </w:r>
    </w:p>
    <w:p w:rsidR="00AA6B27" w:rsidRDefault="00AA6B27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Авиационни двигатели</w:t>
      </w:r>
    </w:p>
    <w:p w:rsidR="00AA6B27" w:rsidRDefault="00AA6B27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Стирлинговите двигатели теоритично биха могли да намерят употреба и в авиациата ако в</w:t>
      </w:r>
      <w:r w:rsidR="00D0497D">
        <w:rPr>
          <w:sz w:val="40"/>
          <w:szCs w:val="40"/>
          <w:lang w:val="bg-BG"/>
        </w:rPr>
        <w:t>исоката мощност и ниска цена могат да бъдат постигнати.Те са по-тихи, замърсяват по-малко,стават по-ефективни при по-висока надморска височина поради по-ниската околна температура,по-надеждни са поради нуждата от по-малко части,липсата на система за запалване.За съжаление Стирлинговият двигател има по малка мощност на кубичен метър от алтернативите като двигателят с вътрешно горене и газовата турбина с Б</w:t>
      </w:r>
      <w:r w:rsidR="00D0497D" w:rsidRPr="00D0497D">
        <w:rPr>
          <w:sz w:val="40"/>
          <w:szCs w:val="40"/>
          <w:lang w:val="bg-BG"/>
        </w:rPr>
        <w:t>райтънов цикъл</w:t>
      </w:r>
      <w:r w:rsidR="00D0497D">
        <w:rPr>
          <w:sz w:val="40"/>
          <w:szCs w:val="40"/>
          <w:lang w:val="bg-BG"/>
        </w:rPr>
        <w:t>.</w:t>
      </w:r>
    </w:p>
    <w:p w:rsidR="001C5D4F" w:rsidRDefault="001C5D4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>Морски двигатели</w:t>
      </w:r>
    </w:p>
    <w:p w:rsidR="001C5D4F" w:rsidRDefault="001C5D4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Стирлинговият двигател би могло да бъде подходящ за подводни системи където електрическа работа или механична мощност са нужни периодично или за постоянно.</w:t>
      </w:r>
      <w:r>
        <w:rPr>
          <w:sz w:val="40"/>
          <w:szCs w:val="40"/>
        </w:rPr>
        <w:t xml:space="preserve">General Motors </w:t>
      </w:r>
      <w:r>
        <w:rPr>
          <w:sz w:val="40"/>
          <w:szCs w:val="40"/>
          <w:lang w:val="bg-BG"/>
        </w:rPr>
        <w:t>предприемат значителен обем работа върху модерни Стирлингови двигатели,в който е интегрирана система за топлинно съхранение за подводни приложения.</w:t>
      </w:r>
      <w:r w:rsidR="004532AA">
        <w:rPr>
          <w:sz w:val="40"/>
          <w:szCs w:val="40"/>
        </w:rPr>
        <w:t xml:space="preserve">United </w:t>
      </w:r>
      <w:proofErr w:type="spellStart"/>
      <w:r w:rsidR="004532AA">
        <w:rPr>
          <w:sz w:val="40"/>
          <w:szCs w:val="40"/>
        </w:rPr>
        <w:t>Stirling</w:t>
      </w:r>
      <w:proofErr w:type="spellEnd"/>
      <w:r w:rsidR="004532AA">
        <w:rPr>
          <w:sz w:val="40"/>
          <w:szCs w:val="40"/>
          <w:lang w:val="bg-BG"/>
        </w:rPr>
        <w:t>, в Малмо,Швеция, разбработват екпериментални двигатели с четири цилиндъра, които използват водороден пероксид като оксидант в подводните системи.</w:t>
      </w:r>
    </w:p>
    <w:p w:rsidR="004532AA" w:rsidRDefault="004532A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Двигатели за помпи</w:t>
      </w:r>
    </w:p>
    <w:p w:rsidR="004532AA" w:rsidRDefault="004532A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Стирлинговите двигатели могат да задвижват помпи за придвижване на течности като вода ,въздух и газове.</w:t>
      </w:r>
      <w:r>
        <w:rPr>
          <w:sz w:val="40"/>
          <w:szCs w:val="40"/>
        </w:rPr>
        <w:t xml:space="preserve">ST-5 </w:t>
      </w:r>
      <w:proofErr w:type="spellStart"/>
      <w:r>
        <w:rPr>
          <w:sz w:val="40"/>
          <w:szCs w:val="40"/>
        </w:rPr>
        <w:t>от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Stirling</w:t>
      </w:r>
      <w:proofErr w:type="spellEnd"/>
      <w:r>
        <w:rPr>
          <w:sz w:val="40"/>
          <w:szCs w:val="40"/>
        </w:rPr>
        <w:t xml:space="preserve"> Technology Inc.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bg-BG"/>
        </w:rPr>
        <w:t>с мощност 3.</w:t>
      </w:r>
      <w:r>
        <w:rPr>
          <w:sz w:val="40"/>
          <w:szCs w:val="40"/>
        </w:rPr>
        <w:t>7kW</w:t>
      </w:r>
      <w:r>
        <w:rPr>
          <w:sz w:val="40"/>
          <w:szCs w:val="40"/>
          <w:lang w:val="bg-BG"/>
        </w:rPr>
        <w:t xml:space="preserve"> може да работи с 3</w:t>
      </w:r>
      <w:r>
        <w:rPr>
          <w:sz w:val="40"/>
          <w:szCs w:val="40"/>
        </w:rPr>
        <w:t>kW</w:t>
      </w:r>
      <w:r>
        <w:rPr>
          <w:sz w:val="40"/>
          <w:szCs w:val="40"/>
          <w:lang w:val="bg-BG"/>
        </w:rPr>
        <w:t xml:space="preserve"> генератор или центробежна водна помпа.</w:t>
      </w:r>
    </w:p>
    <w:p w:rsidR="004532AA" w:rsidRDefault="004532A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Генератори на електричеста мощност</w:t>
      </w:r>
    </w:p>
    <w:p w:rsidR="004532AA" w:rsidRDefault="004532AA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Комбинира система(топлина и мощност)</w:t>
      </w:r>
    </w:p>
    <w:p w:rsidR="00ED4AEF" w:rsidRPr="006A4BE5" w:rsidRDefault="006A4BE5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В Комбинира система,механичната и електрическата мощност се генерират по обичайния начин,но </w:t>
      </w:r>
      <w:r>
        <w:rPr>
          <w:sz w:val="40"/>
          <w:szCs w:val="40"/>
          <w:lang w:val="bg-BG"/>
        </w:rPr>
        <w:lastRenderedPageBreak/>
        <w:t>изхърлената от двигателя топлина се използва за потдържане на второстепенна отоплителна приложение.То може да бъде всичко,което използва отопление с ниски температури.Често енергията се използва за отопление на жилищни</w:t>
      </w:r>
      <w:r w:rsidR="00473625">
        <w:rPr>
          <w:sz w:val="40"/>
          <w:szCs w:val="40"/>
          <w:lang w:val="bg-BG"/>
        </w:rPr>
        <w:t xml:space="preserve"> и търговски площи и </w:t>
      </w:r>
      <w:r>
        <w:rPr>
          <w:sz w:val="40"/>
          <w:szCs w:val="40"/>
          <w:lang w:val="bg-BG"/>
        </w:rPr>
        <w:t>индустриални процеси</w:t>
      </w:r>
      <w:r w:rsidR="00473625">
        <w:rPr>
          <w:sz w:val="40"/>
          <w:szCs w:val="40"/>
          <w:lang w:val="bg-BG"/>
        </w:rPr>
        <w:t>.</w:t>
      </w:r>
      <w:bookmarkStart w:id="0" w:name="_GoBack"/>
      <w:bookmarkEnd w:id="0"/>
    </w:p>
    <w:sectPr w:rsidR="00ED4AEF" w:rsidRPr="006A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DB"/>
    <w:rsid w:val="001C5D4F"/>
    <w:rsid w:val="0031459C"/>
    <w:rsid w:val="00362BA9"/>
    <w:rsid w:val="004532AA"/>
    <w:rsid w:val="00473625"/>
    <w:rsid w:val="005D6FB4"/>
    <w:rsid w:val="00635AA0"/>
    <w:rsid w:val="006966CA"/>
    <w:rsid w:val="006A4BE5"/>
    <w:rsid w:val="006A7DF5"/>
    <w:rsid w:val="00717EF5"/>
    <w:rsid w:val="009539DB"/>
    <w:rsid w:val="00A56726"/>
    <w:rsid w:val="00AA6B27"/>
    <w:rsid w:val="00D0497D"/>
    <w:rsid w:val="00E60B29"/>
    <w:rsid w:val="00ED4AEF"/>
    <w:rsid w:val="00EF5048"/>
    <w:rsid w:val="00F51973"/>
    <w:rsid w:val="00F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666D"/>
  <w15:chartTrackingRefBased/>
  <w15:docId w15:val="{10ACFDFC-DC8A-4D03-885B-9D333276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thefrozen333</dc:creator>
  <cp:keywords/>
  <dc:description/>
  <cp:lastModifiedBy>thefrozen333</cp:lastModifiedBy>
  <cp:revision>7</cp:revision>
  <dcterms:created xsi:type="dcterms:W3CDTF">2016-04-06T12:43:00Z</dcterms:created>
  <dcterms:modified xsi:type="dcterms:W3CDTF">2016-04-07T11:08:00Z</dcterms:modified>
</cp:coreProperties>
</file>