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343" w:rsidRPr="005523B2" w:rsidRDefault="00F85343" w:rsidP="00483C7A">
      <w:pPr>
        <w:pStyle w:val="1Head"/>
        <w:jc w:val="center"/>
      </w:pPr>
      <w:bookmarkStart w:id="0" w:name="_GoBack"/>
      <w:bookmarkEnd w:id="0"/>
      <w:r w:rsidRPr="005523B2">
        <w:t>Statement on Standards in Personal Financial Planning Services</w:t>
      </w:r>
    </w:p>
    <w:p w:rsidR="00F85343" w:rsidRPr="002C549E" w:rsidRDefault="00F85343" w:rsidP="00483C7A">
      <w:pPr>
        <w:pStyle w:val="1Head"/>
        <w:jc w:val="center"/>
      </w:pPr>
      <w:r w:rsidRPr="002C549E">
        <w:t>Sample Engagement Letter - General</w:t>
      </w:r>
    </w:p>
    <w:p w:rsidR="00F85343" w:rsidRPr="005523B2" w:rsidRDefault="00F85343" w:rsidP="00F85343">
      <w:pPr>
        <w:pStyle w:val="NoSpacing"/>
        <w:rPr>
          <w:rFonts w:ascii="Arial" w:hAnsi="Arial" w:cs="Arial"/>
          <w:i/>
          <w:sz w:val="20"/>
        </w:rPr>
      </w:pPr>
    </w:p>
    <w:p w:rsidR="00F85343" w:rsidRPr="00483C7A" w:rsidRDefault="00F85343" w:rsidP="00483C7A">
      <w:pPr>
        <w:pStyle w:val="ChapterText"/>
        <w:jc w:val="both"/>
        <w:rPr>
          <w:i/>
        </w:rPr>
      </w:pPr>
      <w:r w:rsidRPr="00483C7A">
        <w:rPr>
          <w:i/>
        </w:rPr>
        <w:t xml:space="preserve">This sample engagement letter provides </w:t>
      </w:r>
      <w:proofErr w:type="spellStart"/>
      <w:r w:rsidRPr="00483C7A">
        <w:rPr>
          <w:i/>
        </w:rPr>
        <w:t>nonauthoritative</w:t>
      </w:r>
      <w:proofErr w:type="spellEnd"/>
      <w:r w:rsidRPr="00483C7A">
        <w:rPr>
          <w:i/>
        </w:rPr>
        <w:t xml:space="preserve"> guidance to assist with compliance with Statement on Standards in Personal Financial Planning Services (SSPFPS) No. 1 (the statement) published by the American Institute of CPAs (AICPA). This engagement letter is intended to be customized to meet the needs of the member’s practice and individual engagements (see “Notice to Readers” at the end of the letter). The member should review language used in the engagement letter in conjunction with reviewing requirements of the statement. This sample engagement letter should not be used for investment advisory relationships due to the legal and regulatory requirements of engagements involving investment advice.</w:t>
      </w:r>
    </w:p>
    <w:p w:rsidR="00483C7A" w:rsidRPr="00483C7A" w:rsidRDefault="00483C7A" w:rsidP="00483C7A">
      <w:pPr>
        <w:pStyle w:val="ChapterText"/>
      </w:pPr>
    </w:p>
    <w:p w:rsidR="00F85343" w:rsidRPr="00DA7B54" w:rsidRDefault="00F85343" w:rsidP="00483C7A">
      <w:pPr>
        <w:pStyle w:val="ChapterText"/>
        <w:rPr>
          <w:sz w:val="22"/>
          <w:szCs w:val="22"/>
        </w:rPr>
      </w:pPr>
      <w:r w:rsidRPr="00DA7B54">
        <w:rPr>
          <w:sz w:val="22"/>
          <w:szCs w:val="22"/>
        </w:rPr>
        <w:t>[</w:t>
      </w:r>
      <w:r w:rsidRPr="00731155">
        <w:rPr>
          <w:i/>
          <w:sz w:val="22"/>
          <w:szCs w:val="22"/>
        </w:rPr>
        <w:t>Date</w:t>
      </w:r>
      <w:r w:rsidRPr="00DA7B54">
        <w:rPr>
          <w:sz w:val="22"/>
          <w:szCs w:val="22"/>
        </w:rPr>
        <w:t>]</w:t>
      </w:r>
    </w:p>
    <w:p w:rsidR="00F85343" w:rsidRPr="00DA7B54" w:rsidRDefault="00F85343" w:rsidP="00483C7A">
      <w:pPr>
        <w:pStyle w:val="ChapterText"/>
        <w:rPr>
          <w:sz w:val="22"/>
          <w:szCs w:val="22"/>
        </w:rPr>
      </w:pPr>
      <w:r w:rsidRPr="00DA7B54">
        <w:rPr>
          <w:sz w:val="22"/>
          <w:szCs w:val="22"/>
        </w:rPr>
        <w:t>[</w:t>
      </w:r>
      <w:r w:rsidRPr="00731155">
        <w:rPr>
          <w:i/>
          <w:sz w:val="22"/>
          <w:szCs w:val="22"/>
        </w:rPr>
        <w:t>Name and Address of Client</w:t>
      </w:r>
      <w:r w:rsidRPr="00DA7B54">
        <w:rPr>
          <w:sz w:val="22"/>
          <w:szCs w:val="22"/>
        </w:rPr>
        <w:t>]</w:t>
      </w:r>
    </w:p>
    <w:p w:rsidR="00F85343" w:rsidRPr="00DA7B54" w:rsidRDefault="00F85343" w:rsidP="00483C7A">
      <w:pPr>
        <w:pStyle w:val="ChapterText"/>
        <w:rPr>
          <w:sz w:val="22"/>
          <w:szCs w:val="22"/>
        </w:rPr>
      </w:pPr>
      <w:r w:rsidRPr="00DA7B54">
        <w:rPr>
          <w:sz w:val="22"/>
          <w:szCs w:val="22"/>
        </w:rPr>
        <w:t>Dear [</w:t>
      </w:r>
      <w:r w:rsidRPr="00731155">
        <w:rPr>
          <w:i/>
          <w:sz w:val="22"/>
          <w:szCs w:val="22"/>
        </w:rPr>
        <w:t>Name of client</w:t>
      </w:r>
      <w:r w:rsidRPr="00DA7B54">
        <w:rPr>
          <w:sz w:val="22"/>
          <w:szCs w:val="22"/>
        </w:rPr>
        <w:t>]:</w:t>
      </w:r>
    </w:p>
    <w:p w:rsidR="00F85343" w:rsidRPr="00404307" w:rsidRDefault="00F85343" w:rsidP="00483C7A">
      <w:pPr>
        <w:pStyle w:val="1Head"/>
        <w:rPr>
          <w:sz w:val="24"/>
        </w:rPr>
      </w:pPr>
      <w:r w:rsidRPr="00404307">
        <w:rPr>
          <w:sz w:val="24"/>
        </w:rPr>
        <w:t>Introduction</w:t>
      </w:r>
    </w:p>
    <w:p w:rsidR="00F85343" w:rsidRPr="00DA7B54" w:rsidRDefault="00F85343" w:rsidP="00483C7A">
      <w:pPr>
        <w:pStyle w:val="ChapterText"/>
        <w:rPr>
          <w:sz w:val="22"/>
          <w:szCs w:val="22"/>
        </w:rPr>
      </w:pPr>
      <w:r w:rsidRPr="00DA7B54">
        <w:rPr>
          <w:sz w:val="22"/>
          <w:szCs w:val="22"/>
        </w:rPr>
        <w:t>We are looking forward to working with you in designing your personal financial plan. The personal financial planning process is complex. It is an important step toward achieving personal financial goals. This letter is to confirm our mutual understanding of the terms and objectives of our engagement to provide you with personal financial planning services as well as the nature and limitations of the services we will provide.</w:t>
      </w:r>
    </w:p>
    <w:p w:rsidR="00F85343" w:rsidRPr="00DA7B54" w:rsidRDefault="00F85343" w:rsidP="00483C7A">
      <w:pPr>
        <w:pStyle w:val="ChapterText"/>
        <w:rPr>
          <w:sz w:val="22"/>
          <w:szCs w:val="22"/>
        </w:rPr>
      </w:pPr>
      <w:r w:rsidRPr="00DA7B54">
        <w:rPr>
          <w:sz w:val="22"/>
          <w:szCs w:val="22"/>
        </w:rPr>
        <w:t>We will prepare your personal financial plan after consideration of your financial objectives and goals, and your present and forecasted financial situation. Our services will encompass the following activities [</w:t>
      </w:r>
      <w:r w:rsidRPr="00731155">
        <w:rPr>
          <w:i/>
          <w:sz w:val="22"/>
          <w:szCs w:val="22"/>
        </w:rPr>
        <w:t>select appropriate options</w:t>
      </w:r>
      <w:r w:rsidRPr="00DA7B54">
        <w:rPr>
          <w:sz w:val="22"/>
          <w:szCs w:val="22"/>
        </w:rPr>
        <w:t>]:</w:t>
      </w:r>
    </w:p>
    <w:p w:rsidR="00F85343" w:rsidRPr="00DA7B54" w:rsidRDefault="00F85343" w:rsidP="00483C7A">
      <w:pPr>
        <w:pStyle w:val="ChapterText"/>
        <w:numPr>
          <w:ilvl w:val="0"/>
          <w:numId w:val="32"/>
        </w:numPr>
        <w:rPr>
          <w:sz w:val="22"/>
          <w:szCs w:val="22"/>
        </w:rPr>
      </w:pPr>
      <w:r w:rsidRPr="00DA7B54">
        <w:rPr>
          <w:sz w:val="22"/>
          <w:szCs w:val="22"/>
        </w:rPr>
        <w:t>Cash flow planning</w:t>
      </w:r>
    </w:p>
    <w:p w:rsidR="00F85343" w:rsidRPr="00DA7B54" w:rsidRDefault="00F85343" w:rsidP="00483C7A">
      <w:pPr>
        <w:pStyle w:val="ChapterText"/>
        <w:numPr>
          <w:ilvl w:val="0"/>
          <w:numId w:val="32"/>
        </w:numPr>
        <w:rPr>
          <w:sz w:val="22"/>
          <w:szCs w:val="22"/>
        </w:rPr>
      </w:pPr>
      <w:r w:rsidRPr="00DA7B54">
        <w:rPr>
          <w:sz w:val="22"/>
          <w:szCs w:val="22"/>
        </w:rPr>
        <w:t>Risk management and insurance planning</w:t>
      </w:r>
    </w:p>
    <w:p w:rsidR="00F85343" w:rsidRPr="00DA7B54" w:rsidRDefault="00F85343" w:rsidP="00483C7A">
      <w:pPr>
        <w:pStyle w:val="ChapterText"/>
        <w:numPr>
          <w:ilvl w:val="0"/>
          <w:numId w:val="32"/>
        </w:numPr>
        <w:rPr>
          <w:sz w:val="22"/>
          <w:szCs w:val="22"/>
        </w:rPr>
      </w:pPr>
      <w:r w:rsidRPr="00DA7B54">
        <w:rPr>
          <w:sz w:val="22"/>
          <w:szCs w:val="22"/>
        </w:rPr>
        <w:t>Retirement planning</w:t>
      </w:r>
    </w:p>
    <w:p w:rsidR="00F85343" w:rsidRPr="00DA7B54" w:rsidRDefault="00F85343" w:rsidP="00483C7A">
      <w:pPr>
        <w:pStyle w:val="ChapterText"/>
        <w:numPr>
          <w:ilvl w:val="0"/>
          <w:numId w:val="32"/>
        </w:numPr>
        <w:rPr>
          <w:sz w:val="22"/>
          <w:szCs w:val="22"/>
        </w:rPr>
      </w:pPr>
      <w:r w:rsidRPr="00DA7B54">
        <w:rPr>
          <w:sz w:val="22"/>
          <w:szCs w:val="22"/>
        </w:rPr>
        <w:t>Investment planning</w:t>
      </w:r>
    </w:p>
    <w:p w:rsidR="00F85343" w:rsidRPr="00DA7B54" w:rsidRDefault="00F85343" w:rsidP="00483C7A">
      <w:pPr>
        <w:pStyle w:val="ChapterText"/>
        <w:numPr>
          <w:ilvl w:val="0"/>
          <w:numId w:val="32"/>
        </w:numPr>
        <w:rPr>
          <w:sz w:val="22"/>
          <w:szCs w:val="22"/>
        </w:rPr>
      </w:pPr>
      <w:r w:rsidRPr="00DA7B54">
        <w:rPr>
          <w:sz w:val="22"/>
          <w:szCs w:val="22"/>
        </w:rPr>
        <w:t>Estate, gift, and wealth transfer planning</w:t>
      </w:r>
    </w:p>
    <w:p w:rsidR="00F85343" w:rsidRPr="00DA7B54" w:rsidRDefault="00F85343" w:rsidP="00483C7A">
      <w:pPr>
        <w:pStyle w:val="ChapterText"/>
        <w:numPr>
          <w:ilvl w:val="0"/>
          <w:numId w:val="32"/>
        </w:numPr>
        <w:rPr>
          <w:sz w:val="22"/>
          <w:szCs w:val="22"/>
        </w:rPr>
      </w:pPr>
      <w:r w:rsidRPr="00DA7B54">
        <w:rPr>
          <w:sz w:val="22"/>
          <w:szCs w:val="22"/>
        </w:rPr>
        <w:t>Elder planning</w:t>
      </w:r>
    </w:p>
    <w:p w:rsidR="00F85343" w:rsidRPr="00DA7B54" w:rsidRDefault="00F85343" w:rsidP="00483C7A">
      <w:pPr>
        <w:pStyle w:val="ChapterText"/>
        <w:numPr>
          <w:ilvl w:val="0"/>
          <w:numId w:val="32"/>
        </w:numPr>
        <w:rPr>
          <w:sz w:val="22"/>
          <w:szCs w:val="22"/>
        </w:rPr>
      </w:pPr>
      <w:r w:rsidRPr="00DA7B54">
        <w:rPr>
          <w:sz w:val="22"/>
          <w:szCs w:val="22"/>
        </w:rPr>
        <w:t>Charitable planning</w:t>
      </w:r>
    </w:p>
    <w:p w:rsidR="00F85343" w:rsidRPr="00DA7B54" w:rsidRDefault="00F85343" w:rsidP="00483C7A">
      <w:pPr>
        <w:pStyle w:val="ChapterText"/>
        <w:numPr>
          <w:ilvl w:val="0"/>
          <w:numId w:val="32"/>
        </w:numPr>
        <w:rPr>
          <w:sz w:val="22"/>
          <w:szCs w:val="22"/>
        </w:rPr>
      </w:pPr>
      <w:r w:rsidRPr="00DA7B54">
        <w:rPr>
          <w:sz w:val="22"/>
          <w:szCs w:val="22"/>
        </w:rPr>
        <w:t>Education planning</w:t>
      </w:r>
    </w:p>
    <w:p w:rsidR="00F85343" w:rsidRPr="00DA7B54" w:rsidRDefault="00F85343" w:rsidP="00483C7A">
      <w:pPr>
        <w:pStyle w:val="ChapterText"/>
        <w:numPr>
          <w:ilvl w:val="0"/>
          <w:numId w:val="32"/>
        </w:numPr>
        <w:rPr>
          <w:sz w:val="22"/>
          <w:szCs w:val="22"/>
        </w:rPr>
      </w:pPr>
      <w:r w:rsidRPr="00DA7B54">
        <w:rPr>
          <w:sz w:val="22"/>
          <w:szCs w:val="22"/>
        </w:rPr>
        <w:t>Tax planning</w:t>
      </w:r>
    </w:p>
    <w:p w:rsidR="00F85343" w:rsidRPr="00DA7B54" w:rsidRDefault="00F85343" w:rsidP="00483C7A">
      <w:pPr>
        <w:pStyle w:val="ChapterText"/>
        <w:numPr>
          <w:ilvl w:val="0"/>
          <w:numId w:val="32"/>
        </w:numPr>
        <w:rPr>
          <w:sz w:val="22"/>
          <w:szCs w:val="22"/>
        </w:rPr>
      </w:pPr>
      <w:r w:rsidRPr="00DA7B54">
        <w:rPr>
          <w:sz w:val="22"/>
          <w:szCs w:val="22"/>
        </w:rPr>
        <w:lastRenderedPageBreak/>
        <w:t>Other (specify)</w:t>
      </w:r>
    </w:p>
    <w:p w:rsidR="00F85343" w:rsidRPr="00DA7B54" w:rsidRDefault="00F85343" w:rsidP="00483C7A">
      <w:pPr>
        <w:pStyle w:val="ChapterText"/>
        <w:rPr>
          <w:sz w:val="22"/>
          <w:szCs w:val="22"/>
        </w:rPr>
      </w:pPr>
      <w:r w:rsidRPr="00DA7B54">
        <w:rPr>
          <w:sz w:val="22"/>
          <w:szCs w:val="22"/>
        </w:rPr>
        <w:t>The personal financial planning process requires your cooperation in providing us with various types of information and documents concerning your personal financial situation. We will be relying on your representations. If we are unable to obtain from you sufficient information to form a reasonable basis for conclusions and recommendations, our services in connection with this engagement may be limited to those matters for which sufficient information is available, and this may affect our conclusions and recommendations. Should this be the case, we will so advise you in writing.</w:t>
      </w:r>
    </w:p>
    <w:p w:rsidR="00F85343" w:rsidRPr="00DA7B54" w:rsidRDefault="00F85343" w:rsidP="00483C7A">
      <w:pPr>
        <w:pStyle w:val="ChapterText"/>
        <w:rPr>
          <w:sz w:val="22"/>
          <w:szCs w:val="22"/>
        </w:rPr>
      </w:pPr>
      <w:r w:rsidRPr="00DA7B54">
        <w:rPr>
          <w:sz w:val="22"/>
          <w:szCs w:val="22"/>
        </w:rPr>
        <w:t>If we are unable to obtain sufficient information to proceed with the engagement as contemplated and agreed, we will advise you and, as appropriate, discuss terminating or modifying the engagement with you. If we agree to modify or terminate the engagement, we will communicate that to you in writing.</w:t>
      </w:r>
    </w:p>
    <w:p w:rsidR="00F85343" w:rsidRPr="00DA7B54" w:rsidRDefault="00F85343" w:rsidP="00483C7A">
      <w:pPr>
        <w:pStyle w:val="ChapterText"/>
        <w:rPr>
          <w:sz w:val="22"/>
          <w:szCs w:val="22"/>
        </w:rPr>
      </w:pPr>
      <w:r w:rsidRPr="00DA7B54">
        <w:rPr>
          <w:sz w:val="22"/>
          <w:szCs w:val="22"/>
        </w:rPr>
        <w:t>We will keep your personal, non-public information strictly confidential. If your personal information needs to be disclosed when working with your other advisors or with other qualified professionals, we will ask your permission to do so. However, we may be required by legal or regulatory authorities to disclose confidential information without your permission.</w:t>
      </w:r>
    </w:p>
    <w:p w:rsidR="00F85343" w:rsidRPr="00404307" w:rsidRDefault="00F85343" w:rsidP="00483C7A">
      <w:pPr>
        <w:pStyle w:val="1Head"/>
        <w:rPr>
          <w:sz w:val="24"/>
        </w:rPr>
      </w:pPr>
      <w:r w:rsidRPr="00404307">
        <w:rPr>
          <w:sz w:val="24"/>
        </w:rPr>
        <w:t>Description of the Engagement</w:t>
      </w:r>
    </w:p>
    <w:p w:rsidR="00F85343" w:rsidRPr="00DA7B54" w:rsidRDefault="00F85343" w:rsidP="00483C7A">
      <w:pPr>
        <w:pStyle w:val="3Head"/>
        <w:rPr>
          <w:sz w:val="22"/>
          <w:szCs w:val="22"/>
        </w:rPr>
      </w:pPr>
      <w:r w:rsidRPr="00DA7B54">
        <w:rPr>
          <w:sz w:val="22"/>
          <w:szCs w:val="22"/>
        </w:rPr>
        <w:t>Option #1 (General)</w:t>
      </w:r>
    </w:p>
    <w:p w:rsidR="00F85343" w:rsidRPr="00DA7B54" w:rsidRDefault="00F85343" w:rsidP="00483C7A">
      <w:pPr>
        <w:pStyle w:val="ChapterText"/>
        <w:rPr>
          <w:sz w:val="22"/>
          <w:szCs w:val="22"/>
        </w:rPr>
      </w:pPr>
      <w:r w:rsidRPr="00DA7B54">
        <w:rPr>
          <w:sz w:val="22"/>
          <w:szCs w:val="22"/>
        </w:rPr>
        <w:t xml:space="preserve">Our approach to the personal financial planning process will proceed as follows: </w:t>
      </w:r>
    </w:p>
    <w:p w:rsidR="00F85343" w:rsidRPr="00DA7B54" w:rsidRDefault="00F85343" w:rsidP="00483C7A">
      <w:pPr>
        <w:pStyle w:val="ChapterText"/>
        <w:numPr>
          <w:ilvl w:val="0"/>
          <w:numId w:val="33"/>
        </w:numPr>
        <w:rPr>
          <w:sz w:val="22"/>
          <w:szCs w:val="22"/>
        </w:rPr>
      </w:pPr>
      <w:r w:rsidRPr="00DA7B54">
        <w:rPr>
          <w:sz w:val="22"/>
          <w:szCs w:val="22"/>
        </w:rPr>
        <w:t>The initial phase involves accumulating and organizing facts about your current and desired financial status and identifying your specific goals and objectives. This will be accomplished through a series of interviews and the data-gathering questionnaire and use of our knowledge of you from prior services</w:t>
      </w:r>
      <w:r w:rsidR="00483C7A" w:rsidRPr="00DA7B54">
        <w:rPr>
          <w:sz w:val="22"/>
          <w:szCs w:val="22"/>
        </w:rPr>
        <w:t>.</w:t>
      </w:r>
    </w:p>
    <w:p w:rsidR="00F85343" w:rsidRPr="00DA7B54" w:rsidRDefault="00F85343" w:rsidP="00483C7A">
      <w:pPr>
        <w:pStyle w:val="ChapterText"/>
        <w:numPr>
          <w:ilvl w:val="0"/>
          <w:numId w:val="33"/>
        </w:numPr>
        <w:rPr>
          <w:sz w:val="22"/>
          <w:szCs w:val="22"/>
        </w:rPr>
      </w:pPr>
      <w:r w:rsidRPr="00DA7B54">
        <w:rPr>
          <w:sz w:val="22"/>
          <w:szCs w:val="22"/>
        </w:rPr>
        <w:t>The next step involves analysis of the data accumulated and a review with you of your cash flows.</w:t>
      </w:r>
    </w:p>
    <w:p w:rsidR="00F85343" w:rsidRPr="00DA7B54" w:rsidRDefault="00F85343" w:rsidP="00483C7A">
      <w:pPr>
        <w:pStyle w:val="ChapterText"/>
        <w:numPr>
          <w:ilvl w:val="0"/>
          <w:numId w:val="33"/>
        </w:numPr>
        <w:rPr>
          <w:sz w:val="22"/>
          <w:szCs w:val="22"/>
        </w:rPr>
      </w:pPr>
      <w:r w:rsidRPr="00DA7B54">
        <w:rPr>
          <w:sz w:val="22"/>
          <w:szCs w:val="22"/>
        </w:rPr>
        <w:t>Following this review and further analysis, we will then make our preliminary recommendations. A written draft of your plan will be prepared and presented to you</w:t>
      </w:r>
      <w:r w:rsidR="00483C7A" w:rsidRPr="00DA7B54">
        <w:rPr>
          <w:sz w:val="22"/>
          <w:szCs w:val="22"/>
        </w:rPr>
        <w:t>.</w:t>
      </w:r>
    </w:p>
    <w:p w:rsidR="00F85343" w:rsidRPr="00DA7B54" w:rsidRDefault="00F85343" w:rsidP="00483C7A">
      <w:pPr>
        <w:pStyle w:val="ChapterText"/>
        <w:numPr>
          <w:ilvl w:val="0"/>
          <w:numId w:val="33"/>
        </w:numPr>
        <w:rPr>
          <w:sz w:val="22"/>
          <w:szCs w:val="22"/>
        </w:rPr>
      </w:pPr>
      <w:r w:rsidRPr="00DA7B54">
        <w:rPr>
          <w:sz w:val="22"/>
          <w:szCs w:val="22"/>
        </w:rPr>
        <w:t>We then will finalize your plan and set time goals and establish responsibilities for the implementation of the plan. We will prepare, in writing, specific recommendations that will seek to address your financial goals. When appropriate, we will include financial illustrations and projections for greater understanding of potential outcomes of financial alternatives.</w:t>
      </w:r>
    </w:p>
    <w:p w:rsidR="00F85343" w:rsidRPr="00DA7B54" w:rsidRDefault="00F85343" w:rsidP="00DA7B54">
      <w:pPr>
        <w:pStyle w:val="ChapterText"/>
        <w:rPr>
          <w:sz w:val="22"/>
          <w:szCs w:val="22"/>
        </w:rPr>
      </w:pPr>
      <w:r w:rsidRPr="00DA7B54">
        <w:rPr>
          <w:sz w:val="22"/>
          <w:szCs w:val="22"/>
        </w:rPr>
        <w:t>We are available to assist you in implementing the actions and strategies agreed upon as you deem appropriate. The nature and extent of our implementation services will be established at that time. Implementation of your plan is a separate engagement, and we will provide you with a separate engagement letter for that process when and if that becomes necessary.</w:t>
      </w:r>
    </w:p>
    <w:p w:rsidR="00F85343" w:rsidRPr="00DA7B54" w:rsidRDefault="00F85343" w:rsidP="00483C7A">
      <w:pPr>
        <w:pStyle w:val="3Head"/>
        <w:rPr>
          <w:sz w:val="22"/>
          <w:szCs w:val="22"/>
        </w:rPr>
      </w:pPr>
      <w:r w:rsidRPr="00DA7B54">
        <w:rPr>
          <w:sz w:val="22"/>
          <w:szCs w:val="22"/>
        </w:rPr>
        <w:t>Option #2 (Specific)</w:t>
      </w:r>
    </w:p>
    <w:p w:rsidR="00F85343" w:rsidRPr="00DA7B54" w:rsidRDefault="00F85343" w:rsidP="00483C7A">
      <w:pPr>
        <w:pStyle w:val="ChapterText"/>
        <w:rPr>
          <w:sz w:val="22"/>
          <w:szCs w:val="22"/>
        </w:rPr>
      </w:pPr>
      <w:r w:rsidRPr="00DA7B54">
        <w:rPr>
          <w:sz w:val="22"/>
          <w:szCs w:val="22"/>
        </w:rPr>
        <w:t>Our approach to the personal financial planning process will include the following steps:</w:t>
      </w:r>
    </w:p>
    <w:p w:rsidR="00F85343" w:rsidRPr="00DA7B54" w:rsidRDefault="00F85343" w:rsidP="00483C7A">
      <w:pPr>
        <w:pStyle w:val="ChapterText"/>
        <w:numPr>
          <w:ilvl w:val="0"/>
          <w:numId w:val="34"/>
        </w:numPr>
        <w:rPr>
          <w:sz w:val="22"/>
          <w:szCs w:val="22"/>
        </w:rPr>
      </w:pPr>
      <w:r w:rsidRPr="00DA7B54">
        <w:rPr>
          <w:sz w:val="22"/>
          <w:szCs w:val="22"/>
        </w:rPr>
        <w:t>We will schedule a preliminary meeting to assist you in defining short-term and long-term goals and to gather information about your family situation and major anticipated financial obligations.</w:t>
      </w:r>
    </w:p>
    <w:p w:rsidR="00F85343" w:rsidRPr="00DA7B54" w:rsidRDefault="00F85343" w:rsidP="00483C7A">
      <w:pPr>
        <w:pStyle w:val="ChapterText"/>
        <w:numPr>
          <w:ilvl w:val="0"/>
          <w:numId w:val="34"/>
        </w:numPr>
        <w:rPr>
          <w:sz w:val="22"/>
          <w:szCs w:val="22"/>
        </w:rPr>
      </w:pPr>
      <w:r w:rsidRPr="00DA7B54">
        <w:rPr>
          <w:sz w:val="22"/>
          <w:szCs w:val="22"/>
        </w:rPr>
        <w:t>In addition to the quantitative data requested in our financial planning questionnaire,</w:t>
      </w:r>
    </w:p>
    <w:p w:rsidR="00F85343" w:rsidRPr="00DA7B54" w:rsidRDefault="00F85343" w:rsidP="00483C7A">
      <w:pPr>
        <w:pStyle w:val="ChapterText"/>
        <w:numPr>
          <w:ilvl w:val="0"/>
          <w:numId w:val="34"/>
        </w:numPr>
        <w:rPr>
          <w:sz w:val="22"/>
          <w:szCs w:val="22"/>
        </w:rPr>
      </w:pPr>
      <w:r w:rsidRPr="00DA7B54">
        <w:rPr>
          <w:sz w:val="22"/>
          <w:szCs w:val="22"/>
        </w:rPr>
        <w:lastRenderedPageBreak/>
        <w:t xml:space="preserve">we will require copies of all pertinent documents, such as wills, trusts, investment holdings (and their cost bases), personal employment benefit statements, Social Security benefit statements, prior tax returns, and insurance </w:t>
      </w:r>
      <w:proofErr w:type="spellStart"/>
      <w:r w:rsidRPr="00DA7B54">
        <w:rPr>
          <w:sz w:val="22"/>
          <w:szCs w:val="22"/>
        </w:rPr>
        <w:t>coverages</w:t>
      </w:r>
      <w:proofErr w:type="spellEnd"/>
      <w:r w:rsidR="00483C7A" w:rsidRPr="00DA7B54">
        <w:rPr>
          <w:sz w:val="22"/>
          <w:szCs w:val="22"/>
        </w:rPr>
        <w:t>.</w:t>
      </w:r>
    </w:p>
    <w:p w:rsidR="00F85343" w:rsidRPr="00DA7B54" w:rsidRDefault="00F85343" w:rsidP="00483C7A">
      <w:pPr>
        <w:pStyle w:val="ChapterText"/>
        <w:numPr>
          <w:ilvl w:val="0"/>
          <w:numId w:val="34"/>
        </w:numPr>
        <w:rPr>
          <w:sz w:val="22"/>
          <w:szCs w:val="22"/>
        </w:rPr>
      </w:pPr>
      <w:r w:rsidRPr="00DA7B54">
        <w:rPr>
          <w:sz w:val="22"/>
          <w:szCs w:val="22"/>
        </w:rPr>
        <w:t>We may require access to and discussions with your accountants, lawyers, insurance advisors, and other advisors or salespeople.</w:t>
      </w:r>
    </w:p>
    <w:p w:rsidR="00F85343" w:rsidRPr="00DA7B54" w:rsidRDefault="00F85343" w:rsidP="00483C7A">
      <w:pPr>
        <w:pStyle w:val="ChapterText"/>
        <w:numPr>
          <w:ilvl w:val="0"/>
          <w:numId w:val="34"/>
        </w:numPr>
        <w:rPr>
          <w:sz w:val="22"/>
          <w:szCs w:val="22"/>
        </w:rPr>
      </w:pPr>
      <w:r w:rsidRPr="00DA7B54">
        <w:rPr>
          <w:sz w:val="22"/>
          <w:szCs w:val="22"/>
        </w:rPr>
        <w:t>After the information has been received, we will organize and review the data. We will analyze the quantitative information relating to tax liability (both income and estate), cash flow, net worth, risk management, and retirement. This should enable us to make appropriate projections with respect to your financial plan.</w:t>
      </w:r>
    </w:p>
    <w:p w:rsidR="00F85343" w:rsidRPr="00DA7B54" w:rsidRDefault="00F85343" w:rsidP="00483C7A">
      <w:pPr>
        <w:pStyle w:val="ChapterText"/>
        <w:numPr>
          <w:ilvl w:val="0"/>
          <w:numId w:val="34"/>
        </w:numPr>
        <w:rPr>
          <w:sz w:val="22"/>
          <w:szCs w:val="22"/>
        </w:rPr>
      </w:pPr>
      <w:r w:rsidRPr="00DA7B54">
        <w:rPr>
          <w:sz w:val="22"/>
          <w:szCs w:val="22"/>
        </w:rPr>
        <w:t>Subsequent meetings may be required to verify the accuracy of the data and to allow you to validate the assumptions used in the projections. Our analysis and recommendations are based on information you provide, and it is essential that we receive correct information.</w:t>
      </w:r>
    </w:p>
    <w:p w:rsidR="00F85343" w:rsidRPr="00DA7B54" w:rsidRDefault="00F85343" w:rsidP="00483C7A">
      <w:pPr>
        <w:pStyle w:val="ChapterText"/>
        <w:numPr>
          <w:ilvl w:val="0"/>
          <w:numId w:val="34"/>
        </w:numPr>
        <w:rPr>
          <w:sz w:val="22"/>
          <w:szCs w:val="22"/>
        </w:rPr>
      </w:pPr>
      <w:r w:rsidRPr="00DA7B54">
        <w:rPr>
          <w:sz w:val="22"/>
          <w:szCs w:val="22"/>
        </w:rPr>
        <w:t xml:space="preserve">Based on our analysis of the data, we will outline alternative strategies or courses of action to meet your immediate and long-term goals and objectives and to mitigate </w:t>
      </w:r>
      <w:r w:rsidR="00483C7A" w:rsidRPr="00DA7B54">
        <w:rPr>
          <w:sz w:val="22"/>
          <w:szCs w:val="22"/>
        </w:rPr>
        <w:t>problems uncovered.</w:t>
      </w:r>
    </w:p>
    <w:p w:rsidR="00F85343" w:rsidRPr="00DA7B54" w:rsidRDefault="00F85343" w:rsidP="00483C7A">
      <w:pPr>
        <w:pStyle w:val="ChapterText"/>
        <w:numPr>
          <w:ilvl w:val="0"/>
          <w:numId w:val="34"/>
        </w:numPr>
        <w:rPr>
          <w:sz w:val="22"/>
          <w:szCs w:val="22"/>
        </w:rPr>
      </w:pPr>
      <w:r w:rsidRPr="00DA7B54">
        <w:rPr>
          <w:sz w:val="22"/>
          <w:szCs w:val="22"/>
        </w:rPr>
        <w:t>At the conclusion of the engagement, we will prepare and discuss with you a report that includes our reco</w:t>
      </w:r>
      <w:r w:rsidR="00483C7A" w:rsidRPr="00DA7B54">
        <w:rPr>
          <w:sz w:val="22"/>
          <w:szCs w:val="22"/>
        </w:rPr>
        <w:t>mmendations and projections.</w:t>
      </w:r>
    </w:p>
    <w:p w:rsidR="00F85343" w:rsidRPr="00DA7B54" w:rsidRDefault="00F85343" w:rsidP="00483C7A">
      <w:pPr>
        <w:pStyle w:val="ChapterText"/>
        <w:rPr>
          <w:sz w:val="22"/>
          <w:szCs w:val="22"/>
        </w:rPr>
      </w:pPr>
      <w:r w:rsidRPr="00DA7B54">
        <w:rPr>
          <w:sz w:val="22"/>
          <w:szCs w:val="22"/>
        </w:rPr>
        <w:t>We are available to assist you in implementing the actions and strategies agreed upon. The nature and extent of our implementation services will be established at that time. Implementation of your plan is a separate engagement, and we will provide you with a separate engagement letter for that process when and if that becomes appropriate.</w:t>
      </w:r>
    </w:p>
    <w:p w:rsidR="00F85343" w:rsidRPr="00404307" w:rsidRDefault="00F85343" w:rsidP="00483C7A">
      <w:pPr>
        <w:pStyle w:val="1Head"/>
        <w:rPr>
          <w:sz w:val="24"/>
        </w:rPr>
      </w:pPr>
      <w:r w:rsidRPr="00404307">
        <w:rPr>
          <w:sz w:val="24"/>
        </w:rPr>
        <w:t>Responsibility</w:t>
      </w:r>
    </w:p>
    <w:p w:rsidR="00F85343" w:rsidRPr="00DA7B54" w:rsidRDefault="00F85343" w:rsidP="00483C7A">
      <w:pPr>
        <w:pStyle w:val="ChapterText"/>
        <w:rPr>
          <w:sz w:val="22"/>
          <w:szCs w:val="22"/>
        </w:rPr>
      </w:pPr>
      <w:r w:rsidRPr="00DA7B54">
        <w:rPr>
          <w:sz w:val="22"/>
          <w:szCs w:val="22"/>
        </w:rPr>
        <w:t>In order to ensure that your personal financial plan contains sound and appropriate financial planning recommendations, it is your responsibility to provide complete and accurate information regarding all aspects of your personal and financial situation. Responsibility for financial planning decisions is yours. We will aid you in the decision-making process, suggest alternative recommendations to help you achieve your objectives, and assist you in determining how well each alternative meets your financial planning objectives.</w:t>
      </w:r>
    </w:p>
    <w:p w:rsidR="00F85343" w:rsidRPr="00DA7B54" w:rsidRDefault="00F85343" w:rsidP="00483C7A">
      <w:pPr>
        <w:pStyle w:val="ChapterText"/>
        <w:rPr>
          <w:sz w:val="22"/>
          <w:szCs w:val="22"/>
        </w:rPr>
      </w:pPr>
      <w:r w:rsidRPr="00DA7B54">
        <w:rPr>
          <w:sz w:val="22"/>
          <w:szCs w:val="22"/>
        </w:rPr>
        <w:t>The suggestions and recommendations included in your personal financial plan will be advisory in nature, and we cannot guarantee the performance of any investment or insurance products that may be purchased to implement recommendations in your plan. The plan will also include financial projections based on assumptions about future events. We cannot vouch for the achievability of such projections because the assumptions about future events may not prove to be accurate.</w:t>
      </w:r>
    </w:p>
    <w:p w:rsidR="00F85343" w:rsidRPr="00DA7B54" w:rsidRDefault="00F85343" w:rsidP="00483C7A">
      <w:pPr>
        <w:pStyle w:val="ChapterText"/>
        <w:rPr>
          <w:sz w:val="22"/>
          <w:szCs w:val="22"/>
        </w:rPr>
      </w:pPr>
      <w:r w:rsidRPr="00DA7B54">
        <w:rPr>
          <w:sz w:val="22"/>
          <w:szCs w:val="22"/>
        </w:rPr>
        <w:t>If in the course of this engagement we become aware of a service needed to complete the engagement that we do not or will not provide, we will advise you of that needed service and recommend to you in writing that you engage another service provider to address that service. If you decline to engage such recommended service provider, and we determine that such action impairs our ability to properly address the terms of this engagement, we will so advise you, in writing, and terminate this engagement. If you decline to engage such recommended service provider and we determine that our ability to properly address the terms of this engagement is not impaired, but may be limited in some way, we will advise you, in writing, with respect to how we believe our conclusions and r</w:t>
      </w:r>
      <w:r w:rsidR="00483C7A" w:rsidRPr="00DA7B54">
        <w:rPr>
          <w:sz w:val="22"/>
          <w:szCs w:val="22"/>
        </w:rPr>
        <w:t>ecommendations may be affected.</w:t>
      </w:r>
    </w:p>
    <w:p w:rsidR="00F85343" w:rsidRPr="00DA7B54" w:rsidRDefault="00F85343" w:rsidP="00483C7A">
      <w:pPr>
        <w:pStyle w:val="ChapterText"/>
        <w:rPr>
          <w:sz w:val="22"/>
          <w:szCs w:val="22"/>
        </w:rPr>
      </w:pPr>
      <w:r w:rsidRPr="00DA7B54">
        <w:rPr>
          <w:sz w:val="22"/>
          <w:szCs w:val="22"/>
        </w:rPr>
        <w:t xml:space="preserve">We cannot be responsible for the acts, omissions, or solvency of any broker, agent, or independent contractor or other advisor or professional selected to implement any part of your personal financial plan. </w:t>
      </w:r>
      <w:r w:rsidRPr="00DA7B54">
        <w:rPr>
          <w:sz w:val="22"/>
          <w:szCs w:val="22"/>
        </w:rPr>
        <w:lastRenderedPageBreak/>
        <w:t>Our services are not designed, and should not be relied upon, as a substitute for your own business judgment nor are they meant to mitigate the necessity of your personal review and analysis of a particular investment. Our services are designed to supplement your own planning analysis and to aid you in fulfil</w:t>
      </w:r>
      <w:r w:rsidR="00483C7A" w:rsidRPr="00DA7B54">
        <w:rPr>
          <w:sz w:val="22"/>
          <w:szCs w:val="22"/>
        </w:rPr>
        <w:t>ling your financial objectives.</w:t>
      </w:r>
    </w:p>
    <w:p w:rsidR="00F85343" w:rsidRPr="00DA7B54" w:rsidRDefault="00F85343" w:rsidP="00483C7A">
      <w:pPr>
        <w:pStyle w:val="ChapterText"/>
        <w:rPr>
          <w:sz w:val="22"/>
          <w:szCs w:val="22"/>
        </w:rPr>
      </w:pPr>
      <w:r w:rsidRPr="00DA7B54">
        <w:rPr>
          <w:sz w:val="22"/>
          <w:szCs w:val="22"/>
        </w:rPr>
        <w:t xml:space="preserve">In addition, these services are not designed to discover fraud, irregularities, or misrepresentations made in materials provided to us concerning your potential investments or insurance </w:t>
      </w:r>
      <w:proofErr w:type="spellStart"/>
      <w:r w:rsidRPr="00DA7B54">
        <w:rPr>
          <w:sz w:val="22"/>
          <w:szCs w:val="22"/>
        </w:rPr>
        <w:t>coverages</w:t>
      </w:r>
      <w:proofErr w:type="spellEnd"/>
      <w:r w:rsidRPr="00DA7B54">
        <w:rPr>
          <w:sz w:val="22"/>
          <w:szCs w:val="22"/>
        </w:rPr>
        <w:t>.</w:t>
      </w:r>
    </w:p>
    <w:p w:rsidR="00F85343" w:rsidRPr="00404307" w:rsidRDefault="00F85343" w:rsidP="00DA7B54">
      <w:pPr>
        <w:pStyle w:val="1Head"/>
        <w:rPr>
          <w:sz w:val="24"/>
        </w:rPr>
      </w:pPr>
      <w:r w:rsidRPr="00404307">
        <w:rPr>
          <w:sz w:val="24"/>
        </w:rPr>
        <w:t>Other Service Providers</w:t>
      </w:r>
    </w:p>
    <w:p w:rsidR="00F85343" w:rsidRPr="00DA7B54" w:rsidRDefault="00F85343" w:rsidP="00DA7B54">
      <w:pPr>
        <w:pStyle w:val="3Head"/>
        <w:rPr>
          <w:sz w:val="22"/>
          <w:szCs w:val="22"/>
        </w:rPr>
      </w:pPr>
      <w:r w:rsidRPr="00DA7B54">
        <w:rPr>
          <w:sz w:val="22"/>
          <w:szCs w:val="22"/>
        </w:rPr>
        <w:t>Option #1</w:t>
      </w:r>
    </w:p>
    <w:p w:rsidR="00F85343" w:rsidRPr="00DA7B54" w:rsidRDefault="00F85343" w:rsidP="00DA7B54">
      <w:pPr>
        <w:pStyle w:val="ChapterText"/>
        <w:rPr>
          <w:sz w:val="22"/>
          <w:szCs w:val="22"/>
        </w:rPr>
      </w:pPr>
      <w:r w:rsidRPr="00DA7B54">
        <w:rPr>
          <w:sz w:val="22"/>
          <w:szCs w:val="22"/>
        </w:rPr>
        <w:t>In the event we refer you to another service provider, we will not receive any compensation, directly or indirectly, for making such a referral.</w:t>
      </w:r>
    </w:p>
    <w:p w:rsidR="00F85343" w:rsidRPr="00DA7B54" w:rsidRDefault="00F85343" w:rsidP="00DA7B54">
      <w:pPr>
        <w:pStyle w:val="3Head"/>
        <w:rPr>
          <w:sz w:val="22"/>
          <w:szCs w:val="22"/>
        </w:rPr>
      </w:pPr>
      <w:r w:rsidRPr="00DA7B54">
        <w:rPr>
          <w:sz w:val="22"/>
          <w:szCs w:val="22"/>
        </w:rPr>
        <w:t>Option# 2</w:t>
      </w:r>
    </w:p>
    <w:p w:rsidR="00F85343" w:rsidRPr="00DA7B54" w:rsidRDefault="00F85343" w:rsidP="00DA7B54">
      <w:pPr>
        <w:pStyle w:val="ChapterText"/>
        <w:rPr>
          <w:sz w:val="22"/>
          <w:szCs w:val="22"/>
        </w:rPr>
      </w:pPr>
      <w:r w:rsidRPr="00DA7B54">
        <w:rPr>
          <w:sz w:val="22"/>
          <w:szCs w:val="22"/>
        </w:rPr>
        <w:t>In the event we refer you to another service provider, we will disclose to you, in writing, any compensation we receive for making such a referral. We will [not] evaluate the work performed by</w:t>
      </w:r>
      <w:r w:rsidR="00DA7B54" w:rsidRPr="00DA7B54">
        <w:rPr>
          <w:sz w:val="22"/>
          <w:szCs w:val="22"/>
        </w:rPr>
        <w:t xml:space="preserve"> the referred service provider.</w:t>
      </w:r>
    </w:p>
    <w:p w:rsidR="00F85343" w:rsidRPr="00DA7B54" w:rsidRDefault="00F85343" w:rsidP="00DA7B54">
      <w:pPr>
        <w:pStyle w:val="3Head"/>
        <w:rPr>
          <w:sz w:val="22"/>
          <w:szCs w:val="22"/>
        </w:rPr>
      </w:pPr>
      <w:r w:rsidRPr="00DA7B54">
        <w:rPr>
          <w:sz w:val="22"/>
          <w:szCs w:val="22"/>
        </w:rPr>
        <w:t>Option #3</w:t>
      </w:r>
    </w:p>
    <w:p w:rsidR="00F85343" w:rsidRPr="00DA7B54" w:rsidRDefault="00F85343" w:rsidP="00DA7B54">
      <w:pPr>
        <w:pStyle w:val="ChapterText"/>
        <w:rPr>
          <w:sz w:val="22"/>
          <w:szCs w:val="22"/>
        </w:rPr>
      </w:pPr>
      <w:r w:rsidRPr="00DA7B54">
        <w:rPr>
          <w:sz w:val="22"/>
          <w:szCs w:val="22"/>
        </w:rPr>
        <w:t xml:space="preserve">In the event we refer you to another service provider, we will disclose to you, in writing, any compensation we receive for making such a referral. We will, as part of our engagement, evaluate the work performed and the advice given by such service provider(s). If we do not concur with the advice provided by such service provider(s) we will communicate our </w:t>
      </w:r>
      <w:proofErr w:type="spellStart"/>
      <w:r w:rsidRPr="00DA7B54">
        <w:rPr>
          <w:sz w:val="22"/>
          <w:szCs w:val="22"/>
        </w:rPr>
        <w:t>nonconcurrence</w:t>
      </w:r>
      <w:proofErr w:type="spellEnd"/>
      <w:r w:rsidRPr="00DA7B54">
        <w:rPr>
          <w:sz w:val="22"/>
          <w:szCs w:val="22"/>
        </w:rPr>
        <w:t xml:space="preserve"> to you in writing.</w:t>
      </w:r>
    </w:p>
    <w:p w:rsidR="00F85343" w:rsidRPr="00404307" w:rsidRDefault="00F85343" w:rsidP="00DA7B54">
      <w:pPr>
        <w:pStyle w:val="1Head"/>
        <w:rPr>
          <w:sz w:val="24"/>
        </w:rPr>
      </w:pPr>
      <w:r w:rsidRPr="00404307">
        <w:rPr>
          <w:sz w:val="24"/>
        </w:rPr>
        <w:t>Description of Fees</w:t>
      </w:r>
    </w:p>
    <w:p w:rsidR="00F85343" w:rsidRPr="00DA7B54" w:rsidRDefault="00F85343" w:rsidP="00DA7B54">
      <w:pPr>
        <w:pStyle w:val="3Head"/>
        <w:rPr>
          <w:sz w:val="22"/>
          <w:szCs w:val="22"/>
        </w:rPr>
      </w:pPr>
      <w:r w:rsidRPr="00DA7B54">
        <w:rPr>
          <w:sz w:val="22"/>
          <w:szCs w:val="22"/>
        </w:rPr>
        <w:t>Option #1</w:t>
      </w:r>
    </w:p>
    <w:p w:rsidR="00F85343" w:rsidRPr="00DA7B54" w:rsidRDefault="00F85343" w:rsidP="00DA7B54">
      <w:pPr>
        <w:pStyle w:val="ChapterText"/>
        <w:rPr>
          <w:sz w:val="22"/>
          <w:szCs w:val="22"/>
        </w:rPr>
      </w:pPr>
      <w:r w:rsidRPr="00DA7B54">
        <w:rPr>
          <w:sz w:val="22"/>
          <w:szCs w:val="22"/>
        </w:rPr>
        <w:t>Our estimated fee for the services previously described will be $[</w:t>
      </w:r>
      <w:r w:rsidRPr="00DA7B54">
        <w:rPr>
          <w:i/>
          <w:sz w:val="22"/>
          <w:szCs w:val="22"/>
        </w:rPr>
        <w:t>insert amount</w:t>
      </w:r>
      <w:r w:rsidRPr="00DA7B54">
        <w:rPr>
          <w:sz w:val="22"/>
          <w:szCs w:val="22"/>
        </w:rPr>
        <w:t>] plus out-of-pocket expenses. We will submit our bill monthly as services are performed, and it will be due and payable upon receipt. If an extension of our services is requested, we will discuss our fee arrangements at that time. Plan implementation as well as plan monitoring and updating, if needed, are separate engagements. If you choose one of these additional services, a separate engagement letter will be provided. These services will be billed separately.</w:t>
      </w:r>
    </w:p>
    <w:p w:rsidR="00F85343" w:rsidRPr="00DA7B54" w:rsidRDefault="00F85343" w:rsidP="00DA7B54">
      <w:pPr>
        <w:pStyle w:val="3Head"/>
        <w:rPr>
          <w:sz w:val="22"/>
          <w:szCs w:val="22"/>
        </w:rPr>
      </w:pPr>
      <w:r w:rsidRPr="00DA7B54">
        <w:rPr>
          <w:sz w:val="22"/>
          <w:szCs w:val="22"/>
        </w:rPr>
        <w:t>Option #2</w:t>
      </w:r>
    </w:p>
    <w:p w:rsidR="00F85343" w:rsidRPr="00DA7B54" w:rsidRDefault="00F85343" w:rsidP="00DA7B54">
      <w:pPr>
        <w:pStyle w:val="ChapterText"/>
        <w:rPr>
          <w:sz w:val="22"/>
          <w:szCs w:val="22"/>
        </w:rPr>
      </w:pPr>
      <w:r w:rsidRPr="00DA7B54">
        <w:rPr>
          <w:sz w:val="22"/>
          <w:szCs w:val="22"/>
        </w:rPr>
        <w:t>The fee for this planning service will be based on our regular hourly rates of $[</w:t>
      </w:r>
      <w:r w:rsidRPr="00DA7B54">
        <w:rPr>
          <w:i/>
          <w:sz w:val="22"/>
          <w:szCs w:val="22"/>
        </w:rPr>
        <w:t>insert amount</w:t>
      </w:r>
      <w:r w:rsidRPr="00DA7B54">
        <w:rPr>
          <w:sz w:val="22"/>
          <w:szCs w:val="22"/>
        </w:rPr>
        <w:t>] per hour plus out-of-pocket expenses. We project our fee will range between $[</w:t>
      </w:r>
      <w:r w:rsidRPr="00DA7B54">
        <w:rPr>
          <w:i/>
          <w:sz w:val="22"/>
          <w:szCs w:val="22"/>
        </w:rPr>
        <w:t>insert amount</w:t>
      </w:r>
      <w:r w:rsidRPr="00DA7B54">
        <w:rPr>
          <w:sz w:val="22"/>
          <w:szCs w:val="22"/>
        </w:rPr>
        <w:t>] and $[</w:t>
      </w:r>
      <w:r w:rsidRPr="00DA7B54">
        <w:rPr>
          <w:i/>
          <w:sz w:val="22"/>
          <w:szCs w:val="22"/>
        </w:rPr>
        <w:t>insert amount</w:t>
      </w:r>
      <w:r w:rsidRPr="00DA7B54">
        <w:rPr>
          <w:sz w:val="22"/>
          <w:szCs w:val="22"/>
        </w:rPr>
        <w:t>], plus direct out-of-pocket expenses for the initial plan development. Plan implementation as well as plan monitoring and updating, if needed, are separate engagements. If you choose one of these additional services, a separate engagement letter will be provided. These services will be billed separately.</w:t>
      </w:r>
    </w:p>
    <w:p w:rsidR="00F85343" w:rsidRPr="00DA7B54" w:rsidRDefault="00F85343" w:rsidP="00DA7B54">
      <w:pPr>
        <w:pStyle w:val="3Head"/>
        <w:rPr>
          <w:sz w:val="22"/>
          <w:szCs w:val="22"/>
        </w:rPr>
      </w:pPr>
      <w:r w:rsidRPr="00DA7B54">
        <w:rPr>
          <w:sz w:val="22"/>
          <w:szCs w:val="22"/>
        </w:rPr>
        <w:t>Option #3</w:t>
      </w:r>
    </w:p>
    <w:p w:rsidR="00F85343" w:rsidRPr="00DA7B54" w:rsidRDefault="00F85343" w:rsidP="00DA7B54">
      <w:pPr>
        <w:pStyle w:val="ChapterText"/>
        <w:rPr>
          <w:sz w:val="22"/>
          <w:szCs w:val="22"/>
        </w:rPr>
      </w:pPr>
      <w:r w:rsidRPr="00DA7B54">
        <w:rPr>
          <w:sz w:val="22"/>
          <w:szCs w:val="22"/>
        </w:rPr>
        <w:t>Our estimated fee for the service previously described will be based on our standard hourly rates of $[</w:t>
      </w:r>
      <w:r w:rsidRPr="00DA7B54">
        <w:rPr>
          <w:i/>
          <w:sz w:val="22"/>
          <w:szCs w:val="22"/>
        </w:rPr>
        <w:t>insert amount</w:t>
      </w:r>
      <w:r w:rsidRPr="00DA7B54">
        <w:rPr>
          <w:sz w:val="22"/>
          <w:szCs w:val="22"/>
        </w:rPr>
        <w:t>] per hour and should range from $[</w:t>
      </w:r>
      <w:r w:rsidRPr="00DA7B54">
        <w:rPr>
          <w:i/>
          <w:sz w:val="22"/>
          <w:szCs w:val="22"/>
        </w:rPr>
        <w:t>insert amount</w:t>
      </w:r>
      <w:r w:rsidRPr="00DA7B54">
        <w:rPr>
          <w:sz w:val="22"/>
          <w:szCs w:val="22"/>
        </w:rPr>
        <w:t>] to $[</w:t>
      </w:r>
      <w:r w:rsidRPr="00DA7B54">
        <w:rPr>
          <w:i/>
          <w:sz w:val="22"/>
          <w:szCs w:val="22"/>
        </w:rPr>
        <w:t>insert amount</w:t>
      </w:r>
      <w:r w:rsidRPr="00DA7B54">
        <w:rPr>
          <w:sz w:val="22"/>
          <w:szCs w:val="22"/>
        </w:rPr>
        <w:t xml:space="preserve">]. We will submit our bill monthly, as services are performed, and it will be due and payable upon receipt. If an extension of </w:t>
      </w:r>
      <w:r w:rsidRPr="00DA7B54">
        <w:rPr>
          <w:sz w:val="22"/>
          <w:szCs w:val="22"/>
        </w:rPr>
        <w:lastRenderedPageBreak/>
        <w:t>our services is requested, we will discuss our fee arrangements at that time. Plan implementation as well as plan monitoring and updating, if needed, are treated as separate engagements. If you choose one of these additional services, a separate engagement letter will be provided. These services will be billed separately.</w:t>
      </w:r>
    </w:p>
    <w:p w:rsidR="00F85343" w:rsidRPr="00DA7B54" w:rsidRDefault="00F85343" w:rsidP="00DA7B54">
      <w:pPr>
        <w:pStyle w:val="3Head"/>
        <w:rPr>
          <w:sz w:val="22"/>
          <w:szCs w:val="22"/>
        </w:rPr>
      </w:pPr>
      <w:r w:rsidRPr="00DA7B54">
        <w:rPr>
          <w:sz w:val="22"/>
          <w:szCs w:val="22"/>
        </w:rPr>
        <w:t>Option #4</w:t>
      </w:r>
    </w:p>
    <w:p w:rsidR="00F85343" w:rsidRPr="00DA7B54" w:rsidRDefault="00F85343" w:rsidP="00DA7B54">
      <w:pPr>
        <w:pStyle w:val="ChapterText"/>
        <w:rPr>
          <w:sz w:val="22"/>
          <w:szCs w:val="22"/>
        </w:rPr>
      </w:pPr>
      <w:r w:rsidRPr="00DA7B54">
        <w:rPr>
          <w:sz w:val="22"/>
          <w:szCs w:val="22"/>
        </w:rPr>
        <w:t>The professional relationship described in this letter will be for 12 months, commencing on the date of this letter, and ending 12 months thereafter. Our compensation is based on a flat fee of [</w:t>
      </w:r>
      <w:r w:rsidRPr="00DA7B54">
        <w:rPr>
          <w:i/>
          <w:sz w:val="22"/>
          <w:szCs w:val="22"/>
        </w:rPr>
        <w:t>insert amount</w:t>
      </w:r>
      <w:r w:rsidRPr="00DA7B54">
        <w:rPr>
          <w:sz w:val="22"/>
          <w:szCs w:val="22"/>
        </w:rPr>
        <w:t>]. Payment is due in three installments: [</w:t>
      </w:r>
      <w:r w:rsidRPr="00DA7B54">
        <w:rPr>
          <w:i/>
          <w:sz w:val="22"/>
          <w:szCs w:val="22"/>
        </w:rPr>
        <w:t>insert amount</w:t>
      </w:r>
      <w:r w:rsidRPr="00DA7B54">
        <w:rPr>
          <w:sz w:val="22"/>
          <w:szCs w:val="22"/>
        </w:rPr>
        <w:t>] due with the acceptance of these terms, [</w:t>
      </w:r>
      <w:r w:rsidRPr="00DA7B54">
        <w:rPr>
          <w:i/>
          <w:sz w:val="22"/>
          <w:szCs w:val="22"/>
        </w:rPr>
        <w:t>insert amount</w:t>
      </w:r>
      <w:r w:rsidRPr="00DA7B54">
        <w:rPr>
          <w:sz w:val="22"/>
          <w:szCs w:val="22"/>
        </w:rPr>
        <w:t>] due on [</w:t>
      </w:r>
      <w:r w:rsidRPr="00DA7B54">
        <w:rPr>
          <w:i/>
          <w:sz w:val="22"/>
          <w:szCs w:val="22"/>
        </w:rPr>
        <w:t>insert date</w:t>
      </w:r>
      <w:r w:rsidRPr="00DA7B54">
        <w:rPr>
          <w:sz w:val="22"/>
          <w:szCs w:val="22"/>
        </w:rPr>
        <w:t>], and [</w:t>
      </w:r>
      <w:r w:rsidRPr="00DA7B54">
        <w:rPr>
          <w:i/>
          <w:sz w:val="22"/>
          <w:szCs w:val="22"/>
        </w:rPr>
        <w:t>insert amount</w:t>
      </w:r>
      <w:r w:rsidRPr="00DA7B54">
        <w:rPr>
          <w:sz w:val="22"/>
          <w:szCs w:val="22"/>
        </w:rPr>
        <w:t>] due on [</w:t>
      </w:r>
      <w:r w:rsidRPr="00DA7B54">
        <w:rPr>
          <w:i/>
          <w:sz w:val="22"/>
          <w:szCs w:val="22"/>
        </w:rPr>
        <w:t>insert date</w:t>
      </w:r>
      <w:r w:rsidRPr="00DA7B54">
        <w:rPr>
          <w:sz w:val="22"/>
          <w:szCs w:val="22"/>
        </w:rPr>
        <w:t>]. If an extension of our services is requested, we will discuss our fee arrangements at that time. Plan implementation as well as plan monitoring and updating, if needed, are as separate engagements. If you choose one of these additional services, a separate engagement letter will be provided. These services will be billed separately.</w:t>
      </w:r>
    </w:p>
    <w:p w:rsidR="00F85343" w:rsidRPr="00404307" w:rsidRDefault="00F85343" w:rsidP="00DA7B54">
      <w:pPr>
        <w:pStyle w:val="1Head"/>
        <w:rPr>
          <w:sz w:val="24"/>
        </w:rPr>
      </w:pPr>
      <w:r w:rsidRPr="00404307">
        <w:rPr>
          <w:sz w:val="24"/>
        </w:rPr>
        <w:t>Conflicts of Interest [Refer also to “Other Service Providers”]</w:t>
      </w:r>
    </w:p>
    <w:p w:rsidR="00F85343" w:rsidRPr="00DA7B54" w:rsidRDefault="00F85343" w:rsidP="00DA7B54">
      <w:pPr>
        <w:pStyle w:val="3Head"/>
        <w:rPr>
          <w:sz w:val="22"/>
          <w:szCs w:val="22"/>
        </w:rPr>
      </w:pPr>
      <w:r w:rsidRPr="00DA7B54">
        <w:rPr>
          <w:sz w:val="22"/>
          <w:szCs w:val="22"/>
        </w:rPr>
        <w:t>Option #1</w:t>
      </w:r>
    </w:p>
    <w:p w:rsidR="00F85343" w:rsidRPr="00DA7B54" w:rsidRDefault="00F85343" w:rsidP="00DA7B54">
      <w:pPr>
        <w:pStyle w:val="ChapterText"/>
        <w:rPr>
          <w:sz w:val="22"/>
          <w:szCs w:val="22"/>
        </w:rPr>
      </w:pPr>
      <w:r w:rsidRPr="00DA7B54">
        <w:rPr>
          <w:sz w:val="22"/>
          <w:szCs w:val="22"/>
        </w:rPr>
        <w:t>We have no conflicts of interest in the acceptance of this engagement. We will advise you of any conflicts of interest, should they arise.</w:t>
      </w:r>
    </w:p>
    <w:p w:rsidR="00F85343" w:rsidRPr="00DA7B54" w:rsidRDefault="00F85343" w:rsidP="00DA7B54">
      <w:pPr>
        <w:pStyle w:val="3Head"/>
        <w:rPr>
          <w:sz w:val="22"/>
          <w:szCs w:val="22"/>
        </w:rPr>
      </w:pPr>
      <w:r w:rsidRPr="00DA7B54">
        <w:rPr>
          <w:sz w:val="22"/>
          <w:szCs w:val="22"/>
        </w:rPr>
        <w:t>Option #2</w:t>
      </w:r>
    </w:p>
    <w:p w:rsidR="00F85343" w:rsidRPr="00DA7B54" w:rsidRDefault="00F85343" w:rsidP="00DA7B54">
      <w:pPr>
        <w:pStyle w:val="ChapterText"/>
        <w:rPr>
          <w:sz w:val="22"/>
          <w:szCs w:val="22"/>
        </w:rPr>
      </w:pPr>
      <w:r w:rsidRPr="00DA7B54">
        <w:rPr>
          <w:sz w:val="22"/>
          <w:szCs w:val="22"/>
        </w:rPr>
        <w:t>We have a conflict of interest. [</w:t>
      </w:r>
      <w:r w:rsidRPr="00DA7B54">
        <w:rPr>
          <w:i/>
          <w:sz w:val="22"/>
          <w:szCs w:val="22"/>
        </w:rPr>
        <w:t>Insert description of conflict.</w:t>
      </w:r>
      <w:r w:rsidRPr="00DA7B54">
        <w:rPr>
          <w:sz w:val="22"/>
          <w:szCs w:val="22"/>
        </w:rPr>
        <w:t>] We will advise you of any other conflicts of interest, should they arise.</w:t>
      </w:r>
    </w:p>
    <w:p w:rsidR="00F85343" w:rsidRPr="00404307" w:rsidRDefault="00F85343" w:rsidP="00DA7B54">
      <w:pPr>
        <w:pStyle w:val="1Head"/>
        <w:rPr>
          <w:sz w:val="24"/>
        </w:rPr>
      </w:pPr>
      <w:r w:rsidRPr="00404307">
        <w:rPr>
          <w:sz w:val="24"/>
        </w:rPr>
        <w:t>Concluding Remarks</w:t>
      </w:r>
    </w:p>
    <w:p w:rsidR="00F85343" w:rsidRPr="00DA7B54" w:rsidRDefault="00F85343" w:rsidP="00DA7B54">
      <w:pPr>
        <w:pStyle w:val="ChapterText"/>
        <w:rPr>
          <w:sz w:val="22"/>
          <w:szCs w:val="22"/>
        </w:rPr>
      </w:pPr>
      <w:r w:rsidRPr="00DA7B54">
        <w:rPr>
          <w:sz w:val="22"/>
          <w:szCs w:val="22"/>
        </w:rPr>
        <w:t>You will, of course, be free to follow or disregard, in whole or in part, any recommendations we make. You are under no obligation to act on any recommendation. Because you did not engage us to assist you with the implementation of your personal financial plan, we cannot be responsible for any decisions you make regarding implementation of the recommendations. [</w:t>
      </w:r>
      <w:r w:rsidRPr="00DA7B54">
        <w:rPr>
          <w:i/>
          <w:sz w:val="22"/>
          <w:szCs w:val="22"/>
        </w:rPr>
        <w:t>Optional</w:t>
      </w:r>
      <w:r w:rsidRPr="00DA7B54">
        <w:rPr>
          <w:sz w:val="22"/>
          <w:szCs w:val="22"/>
        </w:rPr>
        <w:t>: At your request, we will be happy to coordinate implementation, as a separate engagement, with any insurance broker, investment broker, attorney, or other professional of your choosing.]</w:t>
      </w:r>
    </w:p>
    <w:p w:rsidR="00F85343" w:rsidRPr="00DA7B54" w:rsidRDefault="00F85343" w:rsidP="00DA7B54">
      <w:pPr>
        <w:pStyle w:val="ChapterText"/>
        <w:rPr>
          <w:sz w:val="22"/>
          <w:szCs w:val="22"/>
        </w:rPr>
      </w:pPr>
      <w:r w:rsidRPr="00DA7B54">
        <w:rPr>
          <w:sz w:val="22"/>
          <w:szCs w:val="22"/>
        </w:rPr>
        <w:t xml:space="preserve">We will be pleased to discuss this letter with you at any time. If the foregoing is in accordance with your understanding, please sign one copy of this letter in the space provided and </w:t>
      </w:r>
      <w:proofErr w:type="gramStart"/>
      <w:r w:rsidRPr="00DA7B54">
        <w:rPr>
          <w:sz w:val="22"/>
          <w:szCs w:val="22"/>
        </w:rPr>
        <w:t>return</w:t>
      </w:r>
      <w:proofErr w:type="gramEnd"/>
      <w:r w:rsidRPr="00DA7B54">
        <w:rPr>
          <w:sz w:val="22"/>
          <w:szCs w:val="22"/>
        </w:rPr>
        <w:t xml:space="preserve"> it to us. The additional copy is for your files.</w:t>
      </w:r>
    </w:p>
    <w:p w:rsidR="00F85343" w:rsidRPr="00DA7B54" w:rsidRDefault="00F85343" w:rsidP="00DA7B54">
      <w:pPr>
        <w:pStyle w:val="ChapterText"/>
        <w:rPr>
          <w:sz w:val="22"/>
          <w:szCs w:val="22"/>
        </w:rPr>
      </w:pPr>
      <w:r w:rsidRPr="00DA7B54">
        <w:rPr>
          <w:sz w:val="22"/>
          <w:szCs w:val="22"/>
        </w:rPr>
        <w:t>This engagement may be terminated without penalty or further obligation except for the payment of fees for services performed and expenses incurred prior to termination.</w:t>
      </w:r>
    </w:p>
    <w:p w:rsidR="00F85343" w:rsidRPr="00DA7B54" w:rsidRDefault="00F85343" w:rsidP="00DA7B54">
      <w:pPr>
        <w:pStyle w:val="ChapterText"/>
        <w:rPr>
          <w:sz w:val="22"/>
          <w:szCs w:val="22"/>
        </w:rPr>
      </w:pPr>
      <w:r w:rsidRPr="00DA7B54">
        <w:rPr>
          <w:sz w:val="22"/>
          <w:szCs w:val="22"/>
        </w:rPr>
        <w:t>We agree that we will not assign this engagement without your prior written approval.</w:t>
      </w:r>
    </w:p>
    <w:p w:rsidR="00F85343" w:rsidRPr="00DA7B54" w:rsidRDefault="00F85343" w:rsidP="00DA7B54">
      <w:pPr>
        <w:pStyle w:val="ChapterText"/>
        <w:rPr>
          <w:sz w:val="22"/>
          <w:szCs w:val="22"/>
        </w:rPr>
      </w:pPr>
      <w:r w:rsidRPr="00DA7B54">
        <w:rPr>
          <w:sz w:val="22"/>
          <w:szCs w:val="22"/>
        </w:rPr>
        <w:t>If we can be of assistance to you in any other way, please do not hesitate to contact us. We look forward to helping you develop and maintain a sound, businesslike approach to your personal financial affairs.</w:t>
      </w:r>
    </w:p>
    <w:p w:rsidR="00F85343" w:rsidRPr="00DA7B54" w:rsidRDefault="00F85343" w:rsidP="00DA7B54">
      <w:pPr>
        <w:pStyle w:val="ChapterText"/>
        <w:rPr>
          <w:sz w:val="22"/>
          <w:szCs w:val="22"/>
        </w:rPr>
      </w:pPr>
      <w:r w:rsidRPr="00DA7B54">
        <w:rPr>
          <w:sz w:val="22"/>
          <w:szCs w:val="22"/>
        </w:rPr>
        <w:t>We thank you for the opportunity to be of service. We anticipate beginning the engagement sometime after [</w:t>
      </w:r>
      <w:r w:rsidRPr="00DA7B54">
        <w:rPr>
          <w:i/>
          <w:sz w:val="22"/>
          <w:szCs w:val="22"/>
        </w:rPr>
        <w:t>insert date</w:t>
      </w:r>
      <w:r w:rsidRPr="00DA7B54">
        <w:rPr>
          <w:sz w:val="22"/>
          <w:szCs w:val="22"/>
        </w:rPr>
        <w:t>]. If you have any questions, please call us at [</w:t>
      </w:r>
      <w:r w:rsidRPr="00DA7B54">
        <w:rPr>
          <w:i/>
          <w:sz w:val="22"/>
          <w:szCs w:val="22"/>
        </w:rPr>
        <w:t>insert phone number</w:t>
      </w:r>
      <w:r w:rsidRPr="00DA7B54">
        <w:rPr>
          <w:sz w:val="22"/>
          <w:szCs w:val="22"/>
        </w:rPr>
        <w:t>].</w:t>
      </w:r>
    </w:p>
    <w:p w:rsidR="00F85343" w:rsidRPr="00DA7B54" w:rsidRDefault="00F85343" w:rsidP="00DA7B54">
      <w:pPr>
        <w:pStyle w:val="ChapterText"/>
        <w:spacing w:before="120" w:after="120"/>
        <w:rPr>
          <w:sz w:val="22"/>
          <w:szCs w:val="22"/>
        </w:rPr>
      </w:pPr>
      <w:r w:rsidRPr="00DA7B54">
        <w:rPr>
          <w:sz w:val="22"/>
          <w:szCs w:val="22"/>
        </w:rPr>
        <w:t>Very truly yours,</w:t>
      </w:r>
    </w:p>
    <w:p w:rsidR="00F85343" w:rsidRPr="00DA7B54" w:rsidRDefault="00F85343" w:rsidP="00DA7B54">
      <w:pPr>
        <w:pStyle w:val="ChapterText"/>
        <w:spacing w:before="120" w:after="120"/>
        <w:rPr>
          <w:sz w:val="22"/>
          <w:szCs w:val="22"/>
        </w:rPr>
      </w:pPr>
      <w:r w:rsidRPr="00DA7B54">
        <w:rPr>
          <w:sz w:val="22"/>
          <w:szCs w:val="22"/>
        </w:rPr>
        <w:t>_________________________________________________</w:t>
      </w:r>
    </w:p>
    <w:p w:rsidR="00F85343" w:rsidRPr="00DA7B54" w:rsidRDefault="00F85343" w:rsidP="00DA7B54">
      <w:pPr>
        <w:pStyle w:val="ChapterText"/>
        <w:rPr>
          <w:sz w:val="22"/>
          <w:szCs w:val="22"/>
        </w:rPr>
      </w:pPr>
      <w:r w:rsidRPr="00DA7B54">
        <w:rPr>
          <w:sz w:val="22"/>
          <w:szCs w:val="22"/>
        </w:rPr>
        <w:lastRenderedPageBreak/>
        <w:t>[</w:t>
      </w:r>
      <w:r w:rsidRPr="00DA7B54">
        <w:rPr>
          <w:i/>
          <w:iCs/>
          <w:sz w:val="22"/>
          <w:szCs w:val="22"/>
        </w:rPr>
        <w:t>Firm Name</w:t>
      </w:r>
      <w:r w:rsidRPr="00DA7B54">
        <w:rPr>
          <w:sz w:val="22"/>
          <w:szCs w:val="22"/>
        </w:rPr>
        <w:t>]</w:t>
      </w:r>
    </w:p>
    <w:p w:rsidR="00F85343" w:rsidRDefault="00F85343" w:rsidP="00DA7B54">
      <w:pPr>
        <w:pStyle w:val="ChapterText"/>
        <w:rPr>
          <w:sz w:val="22"/>
          <w:szCs w:val="22"/>
        </w:rPr>
      </w:pPr>
    </w:p>
    <w:p w:rsidR="00DA7B54" w:rsidRPr="00DA7B54" w:rsidRDefault="00DA7B54" w:rsidP="00DA7B54">
      <w:pPr>
        <w:pStyle w:val="ChapterText"/>
        <w:rPr>
          <w:sz w:val="22"/>
          <w:szCs w:val="22"/>
        </w:rPr>
      </w:pPr>
    </w:p>
    <w:p w:rsidR="00F85343" w:rsidRPr="00DA7B54" w:rsidRDefault="00F85343" w:rsidP="00DA7B54">
      <w:pPr>
        <w:pStyle w:val="ChapterText"/>
        <w:rPr>
          <w:i/>
          <w:sz w:val="22"/>
          <w:szCs w:val="22"/>
        </w:rPr>
      </w:pPr>
      <w:r w:rsidRPr="00DA7B54">
        <w:rPr>
          <w:i/>
          <w:sz w:val="22"/>
          <w:szCs w:val="22"/>
        </w:rPr>
        <w:t>We agree to the terms of the engagement described in this letter.</w:t>
      </w:r>
    </w:p>
    <w:p w:rsidR="00F85343" w:rsidRPr="00DA7B54" w:rsidRDefault="00F85343" w:rsidP="00DA7B54">
      <w:pPr>
        <w:pStyle w:val="ChapterText"/>
        <w:spacing w:before="120" w:after="120"/>
        <w:rPr>
          <w:sz w:val="22"/>
          <w:szCs w:val="22"/>
        </w:rPr>
      </w:pPr>
      <w:r w:rsidRPr="00DA7B54">
        <w:rPr>
          <w:sz w:val="22"/>
          <w:szCs w:val="22"/>
        </w:rPr>
        <w:t>_________________________________________________</w:t>
      </w:r>
    </w:p>
    <w:p w:rsidR="00F85343" w:rsidRPr="00DA7B54" w:rsidRDefault="00F85343" w:rsidP="00DA7B54">
      <w:pPr>
        <w:pStyle w:val="ChapterText"/>
        <w:spacing w:before="120" w:after="120"/>
        <w:rPr>
          <w:sz w:val="22"/>
          <w:szCs w:val="22"/>
        </w:rPr>
      </w:pPr>
      <w:r w:rsidRPr="00DA7B54">
        <w:rPr>
          <w:sz w:val="22"/>
          <w:szCs w:val="22"/>
        </w:rPr>
        <w:t>[</w:t>
      </w:r>
      <w:r w:rsidRPr="00DA7B54">
        <w:rPr>
          <w:i/>
          <w:iCs/>
          <w:sz w:val="22"/>
          <w:szCs w:val="22"/>
        </w:rPr>
        <w:t>Client Name</w:t>
      </w:r>
      <w:r w:rsidRPr="00DA7B54">
        <w:rPr>
          <w:sz w:val="22"/>
          <w:szCs w:val="22"/>
        </w:rPr>
        <w:t>]</w:t>
      </w:r>
    </w:p>
    <w:p w:rsidR="00F85343" w:rsidRPr="00DA7B54" w:rsidRDefault="00F85343" w:rsidP="00DA7B54">
      <w:pPr>
        <w:pStyle w:val="ChapterText"/>
        <w:spacing w:before="120" w:after="120"/>
        <w:rPr>
          <w:sz w:val="22"/>
          <w:szCs w:val="22"/>
        </w:rPr>
      </w:pPr>
      <w:r w:rsidRPr="00DA7B54">
        <w:rPr>
          <w:sz w:val="22"/>
          <w:szCs w:val="22"/>
        </w:rPr>
        <w:t>_________________________________________________</w:t>
      </w:r>
    </w:p>
    <w:p w:rsidR="00F85343" w:rsidRPr="00DA7B54" w:rsidRDefault="00F85343" w:rsidP="00DA7B54">
      <w:pPr>
        <w:pStyle w:val="ChapterText"/>
        <w:spacing w:before="120" w:after="120"/>
        <w:rPr>
          <w:sz w:val="22"/>
          <w:szCs w:val="22"/>
        </w:rPr>
      </w:pPr>
      <w:r w:rsidRPr="00DA7B54">
        <w:rPr>
          <w:sz w:val="22"/>
          <w:szCs w:val="22"/>
        </w:rPr>
        <w:t>[</w:t>
      </w:r>
      <w:r w:rsidRPr="00DA7B54">
        <w:rPr>
          <w:i/>
          <w:iCs/>
          <w:sz w:val="22"/>
          <w:szCs w:val="22"/>
        </w:rPr>
        <w:t>Signature</w:t>
      </w:r>
      <w:r w:rsidRPr="00DA7B54">
        <w:rPr>
          <w:sz w:val="22"/>
          <w:szCs w:val="22"/>
        </w:rPr>
        <w:t>]</w:t>
      </w:r>
    </w:p>
    <w:p w:rsidR="00F85343" w:rsidRPr="00DA7B54" w:rsidRDefault="00F85343" w:rsidP="00DA7B54">
      <w:pPr>
        <w:pStyle w:val="ChapterText"/>
        <w:spacing w:before="120" w:after="120"/>
        <w:rPr>
          <w:sz w:val="22"/>
          <w:szCs w:val="22"/>
        </w:rPr>
      </w:pPr>
      <w:r w:rsidRPr="00DA7B54">
        <w:rPr>
          <w:sz w:val="22"/>
          <w:szCs w:val="22"/>
        </w:rPr>
        <w:t>_________________________________________________</w:t>
      </w:r>
    </w:p>
    <w:p w:rsidR="00F85343" w:rsidRPr="00DA7B54" w:rsidRDefault="00F85343" w:rsidP="00DA7B54">
      <w:pPr>
        <w:pStyle w:val="ChapterText"/>
        <w:spacing w:before="120" w:after="120"/>
        <w:rPr>
          <w:sz w:val="22"/>
          <w:szCs w:val="22"/>
        </w:rPr>
      </w:pPr>
      <w:r w:rsidRPr="00DA7B54">
        <w:rPr>
          <w:sz w:val="22"/>
          <w:szCs w:val="22"/>
        </w:rPr>
        <w:t>[</w:t>
      </w:r>
      <w:r w:rsidRPr="00DA7B54">
        <w:rPr>
          <w:i/>
          <w:iCs/>
          <w:sz w:val="22"/>
          <w:szCs w:val="22"/>
        </w:rPr>
        <w:t>Date</w:t>
      </w:r>
      <w:r w:rsidRPr="00DA7B54">
        <w:rPr>
          <w:sz w:val="22"/>
          <w:szCs w:val="22"/>
        </w:rPr>
        <w:t>]</w:t>
      </w:r>
    </w:p>
    <w:p w:rsidR="00F85343" w:rsidRPr="00DA7B54" w:rsidRDefault="00F85343" w:rsidP="00F85343">
      <w:pPr>
        <w:autoSpaceDE w:val="0"/>
        <w:autoSpaceDN w:val="0"/>
        <w:adjustRightInd w:val="0"/>
        <w:rPr>
          <w:rFonts w:ascii="Arial" w:hAnsi="Arial" w:cs="Arial"/>
          <w:sz w:val="20"/>
          <w:szCs w:val="20"/>
        </w:rPr>
      </w:pPr>
    </w:p>
    <w:p w:rsidR="00DA7B54" w:rsidRPr="00DA7B54" w:rsidRDefault="00DA7B54" w:rsidP="00F85343">
      <w:pPr>
        <w:autoSpaceDE w:val="0"/>
        <w:autoSpaceDN w:val="0"/>
        <w:adjustRightInd w:val="0"/>
        <w:rPr>
          <w:rFonts w:ascii="Arial" w:hAnsi="Arial" w:cs="Arial"/>
          <w:sz w:val="20"/>
          <w:szCs w:val="20"/>
        </w:rPr>
      </w:pPr>
    </w:p>
    <w:p w:rsidR="00DA7B54" w:rsidRPr="00DA7B54" w:rsidRDefault="00DA7B54" w:rsidP="00F85343">
      <w:pPr>
        <w:autoSpaceDE w:val="0"/>
        <w:autoSpaceDN w:val="0"/>
        <w:adjustRightInd w:val="0"/>
        <w:rPr>
          <w:rFonts w:ascii="Arial" w:hAnsi="Arial" w:cs="Arial"/>
          <w:sz w:val="20"/>
          <w:szCs w:val="20"/>
        </w:rPr>
      </w:pPr>
    </w:p>
    <w:p w:rsidR="00DA7B54" w:rsidRPr="00DA7B54" w:rsidRDefault="00DA7B54" w:rsidP="00F85343">
      <w:pPr>
        <w:autoSpaceDE w:val="0"/>
        <w:autoSpaceDN w:val="0"/>
        <w:adjustRightInd w:val="0"/>
        <w:rPr>
          <w:rFonts w:ascii="Arial" w:hAnsi="Arial" w:cs="Arial"/>
          <w:sz w:val="20"/>
          <w:szCs w:val="20"/>
        </w:rPr>
      </w:pPr>
    </w:p>
    <w:p w:rsidR="00DA7B54" w:rsidRPr="00DA7B54" w:rsidRDefault="00DA7B54" w:rsidP="00F85343">
      <w:pPr>
        <w:autoSpaceDE w:val="0"/>
        <w:autoSpaceDN w:val="0"/>
        <w:adjustRightInd w:val="0"/>
        <w:rPr>
          <w:rFonts w:ascii="Arial" w:hAnsi="Arial" w:cs="Arial"/>
          <w:sz w:val="20"/>
          <w:szCs w:val="20"/>
        </w:rPr>
      </w:pPr>
    </w:p>
    <w:p w:rsidR="00DA7B54" w:rsidRPr="00DA7B54" w:rsidRDefault="00DA7B54" w:rsidP="00F85343">
      <w:pPr>
        <w:autoSpaceDE w:val="0"/>
        <w:autoSpaceDN w:val="0"/>
        <w:adjustRightInd w:val="0"/>
        <w:rPr>
          <w:rFonts w:ascii="Arial" w:hAnsi="Arial" w:cs="Arial"/>
          <w:sz w:val="20"/>
          <w:szCs w:val="20"/>
        </w:rPr>
      </w:pPr>
    </w:p>
    <w:p w:rsidR="00DA7B54" w:rsidRPr="00DA7B54" w:rsidRDefault="00DA7B54" w:rsidP="00F85343">
      <w:pPr>
        <w:autoSpaceDE w:val="0"/>
        <w:autoSpaceDN w:val="0"/>
        <w:adjustRightInd w:val="0"/>
        <w:rPr>
          <w:rFonts w:ascii="Arial" w:hAnsi="Arial" w:cs="Arial"/>
          <w:sz w:val="20"/>
          <w:szCs w:val="20"/>
        </w:rPr>
      </w:pPr>
    </w:p>
    <w:p w:rsidR="00DA7B54" w:rsidRPr="00DA7B54" w:rsidRDefault="00DA7B54" w:rsidP="00F85343">
      <w:pPr>
        <w:autoSpaceDE w:val="0"/>
        <w:autoSpaceDN w:val="0"/>
        <w:adjustRightInd w:val="0"/>
        <w:rPr>
          <w:rFonts w:ascii="Arial" w:hAnsi="Arial" w:cs="Arial"/>
          <w:sz w:val="20"/>
          <w:szCs w:val="20"/>
        </w:rPr>
      </w:pPr>
    </w:p>
    <w:p w:rsidR="00DA7B54" w:rsidRPr="00DA7B54" w:rsidRDefault="00DA7B54" w:rsidP="00F85343">
      <w:pPr>
        <w:autoSpaceDE w:val="0"/>
        <w:autoSpaceDN w:val="0"/>
        <w:adjustRightInd w:val="0"/>
        <w:rPr>
          <w:rFonts w:ascii="Arial" w:hAnsi="Arial" w:cs="Arial"/>
          <w:sz w:val="20"/>
          <w:szCs w:val="20"/>
        </w:rPr>
      </w:pPr>
    </w:p>
    <w:p w:rsidR="00DA7B54" w:rsidRPr="00DA7B54" w:rsidRDefault="00DA7B54" w:rsidP="00F85343">
      <w:pPr>
        <w:autoSpaceDE w:val="0"/>
        <w:autoSpaceDN w:val="0"/>
        <w:adjustRightInd w:val="0"/>
        <w:rPr>
          <w:rFonts w:ascii="Arial" w:hAnsi="Arial" w:cs="Arial"/>
          <w:sz w:val="20"/>
          <w:szCs w:val="20"/>
        </w:rPr>
      </w:pPr>
    </w:p>
    <w:p w:rsidR="00F85343" w:rsidRPr="00DA7B54" w:rsidRDefault="00F85343" w:rsidP="00DA7B54">
      <w:pPr>
        <w:pStyle w:val="FootnoteText"/>
        <w:jc w:val="center"/>
        <w:rPr>
          <w:b/>
        </w:rPr>
      </w:pPr>
      <w:r w:rsidRPr="00DA7B54">
        <w:rPr>
          <w:b/>
        </w:rPr>
        <w:t>Notice to Readers</w:t>
      </w:r>
    </w:p>
    <w:p w:rsidR="000A2411" w:rsidRPr="00F85343" w:rsidRDefault="00F85343" w:rsidP="00DA7B54">
      <w:pPr>
        <w:pStyle w:val="FootnoteText"/>
        <w:jc w:val="both"/>
      </w:pPr>
      <w:r w:rsidRPr="00DA7B54">
        <w:t>This publication is designed to provide illustrative information with respect to the subject matter covered. It does not establish standards or preferred practices. The material was prepared by AICPA staff and volunteers and has not been considered or acted upon by the AICPA board of directors and does not represent an official opinion or position of the AICPA. It is provided with the understanding that the AICPA staff is not engaged in rendering any legal, accounting, or other professional service. If legal advice or other expert assistance is required, the services of a competent professional person should be sought. The AICPA makes no representations, warranties, or guarantees about, and assumes no responsibility for, the content or application of the material contained herein and expressly disclaims all liability for any damages arising out of the use of, reference to, or reliance on such material.</w:t>
      </w:r>
    </w:p>
    <w:sectPr w:rsidR="000A2411" w:rsidRPr="00F85343" w:rsidSect="00085022">
      <w:footerReference w:type="even" r:id="rId9"/>
      <w:footerReference w:type="default" r:id="rId10"/>
      <w:type w:val="nextColumn"/>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BAD" w:rsidRDefault="00574BAD">
      <w:r>
        <w:separator/>
      </w:r>
    </w:p>
  </w:endnote>
  <w:endnote w:type="continuationSeparator" w:id="0">
    <w:p w:rsidR="00574BAD" w:rsidRDefault="0057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A0" w:rsidRPr="00404307" w:rsidRDefault="00275BEA" w:rsidP="00275BEA">
    <w:pPr>
      <w:pStyle w:val="Footer"/>
      <w:jc w:val="center"/>
      <w:rPr>
        <w:sz w:val="20"/>
        <w:szCs w:val="20"/>
      </w:rPr>
    </w:pPr>
    <w:r w:rsidRPr="00404307">
      <w:rPr>
        <w:sz w:val="20"/>
        <w:szCs w:val="20"/>
      </w:rPr>
      <w:t>Copyright © AICPA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A0" w:rsidRPr="00A11C6A" w:rsidRDefault="00275BEA" w:rsidP="00275BEA">
    <w:pPr>
      <w:pStyle w:val="Footer"/>
      <w:jc w:val="center"/>
      <w:rPr>
        <w:sz w:val="20"/>
        <w:szCs w:val="20"/>
      </w:rPr>
    </w:pPr>
    <w:r w:rsidRPr="00A11C6A">
      <w:rPr>
        <w:sz w:val="20"/>
        <w:szCs w:val="20"/>
      </w:rPr>
      <w:t>Copyright © AICPA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BAD" w:rsidRDefault="00574BAD">
      <w:r>
        <w:separator/>
      </w:r>
    </w:p>
  </w:footnote>
  <w:footnote w:type="continuationSeparator" w:id="0">
    <w:p w:rsidR="00574BAD" w:rsidRDefault="00574B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176240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9D24AB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586AE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3A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AA8C298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D9C1D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91EC3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43E2B150"/>
    <w:lvl w:ilvl="0">
      <w:start w:val="1"/>
      <w:numFmt w:val="decimal"/>
      <w:pStyle w:val="ListNumber"/>
      <w:lvlText w:val="%1."/>
      <w:lvlJc w:val="left"/>
      <w:pPr>
        <w:tabs>
          <w:tab w:val="num" w:pos="360"/>
        </w:tabs>
        <w:ind w:left="360" w:hanging="360"/>
      </w:pPr>
    </w:lvl>
  </w:abstractNum>
  <w:abstractNum w:abstractNumId="8">
    <w:nsid w:val="041666B5"/>
    <w:multiLevelType w:val="multilevel"/>
    <w:tmpl w:val="6C8214F2"/>
    <w:styleLink w:val="NumberedLis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5F23F95"/>
    <w:multiLevelType w:val="hybridMultilevel"/>
    <w:tmpl w:val="95DED374"/>
    <w:lvl w:ilvl="0" w:tplc="BDF042EE">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7160BD7"/>
    <w:multiLevelType w:val="hybridMultilevel"/>
    <w:tmpl w:val="3C9E063E"/>
    <w:lvl w:ilvl="0" w:tplc="C64872F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8666DB2"/>
    <w:multiLevelType w:val="hybridMultilevel"/>
    <w:tmpl w:val="19D6945C"/>
    <w:lvl w:ilvl="0" w:tplc="113C82CC">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E904D6F"/>
    <w:multiLevelType w:val="hybridMultilevel"/>
    <w:tmpl w:val="96CCA58E"/>
    <w:lvl w:ilvl="0" w:tplc="DA1C18D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8C75161"/>
    <w:multiLevelType w:val="hybridMultilevel"/>
    <w:tmpl w:val="5D2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394C7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1CA9342E"/>
    <w:multiLevelType w:val="hybridMultilevel"/>
    <w:tmpl w:val="EADA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0B653F"/>
    <w:multiLevelType w:val="hybridMultilevel"/>
    <w:tmpl w:val="9F60B7DE"/>
    <w:lvl w:ilvl="0" w:tplc="59AA3B3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C1733FB"/>
    <w:multiLevelType w:val="multilevel"/>
    <w:tmpl w:val="F046587E"/>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2C685996"/>
    <w:multiLevelType w:val="hybridMultilevel"/>
    <w:tmpl w:val="236C4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D2531FE"/>
    <w:multiLevelType w:val="hybridMultilevel"/>
    <w:tmpl w:val="B6B60628"/>
    <w:lvl w:ilvl="0" w:tplc="A5C069A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FBA3016"/>
    <w:multiLevelType w:val="hybridMultilevel"/>
    <w:tmpl w:val="EEB40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98279D7"/>
    <w:multiLevelType w:val="hybridMultilevel"/>
    <w:tmpl w:val="5DAC2598"/>
    <w:lvl w:ilvl="0" w:tplc="AAB217B4">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0A456B"/>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9690B9A"/>
    <w:multiLevelType w:val="multilevel"/>
    <w:tmpl w:val="6D4EB484"/>
    <w:styleLink w:val="BulletList"/>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4E251BA3"/>
    <w:multiLevelType w:val="hybridMultilevel"/>
    <w:tmpl w:val="1CB8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E016FE"/>
    <w:multiLevelType w:val="hybridMultilevel"/>
    <w:tmpl w:val="2278E17C"/>
    <w:lvl w:ilvl="0" w:tplc="D1207A1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7A44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5E40107D"/>
    <w:multiLevelType w:val="hybridMultilevel"/>
    <w:tmpl w:val="63841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315770"/>
    <w:multiLevelType w:val="hybridMultilevel"/>
    <w:tmpl w:val="75444266"/>
    <w:lvl w:ilvl="0" w:tplc="B026103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4BF4D08"/>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65006CCD"/>
    <w:multiLevelType w:val="hybridMultilevel"/>
    <w:tmpl w:val="00A4CDFE"/>
    <w:lvl w:ilvl="0" w:tplc="207692BA">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5F9547B"/>
    <w:multiLevelType w:val="hybridMultilevel"/>
    <w:tmpl w:val="F3B61816"/>
    <w:lvl w:ilvl="0" w:tplc="41C0BBA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DBF76D4"/>
    <w:multiLevelType w:val="multilevel"/>
    <w:tmpl w:val="0409001D"/>
    <w:styleLink w:val="Outline"/>
    <w:lvl w:ilvl="0">
      <w:start w:val="1"/>
      <w:numFmt w:val="upperRoman"/>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56A478F"/>
    <w:multiLevelType w:val="multilevel"/>
    <w:tmpl w:val="0409001D"/>
    <w:styleLink w:val="OutlineList"/>
    <w:lvl w:ilvl="0">
      <w:start w:val="1"/>
      <w:numFmt w:val="upperRoman"/>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14"/>
  </w:num>
  <w:num w:numId="10">
    <w:abstractNumId w:val="26"/>
  </w:num>
  <w:num w:numId="11">
    <w:abstractNumId w:val="29"/>
  </w:num>
  <w:num w:numId="12">
    <w:abstractNumId w:val="33"/>
  </w:num>
  <w:num w:numId="13">
    <w:abstractNumId w:val="32"/>
  </w:num>
  <w:num w:numId="14">
    <w:abstractNumId w:val="23"/>
  </w:num>
  <w:num w:numId="15">
    <w:abstractNumId w:val="8"/>
  </w:num>
  <w:num w:numId="16">
    <w:abstractNumId w:val="17"/>
  </w:num>
  <w:num w:numId="17">
    <w:abstractNumId w:val="19"/>
  </w:num>
  <w:num w:numId="18">
    <w:abstractNumId w:val="11"/>
  </w:num>
  <w:num w:numId="19">
    <w:abstractNumId w:val="28"/>
  </w:num>
  <w:num w:numId="20">
    <w:abstractNumId w:val="16"/>
  </w:num>
  <w:num w:numId="21">
    <w:abstractNumId w:val="21"/>
  </w:num>
  <w:num w:numId="22">
    <w:abstractNumId w:val="12"/>
  </w:num>
  <w:num w:numId="23">
    <w:abstractNumId w:val="10"/>
  </w:num>
  <w:num w:numId="24">
    <w:abstractNumId w:val="25"/>
  </w:num>
  <w:num w:numId="25">
    <w:abstractNumId w:val="30"/>
  </w:num>
  <w:num w:numId="26">
    <w:abstractNumId w:val="9"/>
  </w:num>
  <w:num w:numId="27">
    <w:abstractNumId w:val="31"/>
  </w:num>
  <w:num w:numId="28">
    <w:abstractNumId w:val="22"/>
  </w:num>
  <w:num w:numId="29">
    <w:abstractNumId w:val="13"/>
  </w:num>
  <w:num w:numId="30">
    <w:abstractNumId w:val="24"/>
  </w:num>
  <w:num w:numId="31">
    <w:abstractNumId w:val="15"/>
  </w:num>
  <w:num w:numId="32">
    <w:abstractNumId w:val="20"/>
  </w:num>
  <w:num w:numId="33">
    <w:abstractNumId w:val="18"/>
  </w:num>
  <w:num w:numId="34">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8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1"/>
  <w:documentProtection w:formatting="1" w:enforcement="0"/>
  <w:defaultTabStop w:val="720"/>
  <w:evenAndOddHeaders/>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E4C"/>
    <w:rsid w:val="0000103F"/>
    <w:rsid w:val="00001DEE"/>
    <w:rsid w:val="00005AE6"/>
    <w:rsid w:val="00005C49"/>
    <w:rsid w:val="00007702"/>
    <w:rsid w:val="00011975"/>
    <w:rsid w:val="000141A9"/>
    <w:rsid w:val="00016136"/>
    <w:rsid w:val="00022A0F"/>
    <w:rsid w:val="0002630F"/>
    <w:rsid w:val="000335CD"/>
    <w:rsid w:val="0003771D"/>
    <w:rsid w:val="00040497"/>
    <w:rsid w:val="0004534B"/>
    <w:rsid w:val="000536C2"/>
    <w:rsid w:val="0005689F"/>
    <w:rsid w:val="0006186F"/>
    <w:rsid w:val="000627C2"/>
    <w:rsid w:val="00063B4B"/>
    <w:rsid w:val="000658CE"/>
    <w:rsid w:val="00066DF6"/>
    <w:rsid w:val="000720BD"/>
    <w:rsid w:val="000730A2"/>
    <w:rsid w:val="00077475"/>
    <w:rsid w:val="000804C9"/>
    <w:rsid w:val="000823F5"/>
    <w:rsid w:val="00083C12"/>
    <w:rsid w:val="00085022"/>
    <w:rsid w:val="00087837"/>
    <w:rsid w:val="00087934"/>
    <w:rsid w:val="00092268"/>
    <w:rsid w:val="000A20B2"/>
    <w:rsid w:val="000A2411"/>
    <w:rsid w:val="000A3717"/>
    <w:rsid w:val="000A7637"/>
    <w:rsid w:val="000A79F1"/>
    <w:rsid w:val="000B6B1F"/>
    <w:rsid w:val="000C4BD8"/>
    <w:rsid w:val="000D1E9C"/>
    <w:rsid w:val="000D233A"/>
    <w:rsid w:val="000D3829"/>
    <w:rsid w:val="000D4FDD"/>
    <w:rsid w:val="000D78C0"/>
    <w:rsid w:val="000E79D7"/>
    <w:rsid w:val="000F0288"/>
    <w:rsid w:val="000F2B9B"/>
    <w:rsid w:val="000F351B"/>
    <w:rsid w:val="000F74F1"/>
    <w:rsid w:val="000F794D"/>
    <w:rsid w:val="000F7C87"/>
    <w:rsid w:val="00103289"/>
    <w:rsid w:val="00110176"/>
    <w:rsid w:val="00111386"/>
    <w:rsid w:val="0011260D"/>
    <w:rsid w:val="00115ACF"/>
    <w:rsid w:val="00122488"/>
    <w:rsid w:val="00122602"/>
    <w:rsid w:val="00122C66"/>
    <w:rsid w:val="00124666"/>
    <w:rsid w:val="0013764E"/>
    <w:rsid w:val="00147BDE"/>
    <w:rsid w:val="00151E56"/>
    <w:rsid w:val="00157A05"/>
    <w:rsid w:val="00166BFC"/>
    <w:rsid w:val="001672B3"/>
    <w:rsid w:val="0016791D"/>
    <w:rsid w:val="001702ED"/>
    <w:rsid w:val="00170720"/>
    <w:rsid w:val="00173082"/>
    <w:rsid w:val="00180B5B"/>
    <w:rsid w:val="00182F62"/>
    <w:rsid w:val="001837CF"/>
    <w:rsid w:val="00187B75"/>
    <w:rsid w:val="001919D5"/>
    <w:rsid w:val="001A0DFE"/>
    <w:rsid w:val="001A3FAA"/>
    <w:rsid w:val="001A55C7"/>
    <w:rsid w:val="001B01C9"/>
    <w:rsid w:val="001B309A"/>
    <w:rsid w:val="001B36DF"/>
    <w:rsid w:val="001B3D25"/>
    <w:rsid w:val="001C0C05"/>
    <w:rsid w:val="001D11F7"/>
    <w:rsid w:val="001E0F98"/>
    <w:rsid w:val="001E1C09"/>
    <w:rsid w:val="001E278D"/>
    <w:rsid w:val="001E5CD4"/>
    <w:rsid w:val="001F244F"/>
    <w:rsid w:val="001F328E"/>
    <w:rsid w:val="00200BFD"/>
    <w:rsid w:val="00202BBA"/>
    <w:rsid w:val="0020710C"/>
    <w:rsid w:val="00211AD1"/>
    <w:rsid w:val="002167D2"/>
    <w:rsid w:val="00232084"/>
    <w:rsid w:val="00236E64"/>
    <w:rsid w:val="00250A44"/>
    <w:rsid w:val="00255D15"/>
    <w:rsid w:val="0025640B"/>
    <w:rsid w:val="002602AC"/>
    <w:rsid w:val="00267FA7"/>
    <w:rsid w:val="002731C1"/>
    <w:rsid w:val="00275BEA"/>
    <w:rsid w:val="00282DD6"/>
    <w:rsid w:val="00290023"/>
    <w:rsid w:val="00293084"/>
    <w:rsid w:val="00297D00"/>
    <w:rsid w:val="002A0D87"/>
    <w:rsid w:val="002B3C16"/>
    <w:rsid w:val="002B75F6"/>
    <w:rsid w:val="002C0642"/>
    <w:rsid w:val="002C3F64"/>
    <w:rsid w:val="002C549E"/>
    <w:rsid w:val="002D1EB5"/>
    <w:rsid w:val="002D58CE"/>
    <w:rsid w:val="002D7731"/>
    <w:rsid w:val="002D7898"/>
    <w:rsid w:val="002E01D9"/>
    <w:rsid w:val="002E146A"/>
    <w:rsid w:val="00303703"/>
    <w:rsid w:val="00321F85"/>
    <w:rsid w:val="00324484"/>
    <w:rsid w:val="0033373D"/>
    <w:rsid w:val="003356CB"/>
    <w:rsid w:val="003416EE"/>
    <w:rsid w:val="00346E24"/>
    <w:rsid w:val="00351FBD"/>
    <w:rsid w:val="003545C4"/>
    <w:rsid w:val="00362094"/>
    <w:rsid w:val="003669BC"/>
    <w:rsid w:val="0037025D"/>
    <w:rsid w:val="00372E85"/>
    <w:rsid w:val="003841C9"/>
    <w:rsid w:val="003932DA"/>
    <w:rsid w:val="0039512F"/>
    <w:rsid w:val="00395200"/>
    <w:rsid w:val="00395B42"/>
    <w:rsid w:val="003A005D"/>
    <w:rsid w:val="003A0E9F"/>
    <w:rsid w:val="003A41F8"/>
    <w:rsid w:val="003A5615"/>
    <w:rsid w:val="003D61AF"/>
    <w:rsid w:val="003F04BF"/>
    <w:rsid w:val="003F6DD4"/>
    <w:rsid w:val="00402930"/>
    <w:rsid w:val="00404307"/>
    <w:rsid w:val="00405F90"/>
    <w:rsid w:val="00406EA8"/>
    <w:rsid w:val="00411FB3"/>
    <w:rsid w:val="0042243F"/>
    <w:rsid w:val="00422DE1"/>
    <w:rsid w:val="00425E53"/>
    <w:rsid w:val="00427F4B"/>
    <w:rsid w:val="004317AE"/>
    <w:rsid w:val="00431AF6"/>
    <w:rsid w:val="00432D62"/>
    <w:rsid w:val="00433B82"/>
    <w:rsid w:val="004377AD"/>
    <w:rsid w:val="004419EA"/>
    <w:rsid w:val="004431A0"/>
    <w:rsid w:val="0044441B"/>
    <w:rsid w:val="004472A4"/>
    <w:rsid w:val="00461A64"/>
    <w:rsid w:val="00463377"/>
    <w:rsid w:val="004713B3"/>
    <w:rsid w:val="00474E7A"/>
    <w:rsid w:val="00477AB5"/>
    <w:rsid w:val="004808A6"/>
    <w:rsid w:val="0048317C"/>
    <w:rsid w:val="00483C7A"/>
    <w:rsid w:val="00493E54"/>
    <w:rsid w:val="00494BB8"/>
    <w:rsid w:val="004953B7"/>
    <w:rsid w:val="00495774"/>
    <w:rsid w:val="00496571"/>
    <w:rsid w:val="00496A79"/>
    <w:rsid w:val="004B1436"/>
    <w:rsid w:val="004B1B89"/>
    <w:rsid w:val="004B21D2"/>
    <w:rsid w:val="004B4FD8"/>
    <w:rsid w:val="004C181A"/>
    <w:rsid w:val="004C5308"/>
    <w:rsid w:val="004E01EA"/>
    <w:rsid w:val="004E1F7D"/>
    <w:rsid w:val="004E7779"/>
    <w:rsid w:val="004F0EFE"/>
    <w:rsid w:val="004F15EA"/>
    <w:rsid w:val="004F305E"/>
    <w:rsid w:val="004F3BE6"/>
    <w:rsid w:val="004F4CA4"/>
    <w:rsid w:val="004F66AA"/>
    <w:rsid w:val="00502947"/>
    <w:rsid w:val="00506A11"/>
    <w:rsid w:val="00517F0C"/>
    <w:rsid w:val="00523709"/>
    <w:rsid w:val="00531381"/>
    <w:rsid w:val="0053363C"/>
    <w:rsid w:val="005409A0"/>
    <w:rsid w:val="00547020"/>
    <w:rsid w:val="00547E24"/>
    <w:rsid w:val="00551631"/>
    <w:rsid w:val="00555560"/>
    <w:rsid w:val="0056136B"/>
    <w:rsid w:val="005652AD"/>
    <w:rsid w:val="005714EE"/>
    <w:rsid w:val="00573DEB"/>
    <w:rsid w:val="00574BAD"/>
    <w:rsid w:val="00577426"/>
    <w:rsid w:val="0059110C"/>
    <w:rsid w:val="00593177"/>
    <w:rsid w:val="00593D17"/>
    <w:rsid w:val="005A198F"/>
    <w:rsid w:val="005A5C37"/>
    <w:rsid w:val="005A75E7"/>
    <w:rsid w:val="005B27CB"/>
    <w:rsid w:val="005B51CC"/>
    <w:rsid w:val="005D3952"/>
    <w:rsid w:val="005D5A30"/>
    <w:rsid w:val="005E2430"/>
    <w:rsid w:val="005E4306"/>
    <w:rsid w:val="005F130D"/>
    <w:rsid w:val="00600ADC"/>
    <w:rsid w:val="006045AF"/>
    <w:rsid w:val="00607244"/>
    <w:rsid w:val="00611F74"/>
    <w:rsid w:val="00614685"/>
    <w:rsid w:val="00616FD8"/>
    <w:rsid w:val="00624818"/>
    <w:rsid w:val="00626621"/>
    <w:rsid w:val="0063021B"/>
    <w:rsid w:val="006344D6"/>
    <w:rsid w:val="0064400B"/>
    <w:rsid w:val="0065586B"/>
    <w:rsid w:val="00661004"/>
    <w:rsid w:val="00671261"/>
    <w:rsid w:val="00672807"/>
    <w:rsid w:val="00675DEE"/>
    <w:rsid w:val="00680186"/>
    <w:rsid w:val="00685D5D"/>
    <w:rsid w:val="006863CC"/>
    <w:rsid w:val="00690BC7"/>
    <w:rsid w:val="0069478B"/>
    <w:rsid w:val="00694B12"/>
    <w:rsid w:val="00697774"/>
    <w:rsid w:val="006A133A"/>
    <w:rsid w:val="006A60D0"/>
    <w:rsid w:val="006A6ED5"/>
    <w:rsid w:val="006B1CD6"/>
    <w:rsid w:val="006B3A62"/>
    <w:rsid w:val="006C03ED"/>
    <w:rsid w:val="006C6E12"/>
    <w:rsid w:val="006D7817"/>
    <w:rsid w:val="006E3E34"/>
    <w:rsid w:val="006F0C63"/>
    <w:rsid w:val="006F15DF"/>
    <w:rsid w:val="006F3D99"/>
    <w:rsid w:val="00702958"/>
    <w:rsid w:val="007053FD"/>
    <w:rsid w:val="00710188"/>
    <w:rsid w:val="007103FF"/>
    <w:rsid w:val="0071594A"/>
    <w:rsid w:val="00717898"/>
    <w:rsid w:val="00723777"/>
    <w:rsid w:val="00731155"/>
    <w:rsid w:val="00734A40"/>
    <w:rsid w:val="007352CA"/>
    <w:rsid w:val="007422A4"/>
    <w:rsid w:val="007428AA"/>
    <w:rsid w:val="00744BC8"/>
    <w:rsid w:val="0074619A"/>
    <w:rsid w:val="007463FA"/>
    <w:rsid w:val="00753592"/>
    <w:rsid w:val="00753C3C"/>
    <w:rsid w:val="007540E3"/>
    <w:rsid w:val="00757A6C"/>
    <w:rsid w:val="0076163C"/>
    <w:rsid w:val="007634A9"/>
    <w:rsid w:val="0076547A"/>
    <w:rsid w:val="00767E44"/>
    <w:rsid w:val="00767F95"/>
    <w:rsid w:val="00772211"/>
    <w:rsid w:val="00772E37"/>
    <w:rsid w:val="00781E1A"/>
    <w:rsid w:val="00791184"/>
    <w:rsid w:val="00796DCD"/>
    <w:rsid w:val="007A6336"/>
    <w:rsid w:val="007B2FD9"/>
    <w:rsid w:val="007B44E9"/>
    <w:rsid w:val="007C54ED"/>
    <w:rsid w:val="007C5873"/>
    <w:rsid w:val="007C5DF0"/>
    <w:rsid w:val="007C6638"/>
    <w:rsid w:val="007D02C1"/>
    <w:rsid w:val="007D2721"/>
    <w:rsid w:val="007E476D"/>
    <w:rsid w:val="007F259B"/>
    <w:rsid w:val="007F2B90"/>
    <w:rsid w:val="007F724D"/>
    <w:rsid w:val="00800628"/>
    <w:rsid w:val="00802F75"/>
    <w:rsid w:val="008071A0"/>
    <w:rsid w:val="00823F6E"/>
    <w:rsid w:val="00834A2B"/>
    <w:rsid w:val="00836D88"/>
    <w:rsid w:val="00837B84"/>
    <w:rsid w:val="00846757"/>
    <w:rsid w:val="00847CCA"/>
    <w:rsid w:val="00855F53"/>
    <w:rsid w:val="008647B4"/>
    <w:rsid w:val="00865683"/>
    <w:rsid w:val="0086726A"/>
    <w:rsid w:val="00871D3A"/>
    <w:rsid w:val="00872526"/>
    <w:rsid w:val="008725AA"/>
    <w:rsid w:val="00873456"/>
    <w:rsid w:val="00873A10"/>
    <w:rsid w:val="00882474"/>
    <w:rsid w:val="00885520"/>
    <w:rsid w:val="00887571"/>
    <w:rsid w:val="008902F6"/>
    <w:rsid w:val="00892DA5"/>
    <w:rsid w:val="00894A87"/>
    <w:rsid w:val="00895ED5"/>
    <w:rsid w:val="008A6576"/>
    <w:rsid w:val="008B0837"/>
    <w:rsid w:val="008C1740"/>
    <w:rsid w:val="008D0365"/>
    <w:rsid w:val="008D63FF"/>
    <w:rsid w:val="008E5B41"/>
    <w:rsid w:val="008E69A3"/>
    <w:rsid w:val="008F00C1"/>
    <w:rsid w:val="008F3BBF"/>
    <w:rsid w:val="008F4932"/>
    <w:rsid w:val="008F683F"/>
    <w:rsid w:val="0090062E"/>
    <w:rsid w:val="009010B8"/>
    <w:rsid w:val="00901756"/>
    <w:rsid w:val="00907844"/>
    <w:rsid w:val="00912099"/>
    <w:rsid w:val="00920E8D"/>
    <w:rsid w:val="009223A6"/>
    <w:rsid w:val="0093073D"/>
    <w:rsid w:val="009410A7"/>
    <w:rsid w:val="00950C34"/>
    <w:rsid w:val="009526E2"/>
    <w:rsid w:val="00953F59"/>
    <w:rsid w:val="00954E14"/>
    <w:rsid w:val="00962AF9"/>
    <w:rsid w:val="009750BF"/>
    <w:rsid w:val="00981AD4"/>
    <w:rsid w:val="00985A41"/>
    <w:rsid w:val="009A0918"/>
    <w:rsid w:val="009B456A"/>
    <w:rsid w:val="009C0C82"/>
    <w:rsid w:val="009C6145"/>
    <w:rsid w:val="009C7022"/>
    <w:rsid w:val="009E0D95"/>
    <w:rsid w:val="009E13D3"/>
    <w:rsid w:val="009E48A9"/>
    <w:rsid w:val="009E7674"/>
    <w:rsid w:val="009F34DE"/>
    <w:rsid w:val="009F4559"/>
    <w:rsid w:val="00A0700C"/>
    <w:rsid w:val="00A1169A"/>
    <w:rsid w:val="00A11C6A"/>
    <w:rsid w:val="00A141B3"/>
    <w:rsid w:val="00A14E38"/>
    <w:rsid w:val="00A332EE"/>
    <w:rsid w:val="00A344B5"/>
    <w:rsid w:val="00A35E56"/>
    <w:rsid w:val="00A42E93"/>
    <w:rsid w:val="00A42EA4"/>
    <w:rsid w:val="00A45EB2"/>
    <w:rsid w:val="00A46451"/>
    <w:rsid w:val="00A47219"/>
    <w:rsid w:val="00A567BF"/>
    <w:rsid w:val="00A62CC5"/>
    <w:rsid w:val="00A72520"/>
    <w:rsid w:val="00A84EB9"/>
    <w:rsid w:val="00A873C4"/>
    <w:rsid w:val="00A9130B"/>
    <w:rsid w:val="00A95C3F"/>
    <w:rsid w:val="00AA11AB"/>
    <w:rsid w:val="00AA7AAB"/>
    <w:rsid w:val="00AA7DE9"/>
    <w:rsid w:val="00AB608F"/>
    <w:rsid w:val="00AB6DF6"/>
    <w:rsid w:val="00AC0A16"/>
    <w:rsid w:val="00AC55FF"/>
    <w:rsid w:val="00AD3E80"/>
    <w:rsid w:val="00AF0720"/>
    <w:rsid w:val="00AF0F49"/>
    <w:rsid w:val="00AF4A99"/>
    <w:rsid w:val="00B03F1A"/>
    <w:rsid w:val="00B04185"/>
    <w:rsid w:val="00B10794"/>
    <w:rsid w:val="00B122EF"/>
    <w:rsid w:val="00B21BAA"/>
    <w:rsid w:val="00B235F8"/>
    <w:rsid w:val="00B25592"/>
    <w:rsid w:val="00B32A8B"/>
    <w:rsid w:val="00B37AD7"/>
    <w:rsid w:val="00B41A4C"/>
    <w:rsid w:val="00B41D2E"/>
    <w:rsid w:val="00B432A6"/>
    <w:rsid w:val="00B47621"/>
    <w:rsid w:val="00B5056C"/>
    <w:rsid w:val="00B5336A"/>
    <w:rsid w:val="00B5425A"/>
    <w:rsid w:val="00B60EE6"/>
    <w:rsid w:val="00B663F5"/>
    <w:rsid w:val="00B70D14"/>
    <w:rsid w:val="00B71CB7"/>
    <w:rsid w:val="00B73F49"/>
    <w:rsid w:val="00B75220"/>
    <w:rsid w:val="00B766D2"/>
    <w:rsid w:val="00B768B8"/>
    <w:rsid w:val="00B80C20"/>
    <w:rsid w:val="00B83F25"/>
    <w:rsid w:val="00B84E84"/>
    <w:rsid w:val="00B872E2"/>
    <w:rsid w:val="00B9008D"/>
    <w:rsid w:val="00B950A5"/>
    <w:rsid w:val="00BA2E72"/>
    <w:rsid w:val="00BD740D"/>
    <w:rsid w:val="00BE1DB2"/>
    <w:rsid w:val="00BE3BB5"/>
    <w:rsid w:val="00BF1308"/>
    <w:rsid w:val="00BF2C22"/>
    <w:rsid w:val="00C025FB"/>
    <w:rsid w:val="00C126FA"/>
    <w:rsid w:val="00C13DC0"/>
    <w:rsid w:val="00C145C1"/>
    <w:rsid w:val="00C14FB1"/>
    <w:rsid w:val="00C1590B"/>
    <w:rsid w:val="00C16817"/>
    <w:rsid w:val="00C1784F"/>
    <w:rsid w:val="00C17EEC"/>
    <w:rsid w:val="00C256F1"/>
    <w:rsid w:val="00C4172C"/>
    <w:rsid w:val="00C4459B"/>
    <w:rsid w:val="00C4753B"/>
    <w:rsid w:val="00C477E0"/>
    <w:rsid w:val="00C51A30"/>
    <w:rsid w:val="00C57D33"/>
    <w:rsid w:val="00C6074C"/>
    <w:rsid w:val="00C62A4E"/>
    <w:rsid w:val="00C65302"/>
    <w:rsid w:val="00C665EE"/>
    <w:rsid w:val="00C72E0D"/>
    <w:rsid w:val="00C83D46"/>
    <w:rsid w:val="00C87AB2"/>
    <w:rsid w:val="00C91DA7"/>
    <w:rsid w:val="00C964E3"/>
    <w:rsid w:val="00C966FC"/>
    <w:rsid w:val="00C97641"/>
    <w:rsid w:val="00C97E49"/>
    <w:rsid w:val="00CA01C7"/>
    <w:rsid w:val="00CA0790"/>
    <w:rsid w:val="00CA10E5"/>
    <w:rsid w:val="00CB03D0"/>
    <w:rsid w:val="00CB4F0A"/>
    <w:rsid w:val="00CB4FF9"/>
    <w:rsid w:val="00CB7094"/>
    <w:rsid w:val="00CB7242"/>
    <w:rsid w:val="00CC2F72"/>
    <w:rsid w:val="00CC4DDA"/>
    <w:rsid w:val="00CC7A78"/>
    <w:rsid w:val="00CD0AB4"/>
    <w:rsid w:val="00CD1284"/>
    <w:rsid w:val="00CD4415"/>
    <w:rsid w:val="00CE49DE"/>
    <w:rsid w:val="00CE4AAE"/>
    <w:rsid w:val="00CF32A0"/>
    <w:rsid w:val="00CF5240"/>
    <w:rsid w:val="00CF5AED"/>
    <w:rsid w:val="00D01C7F"/>
    <w:rsid w:val="00D0201D"/>
    <w:rsid w:val="00D05DA3"/>
    <w:rsid w:val="00D06DC4"/>
    <w:rsid w:val="00D12F7E"/>
    <w:rsid w:val="00D15978"/>
    <w:rsid w:val="00D2443D"/>
    <w:rsid w:val="00D31109"/>
    <w:rsid w:val="00D31A9B"/>
    <w:rsid w:val="00D37980"/>
    <w:rsid w:val="00D40C52"/>
    <w:rsid w:val="00D54433"/>
    <w:rsid w:val="00D56637"/>
    <w:rsid w:val="00D65D98"/>
    <w:rsid w:val="00D668F1"/>
    <w:rsid w:val="00D6727F"/>
    <w:rsid w:val="00D75C2F"/>
    <w:rsid w:val="00D84D8D"/>
    <w:rsid w:val="00D84ECF"/>
    <w:rsid w:val="00D9150B"/>
    <w:rsid w:val="00D91D38"/>
    <w:rsid w:val="00DA4328"/>
    <w:rsid w:val="00DA4CAD"/>
    <w:rsid w:val="00DA576C"/>
    <w:rsid w:val="00DA7B54"/>
    <w:rsid w:val="00DC52E4"/>
    <w:rsid w:val="00DC7C06"/>
    <w:rsid w:val="00DD2C97"/>
    <w:rsid w:val="00DF27F8"/>
    <w:rsid w:val="00E02970"/>
    <w:rsid w:val="00E04095"/>
    <w:rsid w:val="00E057E1"/>
    <w:rsid w:val="00E05BD7"/>
    <w:rsid w:val="00E07D75"/>
    <w:rsid w:val="00E13BE5"/>
    <w:rsid w:val="00E16550"/>
    <w:rsid w:val="00E2243A"/>
    <w:rsid w:val="00E25796"/>
    <w:rsid w:val="00E26964"/>
    <w:rsid w:val="00E270E4"/>
    <w:rsid w:val="00E35BAF"/>
    <w:rsid w:val="00E41418"/>
    <w:rsid w:val="00E42B35"/>
    <w:rsid w:val="00E52114"/>
    <w:rsid w:val="00E53B0D"/>
    <w:rsid w:val="00E65F9D"/>
    <w:rsid w:val="00E912CE"/>
    <w:rsid w:val="00E97794"/>
    <w:rsid w:val="00EA27CE"/>
    <w:rsid w:val="00EB10BA"/>
    <w:rsid w:val="00EB6E62"/>
    <w:rsid w:val="00EB75E8"/>
    <w:rsid w:val="00EC3057"/>
    <w:rsid w:val="00EC5A00"/>
    <w:rsid w:val="00EC68D1"/>
    <w:rsid w:val="00ED1760"/>
    <w:rsid w:val="00ED19C9"/>
    <w:rsid w:val="00ED49FE"/>
    <w:rsid w:val="00ED7A82"/>
    <w:rsid w:val="00EE2B19"/>
    <w:rsid w:val="00EF57CF"/>
    <w:rsid w:val="00EF735E"/>
    <w:rsid w:val="00F00202"/>
    <w:rsid w:val="00F02E30"/>
    <w:rsid w:val="00F05B54"/>
    <w:rsid w:val="00F0686A"/>
    <w:rsid w:val="00F12A70"/>
    <w:rsid w:val="00F15082"/>
    <w:rsid w:val="00F1718D"/>
    <w:rsid w:val="00F2645A"/>
    <w:rsid w:val="00F26E4C"/>
    <w:rsid w:val="00F31FCE"/>
    <w:rsid w:val="00F32788"/>
    <w:rsid w:val="00F40CEF"/>
    <w:rsid w:val="00F41F17"/>
    <w:rsid w:val="00F42475"/>
    <w:rsid w:val="00F42AAA"/>
    <w:rsid w:val="00F4682F"/>
    <w:rsid w:val="00F478D0"/>
    <w:rsid w:val="00F55478"/>
    <w:rsid w:val="00F5585F"/>
    <w:rsid w:val="00F6222B"/>
    <w:rsid w:val="00F630AA"/>
    <w:rsid w:val="00F63EC0"/>
    <w:rsid w:val="00F67646"/>
    <w:rsid w:val="00F770A4"/>
    <w:rsid w:val="00F85343"/>
    <w:rsid w:val="00FA1C72"/>
    <w:rsid w:val="00FA26DE"/>
    <w:rsid w:val="00FA4259"/>
    <w:rsid w:val="00FA670C"/>
    <w:rsid w:val="00FB3DA6"/>
    <w:rsid w:val="00FC0E4C"/>
    <w:rsid w:val="00FC159C"/>
    <w:rsid w:val="00FD7781"/>
    <w:rsid w:val="00FD7C5D"/>
    <w:rsid w:val="00FE0B7C"/>
    <w:rsid w:val="00FE0CEA"/>
    <w:rsid w:val="00FE7106"/>
    <w:rsid w:val="00FF087C"/>
    <w:rsid w:val="00FF27D8"/>
    <w:rsid w:val="00FF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header" w:uiPriority="99"/>
    <w:lsdException w:name="footer" w:uiPriority="99"/>
    <w:lsdException w:name="caption" w:locked="1" w:semiHidden="1" w:unhideWhenUsed="1" w:qFormat="1"/>
    <w:lsdException w:name="table of figures" w:locked="1"/>
    <w:lsdException w:name="table of authorities" w:locked="1"/>
    <w:lsdException w:name="macro" w:locked="1"/>
    <w:lsdException w:name="toa heading" w:locked="1"/>
    <w:lsdException w:name="List Bullet" w:qFormat="1"/>
    <w:lsdException w:name="List Number" w:qFormat="1"/>
    <w:lsdException w:name="Block Text" w:qFormat="1"/>
    <w:lsdException w:name="Document Map" w:locked="1"/>
    <w:lsdException w:name="Balloon Text"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11260D"/>
    <w:rPr>
      <w:sz w:val="24"/>
      <w:szCs w:val="24"/>
    </w:rPr>
  </w:style>
  <w:style w:type="paragraph" w:styleId="Heading1">
    <w:name w:val="heading 1"/>
    <w:basedOn w:val="Normal"/>
    <w:next w:val="Normal"/>
    <w:locked/>
    <w:rsid w:val="00F26E4C"/>
    <w:pPr>
      <w:keepNext/>
      <w:spacing w:before="240" w:after="240"/>
      <w:outlineLvl w:val="0"/>
    </w:pPr>
    <w:rPr>
      <w:rFonts w:cs="Arial"/>
      <w:bCs/>
      <w:kern w:val="32"/>
      <w:sz w:val="48"/>
      <w:szCs w:val="32"/>
    </w:rPr>
  </w:style>
  <w:style w:type="paragraph" w:styleId="Heading2">
    <w:name w:val="heading 2"/>
    <w:basedOn w:val="Normal"/>
    <w:next w:val="Normal"/>
    <w:locked/>
    <w:rsid w:val="00EB75E8"/>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EB75E8"/>
    <w:pPr>
      <w:keepNext/>
      <w:spacing w:before="240" w:after="60"/>
      <w:outlineLvl w:val="2"/>
    </w:pPr>
    <w:rPr>
      <w:rFonts w:ascii="Arial" w:hAnsi="Arial" w:cs="Arial"/>
      <w:b/>
      <w:bCs/>
      <w:sz w:val="26"/>
      <w:szCs w:val="26"/>
    </w:rPr>
  </w:style>
  <w:style w:type="paragraph" w:styleId="Heading4">
    <w:name w:val="heading 4"/>
    <w:basedOn w:val="Normal"/>
    <w:next w:val="Normal"/>
    <w:locked/>
    <w:rsid w:val="00EB75E8"/>
    <w:pPr>
      <w:keepNext/>
      <w:spacing w:before="240" w:after="60"/>
      <w:outlineLvl w:val="3"/>
    </w:pPr>
    <w:rPr>
      <w:b/>
      <w:bCs/>
      <w:sz w:val="28"/>
      <w:szCs w:val="28"/>
    </w:rPr>
  </w:style>
  <w:style w:type="paragraph" w:styleId="Heading5">
    <w:name w:val="heading 5"/>
    <w:basedOn w:val="Normal"/>
    <w:next w:val="Normal"/>
    <w:locked/>
    <w:rsid w:val="00EB75E8"/>
    <w:pPr>
      <w:spacing w:before="240" w:after="60"/>
      <w:outlineLvl w:val="4"/>
    </w:pPr>
    <w:rPr>
      <w:b/>
      <w:bCs/>
      <w:i/>
      <w:iCs/>
      <w:sz w:val="26"/>
      <w:szCs w:val="26"/>
    </w:rPr>
  </w:style>
  <w:style w:type="paragraph" w:styleId="Heading6">
    <w:name w:val="heading 6"/>
    <w:basedOn w:val="Normal"/>
    <w:next w:val="Normal"/>
    <w:locked/>
    <w:rsid w:val="00EB75E8"/>
    <w:pPr>
      <w:spacing w:before="240" w:after="60"/>
      <w:outlineLvl w:val="5"/>
    </w:pPr>
    <w:rPr>
      <w:b/>
      <w:bCs/>
      <w:sz w:val="22"/>
      <w:szCs w:val="22"/>
    </w:rPr>
  </w:style>
  <w:style w:type="paragraph" w:styleId="Heading7">
    <w:name w:val="heading 7"/>
    <w:basedOn w:val="Normal"/>
    <w:next w:val="Normal"/>
    <w:locked/>
    <w:rsid w:val="00EB75E8"/>
    <w:pPr>
      <w:spacing w:before="240" w:after="60"/>
      <w:outlineLvl w:val="6"/>
    </w:pPr>
  </w:style>
  <w:style w:type="paragraph" w:styleId="Heading8">
    <w:name w:val="heading 8"/>
    <w:basedOn w:val="Normal"/>
    <w:next w:val="Normal"/>
    <w:locked/>
    <w:rsid w:val="00EB75E8"/>
    <w:pPr>
      <w:spacing w:before="240" w:after="60"/>
      <w:outlineLvl w:val="7"/>
    </w:pPr>
    <w:rPr>
      <w:i/>
      <w:iCs/>
    </w:rPr>
  </w:style>
  <w:style w:type="paragraph" w:styleId="Heading9">
    <w:name w:val="heading 9"/>
    <w:basedOn w:val="Normal"/>
    <w:next w:val="Normal"/>
    <w:locked/>
    <w:rsid w:val="00EB7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locked/>
    <w:rsid w:val="0053363C"/>
    <w:rPr>
      <w:sz w:val="20"/>
      <w:szCs w:val="20"/>
    </w:rPr>
  </w:style>
  <w:style w:type="character" w:customStyle="1" w:styleId="FootnoteTextChar">
    <w:name w:val="Footnote Text Char"/>
    <w:basedOn w:val="DefaultParagraphFont"/>
    <w:link w:val="FootnoteText"/>
    <w:rsid w:val="0053363C"/>
  </w:style>
  <w:style w:type="character" w:styleId="FootnoteReference">
    <w:name w:val="footnote reference"/>
    <w:basedOn w:val="DefaultParagraphFont"/>
    <w:locked/>
    <w:rsid w:val="00FA26DE"/>
    <w:rPr>
      <w:rFonts w:ascii="Times New Roman" w:hAnsi="Times New Roman"/>
      <w:vertAlign w:val="superscript"/>
    </w:rPr>
  </w:style>
  <w:style w:type="paragraph" w:styleId="ListParagraph">
    <w:name w:val="List Paragraph"/>
    <w:basedOn w:val="Normal"/>
    <w:uiPriority w:val="34"/>
    <w:qFormat/>
    <w:locked/>
    <w:rsid w:val="00D05DA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locked/>
    <w:rsid w:val="00D05DA3"/>
    <w:pPr>
      <w:tabs>
        <w:tab w:val="center" w:pos="4680"/>
        <w:tab w:val="right" w:pos="9360"/>
      </w:tabs>
    </w:pPr>
  </w:style>
  <w:style w:type="character" w:customStyle="1" w:styleId="HeaderChar">
    <w:name w:val="Header Char"/>
    <w:basedOn w:val="DefaultParagraphFont"/>
    <w:link w:val="Header"/>
    <w:uiPriority w:val="99"/>
    <w:rsid w:val="00D05DA3"/>
    <w:rPr>
      <w:sz w:val="24"/>
      <w:szCs w:val="24"/>
      <w:lang w:val="en-US" w:eastAsia="en-US" w:bidi="ar-SA"/>
    </w:rPr>
  </w:style>
  <w:style w:type="paragraph" w:styleId="Footer">
    <w:name w:val="footer"/>
    <w:basedOn w:val="Normal"/>
    <w:link w:val="FooterChar"/>
    <w:uiPriority w:val="99"/>
    <w:locked/>
    <w:rsid w:val="00D05DA3"/>
    <w:pPr>
      <w:tabs>
        <w:tab w:val="center" w:pos="4680"/>
        <w:tab w:val="right" w:pos="9360"/>
      </w:tabs>
    </w:pPr>
  </w:style>
  <w:style w:type="character" w:customStyle="1" w:styleId="FooterChar">
    <w:name w:val="Footer Char"/>
    <w:basedOn w:val="DefaultParagraphFont"/>
    <w:link w:val="Footer"/>
    <w:uiPriority w:val="99"/>
    <w:rsid w:val="00D05DA3"/>
    <w:rPr>
      <w:sz w:val="24"/>
      <w:szCs w:val="24"/>
      <w:lang w:val="en-US" w:eastAsia="en-US" w:bidi="ar-SA"/>
    </w:rPr>
  </w:style>
  <w:style w:type="character" w:styleId="Hyperlink">
    <w:name w:val="Hyperlink"/>
    <w:basedOn w:val="DefaultParagraphFont"/>
    <w:semiHidden/>
    <w:locked/>
    <w:rsid w:val="00D05DA3"/>
    <w:rPr>
      <w:color w:val="0000FF"/>
      <w:u w:val="single"/>
    </w:rPr>
  </w:style>
  <w:style w:type="paragraph" w:customStyle="1" w:styleId="TParaINDENT">
    <w:name w:val="T_Para INDENT"/>
    <w:semiHidden/>
    <w:locked/>
    <w:rsid w:val="00D05DA3"/>
    <w:pPr>
      <w:tabs>
        <w:tab w:val="right" w:pos="6480"/>
      </w:tabs>
      <w:spacing w:line="220" w:lineRule="exact"/>
      <w:ind w:firstLine="240"/>
    </w:pPr>
    <w:rPr>
      <w:rFonts w:ascii="Garamond"/>
      <w:noProof/>
    </w:rPr>
  </w:style>
  <w:style w:type="paragraph" w:styleId="BalloonText">
    <w:name w:val="Balloon Text"/>
    <w:basedOn w:val="Normal"/>
    <w:semiHidden/>
    <w:qFormat/>
    <w:locked/>
    <w:rsid w:val="00D05DA3"/>
    <w:rPr>
      <w:rFonts w:ascii="Tahoma" w:hAnsi="Tahoma" w:cs="Tahoma"/>
      <w:sz w:val="16"/>
      <w:szCs w:val="16"/>
    </w:rPr>
  </w:style>
  <w:style w:type="character" w:styleId="CommentReference">
    <w:name w:val="annotation reference"/>
    <w:basedOn w:val="DefaultParagraphFont"/>
    <w:semiHidden/>
    <w:locked/>
    <w:rsid w:val="00D05DA3"/>
    <w:rPr>
      <w:sz w:val="16"/>
      <w:szCs w:val="16"/>
    </w:rPr>
  </w:style>
  <w:style w:type="paragraph" w:styleId="CommentText">
    <w:name w:val="annotation text"/>
    <w:basedOn w:val="Normal"/>
    <w:semiHidden/>
    <w:locked/>
    <w:rsid w:val="00D05DA3"/>
    <w:rPr>
      <w:sz w:val="20"/>
      <w:szCs w:val="20"/>
    </w:rPr>
  </w:style>
  <w:style w:type="paragraph" w:styleId="CommentSubject">
    <w:name w:val="annotation subject"/>
    <w:basedOn w:val="CommentText"/>
    <w:next w:val="CommentText"/>
    <w:semiHidden/>
    <w:locked/>
    <w:rsid w:val="00D05DA3"/>
    <w:rPr>
      <w:b/>
      <w:bCs/>
    </w:rPr>
  </w:style>
  <w:style w:type="character" w:styleId="FollowedHyperlink">
    <w:name w:val="FollowedHyperlink"/>
    <w:basedOn w:val="DefaultParagraphFont"/>
    <w:semiHidden/>
    <w:locked/>
    <w:rsid w:val="00D05DA3"/>
    <w:rPr>
      <w:color w:val="800080"/>
      <w:u w:val="single"/>
    </w:rPr>
  </w:style>
  <w:style w:type="character" w:styleId="PageNumber">
    <w:name w:val="page number"/>
    <w:basedOn w:val="DefaultParagraphFont"/>
    <w:semiHidden/>
    <w:locked/>
    <w:rsid w:val="00B37AD7"/>
  </w:style>
  <w:style w:type="paragraph" w:styleId="HTMLPreformatted">
    <w:name w:val="HTML Preformatted"/>
    <w:basedOn w:val="Normal"/>
    <w:semiHidden/>
    <w:locked/>
    <w:rsid w:val="005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sindent2">
    <w:name w:val="ps_indent_2"/>
    <w:basedOn w:val="Normal"/>
    <w:semiHidden/>
    <w:locked/>
    <w:rsid w:val="00255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ind w:left="1440"/>
    </w:pPr>
  </w:style>
  <w:style w:type="paragraph" w:customStyle="1" w:styleId="ChapterNumber">
    <w:name w:val="Chapter Number"/>
    <w:basedOn w:val="Normal"/>
    <w:link w:val="ChapterNumberChar"/>
    <w:rsid w:val="001F244F"/>
    <w:pPr>
      <w:spacing w:line="480" w:lineRule="auto"/>
    </w:pPr>
    <w:rPr>
      <w:sz w:val="48"/>
    </w:rPr>
  </w:style>
  <w:style w:type="character" w:customStyle="1" w:styleId="ChapterNumberChar">
    <w:name w:val="Chapter Number Char"/>
    <w:basedOn w:val="DefaultParagraphFont"/>
    <w:link w:val="ChapterNumber"/>
    <w:rsid w:val="00EB75E8"/>
    <w:rPr>
      <w:sz w:val="48"/>
      <w:szCs w:val="24"/>
      <w:lang w:val="en-US" w:eastAsia="en-US" w:bidi="ar-SA"/>
    </w:rPr>
  </w:style>
  <w:style w:type="numbering" w:styleId="111111">
    <w:name w:val="Outline List 2"/>
    <w:basedOn w:val="NoList"/>
    <w:semiHidden/>
    <w:locked/>
    <w:rsid w:val="00EB75E8"/>
    <w:pPr>
      <w:numPr>
        <w:numId w:val="9"/>
      </w:numPr>
    </w:pPr>
  </w:style>
  <w:style w:type="numbering" w:styleId="1ai">
    <w:name w:val="Outline List 1"/>
    <w:basedOn w:val="NoList"/>
    <w:semiHidden/>
    <w:locked/>
    <w:rsid w:val="00EB75E8"/>
    <w:pPr>
      <w:numPr>
        <w:numId w:val="10"/>
      </w:numPr>
    </w:pPr>
  </w:style>
  <w:style w:type="numbering" w:styleId="ArticleSection">
    <w:name w:val="Outline List 3"/>
    <w:basedOn w:val="NoList"/>
    <w:semiHidden/>
    <w:locked/>
    <w:rsid w:val="00EB75E8"/>
    <w:pPr>
      <w:numPr>
        <w:numId w:val="11"/>
      </w:numPr>
    </w:pPr>
  </w:style>
  <w:style w:type="paragraph" w:styleId="BlockText">
    <w:name w:val="Block Text"/>
    <w:basedOn w:val="ChapterTextIndent"/>
    <w:link w:val="BlockTextChar"/>
    <w:semiHidden/>
    <w:qFormat/>
    <w:locked/>
    <w:rsid w:val="00D9150B"/>
    <w:pPr>
      <w:ind w:right="720"/>
    </w:pPr>
  </w:style>
  <w:style w:type="paragraph" w:styleId="BodyText">
    <w:name w:val="Body Text"/>
    <w:basedOn w:val="Normal"/>
    <w:semiHidden/>
    <w:locked/>
    <w:rsid w:val="00EB75E8"/>
    <w:pPr>
      <w:spacing w:after="120"/>
    </w:pPr>
  </w:style>
  <w:style w:type="paragraph" w:styleId="BodyText2">
    <w:name w:val="Body Text 2"/>
    <w:basedOn w:val="Normal"/>
    <w:semiHidden/>
    <w:locked/>
    <w:rsid w:val="00EB75E8"/>
    <w:pPr>
      <w:spacing w:after="120" w:line="480" w:lineRule="auto"/>
    </w:pPr>
  </w:style>
  <w:style w:type="paragraph" w:styleId="BodyTextIndent">
    <w:name w:val="Body Text Indent"/>
    <w:basedOn w:val="Normal"/>
    <w:semiHidden/>
    <w:locked/>
    <w:rsid w:val="00EB75E8"/>
    <w:pPr>
      <w:spacing w:after="120"/>
      <w:ind w:left="360"/>
    </w:pPr>
  </w:style>
  <w:style w:type="paragraph" w:styleId="BodyTextFirstIndent2">
    <w:name w:val="Body Text First Indent 2"/>
    <w:basedOn w:val="BodyTextIndent"/>
    <w:semiHidden/>
    <w:locked/>
    <w:rsid w:val="00EB75E8"/>
    <w:pPr>
      <w:ind w:firstLine="210"/>
    </w:pPr>
  </w:style>
  <w:style w:type="paragraph" w:styleId="BodyTextIndent2">
    <w:name w:val="Body Text Indent 2"/>
    <w:basedOn w:val="Normal"/>
    <w:semiHidden/>
    <w:locked/>
    <w:rsid w:val="00EB75E8"/>
    <w:pPr>
      <w:spacing w:after="120" w:line="480" w:lineRule="auto"/>
      <w:ind w:left="360"/>
    </w:pPr>
  </w:style>
  <w:style w:type="paragraph" w:styleId="BodyTextIndent3">
    <w:name w:val="Body Text Indent 3"/>
    <w:basedOn w:val="Normal"/>
    <w:semiHidden/>
    <w:locked/>
    <w:rsid w:val="00EB75E8"/>
    <w:pPr>
      <w:spacing w:after="120"/>
      <w:ind w:left="360"/>
    </w:pPr>
    <w:rPr>
      <w:sz w:val="16"/>
      <w:szCs w:val="16"/>
    </w:rPr>
  </w:style>
  <w:style w:type="paragraph" w:styleId="Closing">
    <w:name w:val="Closing"/>
    <w:basedOn w:val="Normal"/>
    <w:semiHidden/>
    <w:locked/>
    <w:rsid w:val="00EB75E8"/>
    <w:pPr>
      <w:ind w:left="4320"/>
    </w:pPr>
  </w:style>
  <w:style w:type="paragraph" w:styleId="Date">
    <w:name w:val="Date"/>
    <w:basedOn w:val="Normal"/>
    <w:next w:val="Normal"/>
    <w:semiHidden/>
    <w:locked/>
    <w:rsid w:val="00EB75E8"/>
  </w:style>
  <w:style w:type="paragraph" w:styleId="E-mailSignature">
    <w:name w:val="E-mail Signature"/>
    <w:basedOn w:val="Normal"/>
    <w:semiHidden/>
    <w:locked/>
    <w:rsid w:val="00EB75E8"/>
  </w:style>
  <w:style w:type="character" w:styleId="Emphasis">
    <w:name w:val="Emphasis"/>
    <w:basedOn w:val="DefaultParagraphFont"/>
    <w:locked/>
    <w:rsid w:val="00EB75E8"/>
    <w:rPr>
      <w:i/>
      <w:iCs/>
    </w:rPr>
  </w:style>
  <w:style w:type="paragraph" w:styleId="EnvelopeAddress">
    <w:name w:val="envelope address"/>
    <w:basedOn w:val="Normal"/>
    <w:semiHidden/>
    <w:locked/>
    <w:rsid w:val="00EB75E8"/>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locked/>
    <w:rsid w:val="00EB75E8"/>
    <w:rPr>
      <w:rFonts w:ascii="Arial" w:hAnsi="Arial" w:cs="Arial"/>
      <w:sz w:val="20"/>
      <w:szCs w:val="20"/>
    </w:rPr>
  </w:style>
  <w:style w:type="character" w:styleId="HTMLAcronym">
    <w:name w:val="HTML Acronym"/>
    <w:basedOn w:val="DefaultParagraphFont"/>
    <w:semiHidden/>
    <w:locked/>
    <w:rsid w:val="00EB75E8"/>
  </w:style>
  <w:style w:type="paragraph" w:styleId="HTMLAddress">
    <w:name w:val="HTML Address"/>
    <w:basedOn w:val="Normal"/>
    <w:semiHidden/>
    <w:locked/>
    <w:rsid w:val="00EB75E8"/>
    <w:rPr>
      <w:i/>
      <w:iCs/>
    </w:rPr>
  </w:style>
  <w:style w:type="character" w:styleId="HTMLCite">
    <w:name w:val="HTML Cite"/>
    <w:basedOn w:val="DefaultParagraphFont"/>
    <w:semiHidden/>
    <w:locked/>
    <w:rsid w:val="00EB75E8"/>
    <w:rPr>
      <w:i/>
      <w:iCs/>
    </w:rPr>
  </w:style>
  <w:style w:type="character" w:styleId="HTMLCode">
    <w:name w:val="HTML Code"/>
    <w:basedOn w:val="DefaultParagraphFont"/>
    <w:semiHidden/>
    <w:locked/>
    <w:rsid w:val="00EB75E8"/>
    <w:rPr>
      <w:rFonts w:ascii="Courier New" w:hAnsi="Courier New" w:cs="Courier New"/>
      <w:sz w:val="20"/>
      <w:szCs w:val="20"/>
    </w:rPr>
  </w:style>
  <w:style w:type="character" w:styleId="HTMLDefinition">
    <w:name w:val="HTML Definition"/>
    <w:basedOn w:val="DefaultParagraphFont"/>
    <w:semiHidden/>
    <w:locked/>
    <w:rsid w:val="00EB75E8"/>
    <w:rPr>
      <w:i/>
      <w:iCs/>
    </w:rPr>
  </w:style>
  <w:style w:type="character" w:styleId="HTMLKeyboard">
    <w:name w:val="HTML Keyboard"/>
    <w:basedOn w:val="DefaultParagraphFont"/>
    <w:semiHidden/>
    <w:locked/>
    <w:rsid w:val="00EB75E8"/>
    <w:rPr>
      <w:rFonts w:ascii="Courier New" w:hAnsi="Courier New" w:cs="Courier New"/>
      <w:sz w:val="20"/>
      <w:szCs w:val="20"/>
    </w:rPr>
  </w:style>
  <w:style w:type="character" w:styleId="HTMLSample">
    <w:name w:val="HTML Sample"/>
    <w:basedOn w:val="DefaultParagraphFont"/>
    <w:semiHidden/>
    <w:locked/>
    <w:rsid w:val="00EB75E8"/>
    <w:rPr>
      <w:rFonts w:ascii="Courier New" w:hAnsi="Courier New" w:cs="Courier New"/>
    </w:rPr>
  </w:style>
  <w:style w:type="character" w:styleId="HTMLTypewriter">
    <w:name w:val="HTML Typewriter"/>
    <w:basedOn w:val="DefaultParagraphFont"/>
    <w:semiHidden/>
    <w:locked/>
    <w:rsid w:val="00EB75E8"/>
    <w:rPr>
      <w:rFonts w:ascii="Courier New" w:hAnsi="Courier New" w:cs="Courier New"/>
      <w:sz w:val="20"/>
      <w:szCs w:val="20"/>
    </w:rPr>
  </w:style>
  <w:style w:type="character" w:styleId="HTMLVariable">
    <w:name w:val="HTML Variable"/>
    <w:basedOn w:val="DefaultParagraphFont"/>
    <w:semiHidden/>
    <w:locked/>
    <w:rsid w:val="00EB75E8"/>
    <w:rPr>
      <w:i/>
      <w:iCs/>
    </w:rPr>
  </w:style>
  <w:style w:type="character" w:styleId="LineNumber">
    <w:name w:val="line number"/>
    <w:basedOn w:val="DefaultParagraphFont"/>
    <w:semiHidden/>
    <w:locked/>
    <w:rsid w:val="00EB75E8"/>
  </w:style>
  <w:style w:type="paragraph" w:styleId="List">
    <w:name w:val="List"/>
    <w:basedOn w:val="Normal"/>
    <w:semiHidden/>
    <w:locked/>
    <w:rsid w:val="00EB75E8"/>
    <w:pPr>
      <w:ind w:left="360" w:hanging="360"/>
    </w:pPr>
  </w:style>
  <w:style w:type="paragraph" w:styleId="List2">
    <w:name w:val="List 2"/>
    <w:basedOn w:val="Normal"/>
    <w:semiHidden/>
    <w:locked/>
    <w:rsid w:val="00EB75E8"/>
    <w:pPr>
      <w:ind w:left="720" w:hanging="360"/>
    </w:pPr>
  </w:style>
  <w:style w:type="paragraph" w:styleId="List3">
    <w:name w:val="List 3"/>
    <w:basedOn w:val="Normal"/>
    <w:semiHidden/>
    <w:locked/>
    <w:rsid w:val="00EB75E8"/>
    <w:pPr>
      <w:ind w:left="1080" w:hanging="360"/>
    </w:pPr>
  </w:style>
  <w:style w:type="paragraph" w:styleId="List4">
    <w:name w:val="List 4"/>
    <w:basedOn w:val="Normal"/>
    <w:semiHidden/>
    <w:locked/>
    <w:rsid w:val="00EB75E8"/>
    <w:pPr>
      <w:ind w:left="1440" w:hanging="360"/>
    </w:pPr>
  </w:style>
  <w:style w:type="paragraph" w:styleId="List5">
    <w:name w:val="List 5"/>
    <w:basedOn w:val="Normal"/>
    <w:semiHidden/>
    <w:locked/>
    <w:rsid w:val="00EB75E8"/>
    <w:pPr>
      <w:ind w:left="1800" w:hanging="360"/>
    </w:pPr>
  </w:style>
  <w:style w:type="paragraph" w:styleId="ListBullet">
    <w:name w:val="List Bullet"/>
    <w:basedOn w:val="ListBullet2"/>
    <w:semiHidden/>
    <w:qFormat/>
    <w:locked/>
    <w:rsid w:val="00DA4328"/>
  </w:style>
  <w:style w:type="paragraph" w:styleId="ListBullet2">
    <w:name w:val="List Bullet 2"/>
    <w:basedOn w:val="Normal"/>
    <w:semiHidden/>
    <w:locked/>
    <w:rsid w:val="00EB75E8"/>
  </w:style>
  <w:style w:type="paragraph" w:styleId="ListBullet3">
    <w:name w:val="List Bullet 3"/>
    <w:basedOn w:val="Normal"/>
    <w:semiHidden/>
    <w:locked/>
    <w:rsid w:val="00EB75E8"/>
    <w:pPr>
      <w:numPr>
        <w:numId w:val="1"/>
      </w:numPr>
    </w:pPr>
  </w:style>
  <w:style w:type="paragraph" w:styleId="ListBullet4">
    <w:name w:val="List Bullet 4"/>
    <w:basedOn w:val="Normal"/>
    <w:semiHidden/>
    <w:locked/>
    <w:rsid w:val="00EB75E8"/>
    <w:pPr>
      <w:numPr>
        <w:numId w:val="2"/>
      </w:numPr>
    </w:pPr>
  </w:style>
  <w:style w:type="paragraph" w:styleId="ListBullet5">
    <w:name w:val="List Bullet 5"/>
    <w:basedOn w:val="Normal"/>
    <w:semiHidden/>
    <w:locked/>
    <w:rsid w:val="00EB75E8"/>
    <w:pPr>
      <w:numPr>
        <w:numId w:val="3"/>
      </w:numPr>
    </w:pPr>
  </w:style>
  <w:style w:type="paragraph" w:styleId="ListContinue">
    <w:name w:val="List Continue"/>
    <w:basedOn w:val="Normal"/>
    <w:semiHidden/>
    <w:locked/>
    <w:rsid w:val="00EB75E8"/>
    <w:pPr>
      <w:spacing w:after="120"/>
      <w:ind w:left="360"/>
    </w:pPr>
  </w:style>
  <w:style w:type="paragraph" w:styleId="ListContinue2">
    <w:name w:val="List Continue 2"/>
    <w:basedOn w:val="Normal"/>
    <w:semiHidden/>
    <w:locked/>
    <w:rsid w:val="00EB75E8"/>
    <w:pPr>
      <w:spacing w:after="120"/>
      <w:ind w:left="720"/>
    </w:pPr>
  </w:style>
  <w:style w:type="paragraph" w:styleId="ListContinue3">
    <w:name w:val="List Continue 3"/>
    <w:basedOn w:val="Normal"/>
    <w:semiHidden/>
    <w:locked/>
    <w:rsid w:val="00EB75E8"/>
    <w:pPr>
      <w:spacing w:after="120"/>
      <w:ind w:left="1080"/>
    </w:pPr>
  </w:style>
  <w:style w:type="paragraph" w:styleId="ListContinue4">
    <w:name w:val="List Continue 4"/>
    <w:basedOn w:val="Normal"/>
    <w:semiHidden/>
    <w:locked/>
    <w:rsid w:val="00EB75E8"/>
    <w:pPr>
      <w:spacing w:after="120"/>
      <w:ind w:left="1440"/>
    </w:pPr>
  </w:style>
  <w:style w:type="paragraph" w:styleId="ListContinue5">
    <w:name w:val="List Continue 5"/>
    <w:basedOn w:val="Normal"/>
    <w:semiHidden/>
    <w:locked/>
    <w:rsid w:val="00EB75E8"/>
    <w:pPr>
      <w:spacing w:after="120"/>
      <w:ind w:left="1800"/>
    </w:pPr>
  </w:style>
  <w:style w:type="paragraph" w:styleId="ListNumber">
    <w:name w:val="List Number"/>
    <w:basedOn w:val="Normal"/>
    <w:semiHidden/>
    <w:qFormat/>
    <w:locked/>
    <w:rsid w:val="00EB75E8"/>
    <w:pPr>
      <w:numPr>
        <w:numId w:val="4"/>
      </w:numPr>
    </w:pPr>
  </w:style>
  <w:style w:type="paragraph" w:styleId="ListNumber2">
    <w:name w:val="List Number 2"/>
    <w:basedOn w:val="Normal"/>
    <w:semiHidden/>
    <w:locked/>
    <w:rsid w:val="00EB75E8"/>
    <w:pPr>
      <w:numPr>
        <w:numId w:val="5"/>
      </w:numPr>
    </w:pPr>
  </w:style>
  <w:style w:type="paragraph" w:styleId="ListNumber3">
    <w:name w:val="List Number 3"/>
    <w:basedOn w:val="Normal"/>
    <w:semiHidden/>
    <w:locked/>
    <w:rsid w:val="00EB75E8"/>
    <w:pPr>
      <w:numPr>
        <w:numId w:val="6"/>
      </w:numPr>
    </w:pPr>
  </w:style>
  <w:style w:type="paragraph" w:styleId="ListNumber4">
    <w:name w:val="List Number 4"/>
    <w:basedOn w:val="Normal"/>
    <w:semiHidden/>
    <w:locked/>
    <w:rsid w:val="00EB75E8"/>
    <w:pPr>
      <w:numPr>
        <w:numId w:val="7"/>
      </w:numPr>
    </w:pPr>
  </w:style>
  <w:style w:type="paragraph" w:styleId="ListNumber5">
    <w:name w:val="List Number 5"/>
    <w:basedOn w:val="Normal"/>
    <w:semiHidden/>
    <w:locked/>
    <w:rsid w:val="00EB75E8"/>
    <w:pPr>
      <w:numPr>
        <w:numId w:val="8"/>
      </w:numPr>
    </w:pPr>
  </w:style>
  <w:style w:type="paragraph" w:styleId="MessageHeader">
    <w:name w:val="Message Header"/>
    <w:basedOn w:val="Normal"/>
    <w:semiHidden/>
    <w:locked/>
    <w:rsid w:val="00EB75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locked/>
    <w:rsid w:val="00EB75E8"/>
  </w:style>
  <w:style w:type="paragraph" w:styleId="NormalIndent">
    <w:name w:val="Normal Indent"/>
    <w:basedOn w:val="Normal"/>
    <w:semiHidden/>
    <w:locked/>
    <w:rsid w:val="00EB75E8"/>
    <w:pPr>
      <w:ind w:left="720"/>
    </w:pPr>
  </w:style>
  <w:style w:type="paragraph" w:styleId="NoteHeading">
    <w:name w:val="Note Heading"/>
    <w:basedOn w:val="Normal"/>
    <w:next w:val="Normal"/>
    <w:semiHidden/>
    <w:locked/>
    <w:rsid w:val="00EB75E8"/>
  </w:style>
  <w:style w:type="paragraph" w:styleId="PlainText">
    <w:name w:val="Plain Text"/>
    <w:basedOn w:val="Normal"/>
    <w:semiHidden/>
    <w:locked/>
    <w:rsid w:val="00EB75E8"/>
    <w:rPr>
      <w:rFonts w:ascii="Courier New" w:hAnsi="Courier New" w:cs="Courier New"/>
      <w:sz w:val="20"/>
      <w:szCs w:val="20"/>
    </w:rPr>
  </w:style>
  <w:style w:type="paragraph" w:styleId="Salutation">
    <w:name w:val="Salutation"/>
    <w:basedOn w:val="Normal"/>
    <w:next w:val="Normal"/>
    <w:semiHidden/>
    <w:locked/>
    <w:rsid w:val="00EB75E8"/>
  </w:style>
  <w:style w:type="paragraph" w:styleId="Signature">
    <w:name w:val="Signature"/>
    <w:basedOn w:val="Normal"/>
    <w:semiHidden/>
    <w:locked/>
    <w:rsid w:val="00EB75E8"/>
    <w:pPr>
      <w:ind w:left="4320"/>
    </w:pPr>
  </w:style>
  <w:style w:type="character" w:styleId="Strong">
    <w:name w:val="Strong"/>
    <w:basedOn w:val="DefaultParagraphFont"/>
    <w:locked/>
    <w:rsid w:val="00EB75E8"/>
    <w:rPr>
      <w:b/>
      <w:bCs/>
    </w:rPr>
  </w:style>
  <w:style w:type="paragraph" w:styleId="Subtitle">
    <w:name w:val="Subtitle"/>
    <w:basedOn w:val="Normal"/>
    <w:locked/>
    <w:rsid w:val="00EB75E8"/>
    <w:pPr>
      <w:spacing w:after="60"/>
      <w:jc w:val="center"/>
      <w:outlineLvl w:val="1"/>
    </w:pPr>
    <w:rPr>
      <w:rFonts w:ascii="Arial" w:hAnsi="Arial" w:cs="Arial"/>
    </w:rPr>
  </w:style>
  <w:style w:type="table" w:styleId="Table3Deffects1">
    <w:name w:val="Table 3D effects 1"/>
    <w:basedOn w:val="TableNormal"/>
    <w:semiHidden/>
    <w:locked/>
    <w:rsid w:val="00EB75E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B75E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B75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B75E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B75E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B75E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B75E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B75E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B75E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B75E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B75E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B75E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B75E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B75E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B75E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EB75E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EB75E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B75E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B75E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B75E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EB75E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EB75E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EB75E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B75E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B75E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B75E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B75E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B75E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EB75E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B75E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B75E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locked/>
    <w:rsid w:val="007352CA"/>
    <w:pPr>
      <w:spacing w:before="240" w:after="60"/>
      <w:jc w:val="center"/>
      <w:outlineLvl w:val="0"/>
    </w:pPr>
    <w:rPr>
      <w:rFonts w:ascii="Arial" w:hAnsi="Arial" w:cs="Arial"/>
      <w:b/>
      <w:bCs/>
      <w:kern w:val="28"/>
      <w:sz w:val="32"/>
      <w:szCs w:val="32"/>
    </w:rPr>
  </w:style>
  <w:style w:type="paragraph" w:styleId="BodyText3">
    <w:name w:val="Body Text 3"/>
    <w:basedOn w:val="Normal"/>
    <w:semiHidden/>
    <w:locked/>
    <w:rsid w:val="00EB75E8"/>
    <w:pPr>
      <w:spacing w:after="120"/>
    </w:pPr>
    <w:rPr>
      <w:sz w:val="16"/>
      <w:szCs w:val="16"/>
    </w:rPr>
  </w:style>
  <w:style w:type="character" w:styleId="EndnoteReference">
    <w:name w:val="endnote reference"/>
    <w:basedOn w:val="DefaultParagraphFont"/>
    <w:semiHidden/>
    <w:locked/>
    <w:rsid w:val="00EB75E8"/>
    <w:rPr>
      <w:vertAlign w:val="superscript"/>
    </w:rPr>
  </w:style>
  <w:style w:type="paragraph" w:styleId="EndnoteText">
    <w:name w:val="endnote text"/>
    <w:basedOn w:val="Normal"/>
    <w:semiHidden/>
    <w:locked/>
    <w:rsid w:val="00EB75E8"/>
    <w:rPr>
      <w:sz w:val="20"/>
      <w:szCs w:val="20"/>
    </w:rPr>
  </w:style>
  <w:style w:type="paragraph" w:styleId="Index1">
    <w:name w:val="index 1"/>
    <w:basedOn w:val="Normal"/>
    <w:next w:val="Normal"/>
    <w:autoRedefine/>
    <w:semiHidden/>
    <w:locked/>
    <w:rsid w:val="00EB75E8"/>
    <w:pPr>
      <w:ind w:left="240" w:hanging="240"/>
    </w:pPr>
  </w:style>
  <w:style w:type="paragraph" w:styleId="IndexHeading">
    <w:name w:val="index heading"/>
    <w:basedOn w:val="Normal"/>
    <w:next w:val="Index1"/>
    <w:semiHidden/>
    <w:locked/>
    <w:rsid w:val="00EB75E8"/>
    <w:rPr>
      <w:rFonts w:ascii="Arial" w:hAnsi="Arial" w:cs="Arial"/>
      <w:b/>
      <w:bCs/>
    </w:rPr>
  </w:style>
  <w:style w:type="paragraph" w:customStyle="1" w:styleId="ChapterTitle">
    <w:name w:val="Chapter Title"/>
    <w:basedOn w:val="Title"/>
    <w:link w:val="ChapterTitleChar"/>
    <w:qFormat/>
    <w:rsid w:val="00D2443D"/>
    <w:pPr>
      <w:spacing w:after="240"/>
      <w:jc w:val="left"/>
    </w:pPr>
    <w:rPr>
      <w:rFonts w:ascii="Times New Roman" w:hAnsi="Times New Roman"/>
      <w:bCs w:val="0"/>
      <w:sz w:val="48"/>
    </w:rPr>
  </w:style>
  <w:style w:type="character" w:customStyle="1" w:styleId="TitleChar">
    <w:name w:val="Title Char"/>
    <w:basedOn w:val="DefaultParagraphFont"/>
    <w:link w:val="Title"/>
    <w:rsid w:val="007352CA"/>
    <w:rPr>
      <w:rFonts w:ascii="Arial" w:hAnsi="Arial" w:cs="Arial"/>
      <w:b/>
      <w:bCs/>
      <w:kern w:val="28"/>
      <w:sz w:val="32"/>
      <w:szCs w:val="32"/>
      <w:lang w:val="en-US" w:eastAsia="en-US" w:bidi="ar-SA"/>
    </w:rPr>
  </w:style>
  <w:style w:type="character" w:customStyle="1" w:styleId="ChapterTitleChar">
    <w:name w:val="Chapter Title Char"/>
    <w:basedOn w:val="TitleChar"/>
    <w:link w:val="ChapterTitle"/>
    <w:rsid w:val="00D2443D"/>
    <w:rPr>
      <w:rFonts w:ascii="Arial" w:hAnsi="Arial" w:cs="Arial"/>
      <w:b/>
      <w:bCs w:val="0"/>
      <w:kern w:val="28"/>
      <w:sz w:val="48"/>
      <w:szCs w:val="32"/>
      <w:lang w:val="en-US" w:eastAsia="en-US" w:bidi="ar-SA"/>
    </w:rPr>
  </w:style>
  <w:style w:type="numbering" w:customStyle="1" w:styleId="OutlineList">
    <w:name w:val="Outline List"/>
    <w:basedOn w:val="NoList"/>
    <w:semiHidden/>
    <w:rsid w:val="007352CA"/>
    <w:pPr>
      <w:numPr>
        <w:numId w:val="12"/>
      </w:numPr>
    </w:pPr>
  </w:style>
  <w:style w:type="paragraph" w:styleId="BodyTextFirstIndent">
    <w:name w:val="Body Text First Indent"/>
    <w:basedOn w:val="BodyText"/>
    <w:semiHidden/>
    <w:locked/>
    <w:rsid w:val="00680186"/>
    <w:pPr>
      <w:ind w:firstLine="210"/>
    </w:pPr>
  </w:style>
  <w:style w:type="paragraph" w:customStyle="1" w:styleId="1AHead">
    <w:name w:val="1A Head"/>
    <w:basedOn w:val="Normal"/>
    <w:rsid w:val="00680186"/>
    <w:pPr>
      <w:spacing w:line="480" w:lineRule="auto"/>
    </w:pPr>
    <w:rPr>
      <w:sz w:val="44"/>
    </w:rPr>
  </w:style>
  <w:style w:type="numbering" w:customStyle="1" w:styleId="Outline">
    <w:name w:val="Outline"/>
    <w:basedOn w:val="OutlineList"/>
    <w:rsid w:val="00680186"/>
    <w:pPr>
      <w:numPr>
        <w:numId w:val="13"/>
      </w:numPr>
    </w:pPr>
  </w:style>
  <w:style w:type="paragraph" w:customStyle="1" w:styleId="1Head">
    <w:name w:val="1 Head"/>
    <w:basedOn w:val="Normal"/>
    <w:qFormat/>
    <w:rsid w:val="00085022"/>
    <w:pPr>
      <w:spacing w:before="120" w:after="240"/>
    </w:pPr>
    <w:rPr>
      <w:b/>
      <w:sz w:val="28"/>
    </w:rPr>
  </w:style>
  <w:style w:type="paragraph" w:customStyle="1" w:styleId="ChapterText">
    <w:name w:val="Chapter Text"/>
    <w:basedOn w:val="Normal"/>
    <w:link w:val="ChapterTextChar"/>
    <w:qFormat/>
    <w:rsid w:val="00C57D33"/>
    <w:pPr>
      <w:spacing w:before="180" w:after="180"/>
    </w:pPr>
  </w:style>
  <w:style w:type="paragraph" w:customStyle="1" w:styleId="TextReference">
    <w:name w:val="Text Reference"/>
    <w:basedOn w:val="ChapterText"/>
    <w:link w:val="TextReferenceChar"/>
    <w:rsid w:val="002D58CE"/>
  </w:style>
  <w:style w:type="character" w:customStyle="1" w:styleId="ChapterTextChar">
    <w:name w:val="Chapter Text Char"/>
    <w:basedOn w:val="DefaultParagraphFont"/>
    <w:link w:val="ChapterText"/>
    <w:rsid w:val="00C57D33"/>
    <w:rPr>
      <w:sz w:val="24"/>
      <w:szCs w:val="24"/>
    </w:rPr>
  </w:style>
  <w:style w:type="character" w:customStyle="1" w:styleId="TextReferenceChar">
    <w:name w:val="Text Reference Char"/>
    <w:basedOn w:val="ChapterTextChar"/>
    <w:link w:val="TextReference"/>
    <w:rsid w:val="002D58CE"/>
    <w:rPr>
      <w:sz w:val="24"/>
      <w:szCs w:val="24"/>
    </w:rPr>
  </w:style>
  <w:style w:type="paragraph" w:customStyle="1" w:styleId="2Head">
    <w:name w:val="2 Head"/>
    <w:basedOn w:val="ChapterText"/>
    <w:qFormat/>
    <w:rsid w:val="00085022"/>
    <w:pPr>
      <w:spacing w:after="240"/>
    </w:pPr>
    <w:rPr>
      <w:i/>
      <w:sz w:val="28"/>
    </w:rPr>
  </w:style>
  <w:style w:type="paragraph" w:customStyle="1" w:styleId="ChapterTextIndent">
    <w:name w:val="Chapter Text Indent"/>
    <w:basedOn w:val="ChapterText"/>
    <w:link w:val="ChapterTextIndentChar"/>
    <w:rsid w:val="00B37AD7"/>
    <w:pPr>
      <w:ind w:left="720"/>
    </w:pPr>
  </w:style>
  <w:style w:type="numbering" w:customStyle="1" w:styleId="BulletList">
    <w:name w:val="Bullet List"/>
    <w:basedOn w:val="NoList"/>
    <w:rsid w:val="00CF5AED"/>
    <w:pPr>
      <w:numPr>
        <w:numId w:val="14"/>
      </w:numPr>
    </w:pPr>
  </w:style>
  <w:style w:type="paragraph" w:customStyle="1" w:styleId="3Head">
    <w:name w:val="3 Head"/>
    <w:basedOn w:val="Normal"/>
    <w:qFormat/>
    <w:rsid w:val="00085022"/>
    <w:pPr>
      <w:spacing w:before="120" w:after="240"/>
    </w:pPr>
    <w:rPr>
      <w:caps/>
    </w:rPr>
  </w:style>
  <w:style w:type="numbering" w:customStyle="1" w:styleId="NumberedList">
    <w:name w:val="Numbered List"/>
    <w:basedOn w:val="NoList"/>
    <w:locked/>
    <w:rsid w:val="00CF5AED"/>
    <w:pPr>
      <w:numPr>
        <w:numId w:val="15"/>
      </w:numPr>
    </w:pPr>
  </w:style>
  <w:style w:type="paragraph" w:customStyle="1" w:styleId="4Head">
    <w:name w:val="4 Head"/>
    <w:basedOn w:val="Normal"/>
    <w:qFormat/>
    <w:rsid w:val="00085022"/>
    <w:pPr>
      <w:spacing w:before="120" w:after="240"/>
    </w:pPr>
    <w:rPr>
      <w:b/>
      <w:i/>
      <w:sz w:val="22"/>
    </w:rPr>
  </w:style>
  <w:style w:type="paragraph" w:customStyle="1" w:styleId="UnnumberedList">
    <w:name w:val="Unnumbered List"/>
    <w:basedOn w:val="Normal"/>
    <w:rsid w:val="00FA26DE"/>
    <w:pPr>
      <w:spacing w:line="480" w:lineRule="auto"/>
      <w:ind w:left="720"/>
    </w:pPr>
  </w:style>
  <w:style w:type="paragraph" w:customStyle="1" w:styleId="Equation">
    <w:name w:val="Equation"/>
    <w:basedOn w:val="Normal"/>
    <w:rsid w:val="008B0837"/>
    <w:pPr>
      <w:spacing w:line="480" w:lineRule="auto"/>
      <w:jc w:val="center"/>
    </w:pPr>
    <w:rPr>
      <w:i/>
    </w:rPr>
  </w:style>
  <w:style w:type="paragraph" w:customStyle="1" w:styleId="ReferenceText">
    <w:name w:val="Reference Text"/>
    <w:basedOn w:val="Normal"/>
    <w:link w:val="ReferenceTextChar"/>
    <w:rsid w:val="00232084"/>
    <w:pPr>
      <w:spacing w:line="480" w:lineRule="auto"/>
    </w:pPr>
  </w:style>
  <w:style w:type="character" w:customStyle="1" w:styleId="ReferenceTextChar">
    <w:name w:val="Reference Text Char"/>
    <w:basedOn w:val="DefaultParagraphFont"/>
    <w:link w:val="ReferenceText"/>
    <w:rsid w:val="00232084"/>
    <w:rPr>
      <w:sz w:val="24"/>
      <w:szCs w:val="24"/>
      <w:lang w:val="en-US" w:eastAsia="en-US" w:bidi="ar-SA"/>
    </w:rPr>
  </w:style>
  <w:style w:type="numbering" w:customStyle="1" w:styleId="Style1">
    <w:name w:val="Style1"/>
    <w:uiPriority w:val="99"/>
    <w:rsid w:val="00DA4328"/>
    <w:pPr>
      <w:numPr>
        <w:numId w:val="16"/>
      </w:numPr>
    </w:pPr>
  </w:style>
  <w:style w:type="paragraph" w:customStyle="1" w:styleId="Special1">
    <w:name w:val="Special 1"/>
    <w:basedOn w:val="BodyText"/>
    <w:qFormat/>
    <w:rsid w:val="0053363C"/>
    <w:pPr>
      <w:pBdr>
        <w:top w:val="single" w:sz="4" w:space="1" w:color="auto"/>
        <w:left w:val="single" w:sz="4" w:space="4" w:color="auto"/>
        <w:bottom w:val="single" w:sz="4" w:space="1" w:color="auto"/>
        <w:right w:val="single" w:sz="4" w:space="4" w:color="auto"/>
      </w:pBdr>
      <w:spacing w:before="120"/>
      <w:ind w:left="720" w:right="720"/>
    </w:pPr>
  </w:style>
  <w:style w:type="paragraph" w:customStyle="1" w:styleId="BlockTextConversion">
    <w:name w:val="Block Text Conversion"/>
    <w:basedOn w:val="BlockText"/>
    <w:link w:val="BlockTextConversionChar"/>
    <w:qFormat/>
    <w:rsid w:val="00873456"/>
    <w:rPr>
      <w:sz w:val="22"/>
      <w:szCs w:val="22"/>
    </w:rPr>
  </w:style>
  <w:style w:type="character" w:customStyle="1" w:styleId="ChapterTextIndentChar">
    <w:name w:val="Chapter Text Indent Char"/>
    <w:basedOn w:val="ChapterTextChar"/>
    <w:link w:val="ChapterTextIndent"/>
    <w:rsid w:val="00873456"/>
    <w:rPr>
      <w:sz w:val="24"/>
      <w:szCs w:val="24"/>
    </w:rPr>
  </w:style>
  <w:style w:type="character" w:customStyle="1" w:styleId="BlockTextChar">
    <w:name w:val="Block Text Char"/>
    <w:basedOn w:val="ChapterTextIndentChar"/>
    <w:link w:val="BlockText"/>
    <w:semiHidden/>
    <w:rsid w:val="00873456"/>
    <w:rPr>
      <w:sz w:val="24"/>
      <w:szCs w:val="24"/>
    </w:rPr>
  </w:style>
  <w:style w:type="character" w:customStyle="1" w:styleId="BlockTextConversionChar">
    <w:name w:val="Block Text Conversion Char"/>
    <w:basedOn w:val="BlockTextChar"/>
    <w:link w:val="BlockTextConversion"/>
    <w:rsid w:val="00873456"/>
    <w:rPr>
      <w:sz w:val="22"/>
      <w:szCs w:val="22"/>
    </w:rPr>
  </w:style>
  <w:style w:type="paragraph" w:styleId="NoSpacing">
    <w:name w:val="No Spacing"/>
    <w:qFormat/>
    <w:rsid w:val="000A2411"/>
    <w:rPr>
      <w:rFonts w:ascii="Cambria" w:eastAsia="Calibri" w:hAnsi="Cambria"/>
      <w:sz w:val="24"/>
    </w:rPr>
  </w:style>
  <w:style w:type="paragraph" w:customStyle="1" w:styleId="Default">
    <w:name w:val="Default"/>
    <w:rsid w:val="000A2411"/>
    <w:pPr>
      <w:autoSpaceDE w:val="0"/>
      <w:autoSpaceDN w:val="0"/>
      <w:adjustRightInd w:val="0"/>
    </w:pPr>
    <w:rPr>
      <w:rFonts w:ascii="Arial" w:eastAsia="MS Mincho"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header" w:uiPriority="99"/>
    <w:lsdException w:name="footer" w:uiPriority="99"/>
    <w:lsdException w:name="caption" w:locked="1" w:semiHidden="1" w:unhideWhenUsed="1" w:qFormat="1"/>
    <w:lsdException w:name="table of figures" w:locked="1"/>
    <w:lsdException w:name="table of authorities" w:locked="1"/>
    <w:lsdException w:name="macro" w:locked="1"/>
    <w:lsdException w:name="toa heading" w:locked="1"/>
    <w:lsdException w:name="List Bullet" w:qFormat="1"/>
    <w:lsdException w:name="List Number" w:qFormat="1"/>
    <w:lsdException w:name="Block Text" w:qFormat="1"/>
    <w:lsdException w:name="Document Map" w:locked="1"/>
    <w:lsdException w:name="Balloon Text"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11260D"/>
    <w:rPr>
      <w:sz w:val="24"/>
      <w:szCs w:val="24"/>
    </w:rPr>
  </w:style>
  <w:style w:type="paragraph" w:styleId="Heading1">
    <w:name w:val="heading 1"/>
    <w:basedOn w:val="Normal"/>
    <w:next w:val="Normal"/>
    <w:locked/>
    <w:rsid w:val="00F26E4C"/>
    <w:pPr>
      <w:keepNext/>
      <w:spacing w:before="240" w:after="240"/>
      <w:outlineLvl w:val="0"/>
    </w:pPr>
    <w:rPr>
      <w:rFonts w:cs="Arial"/>
      <w:bCs/>
      <w:kern w:val="32"/>
      <w:sz w:val="48"/>
      <w:szCs w:val="32"/>
    </w:rPr>
  </w:style>
  <w:style w:type="paragraph" w:styleId="Heading2">
    <w:name w:val="heading 2"/>
    <w:basedOn w:val="Normal"/>
    <w:next w:val="Normal"/>
    <w:locked/>
    <w:rsid w:val="00EB75E8"/>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EB75E8"/>
    <w:pPr>
      <w:keepNext/>
      <w:spacing w:before="240" w:after="60"/>
      <w:outlineLvl w:val="2"/>
    </w:pPr>
    <w:rPr>
      <w:rFonts w:ascii="Arial" w:hAnsi="Arial" w:cs="Arial"/>
      <w:b/>
      <w:bCs/>
      <w:sz w:val="26"/>
      <w:szCs w:val="26"/>
    </w:rPr>
  </w:style>
  <w:style w:type="paragraph" w:styleId="Heading4">
    <w:name w:val="heading 4"/>
    <w:basedOn w:val="Normal"/>
    <w:next w:val="Normal"/>
    <w:locked/>
    <w:rsid w:val="00EB75E8"/>
    <w:pPr>
      <w:keepNext/>
      <w:spacing w:before="240" w:after="60"/>
      <w:outlineLvl w:val="3"/>
    </w:pPr>
    <w:rPr>
      <w:b/>
      <w:bCs/>
      <w:sz w:val="28"/>
      <w:szCs w:val="28"/>
    </w:rPr>
  </w:style>
  <w:style w:type="paragraph" w:styleId="Heading5">
    <w:name w:val="heading 5"/>
    <w:basedOn w:val="Normal"/>
    <w:next w:val="Normal"/>
    <w:locked/>
    <w:rsid w:val="00EB75E8"/>
    <w:pPr>
      <w:spacing w:before="240" w:after="60"/>
      <w:outlineLvl w:val="4"/>
    </w:pPr>
    <w:rPr>
      <w:b/>
      <w:bCs/>
      <w:i/>
      <w:iCs/>
      <w:sz w:val="26"/>
      <w:szCs w:val="26"/>
    </w:rPr>
  </w:style>
  <w:style w:type="paragraph" w:styleId="Heading6">
    <w:name w:val="heading 6"/>
    <w:basedOn w:val="Normal"/>
    <w:next w:val="Normal"/>
    <w:locked/>
    <w:rsid w:val="00EB75E8"/>
    <w:pPr>
      <w:spacing w:before="240" w:after="60"/>
      <w:outlineLvl w:val="5"/>
    </w:pPr>
    <w:rPr>
      <w:b/>
      <w:bCs/>
      <w:sz w:val="22"/>
      <w:szCs w:val="22"/>
    </w:rPr>
  </w:style>
  <w:style w:type="paragraph" w:styleId="Heading7">
    <w:name w:val="heading 7"/>
    <w:basedOn w:val="Normal"/>
    <w:next w:val="Normal"/>
    <w:locked/>
    <w:rsid w:val="00EB75E8"/>
    <w:pPr>
      <w:spacing w:before="240" w:after="60"/>
      <w:outlineLvl w:val="6"/>
    </w:pPr>
  </w:style>
  <w:style w:type="paragraph" w:styleId="Heading8">
    <w:name w:val="heading 8"/>
    <w:basedOn w:val="Normal"/>
    <w:next w:val="Normal"/>
    <w:locked/>
    <w:rsid w:val="00EB75E8"/>
    <w:pPr>
      <w:spacing w:before="240" w:after="60"/>
      <w:outlineLvl w:val="7"/>
    </w:pPr>
    <w:rPr>
      <w:i/>
      <w:iCs/>
    </w:rPr>
  </w:style>
  <w:style w:type="paragraph" w:styleId="Heading9">
    <w:name w:val="heading 9"/>
    <w:basedOn w:val="Normal"/>
    <w:next w:val="Normal"/>
    <w:locked/>
    <w:rsid w:val="00EB7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locked/>
    <w:rsid w:val="0053363C"/>
    <w:rPr>
      <w:sz w:val="20"/>
      <w:szCs w:val="20"/>
    </w:rPr>
  </w:style>
  <w:style w:type="character" w:customStyle="1" w:styleId="FootnoteTextChar">
    <w:name w:val="Footnote Text Char"/>
    <w:basedOn w:val="DefaultParagraphFont"/>
    <w:link w:val="FootnoteText"/>
    <w:rsid w:val="0053363C"/>
  </w:style>
  <w:style w:type="character" w:styleId="FootnoteReference">
    <w:name w:val="footnote reference"/>
    <w:basedOn w:val="DefaultParagraphFont"/>
    <w:locked/>
    <w:rsid w:val="00FA26DE"/>
    <w:rPr>
      <w:rFonts w:ascii="Times New Roman" w:hAnsi="Times New Roman"/>
      <w:vertAlign w:val="superscript"/>
    </w:rPr>
  </w:style>
  <w:style w:type="paragraph" w:styleId="ListParagraph">
    <w:name w:val="List Paragraph"/>
    <w:basedOn w:val="Normal"/>
    <w:uiPriority w:val="34"/>
    <w:qFormat/>
    <w:locked/>
    <w:rsid w:val="00D05DA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locked/>
    <w:rsid w:val="00D05DA3"/>
    <w:pPr>
      <w:tabs>
        <w:tab w:val="center" w:pos="4680"/>
        <w:tab w:val="right" w:pos="9360"/>
      </w:tabs>
    </w:pPr>
  </w:style>
  <w:style w:type="character" w:customStyle="1" w:styleId="HeaderChar">
    <w:name w:val="Header Char"/>
    <w:basedOn w:val="DefaultParagraphFont"/>
    <w:link w:val="Header"/>
    <w:uiPriority w:val="99"/>
    <w:rsid w:val="00D05DA3"/>
    <w:rPr>
      <w:sz w:val="24"/>
      <w:szCs w:val="24"/>
      <w:lang w:val="en-US" w:eastAsia="en-US" w:bidi="ar-SA"/>
    </w:rPr>
  </w:style>
  <w:style w:type="paragraph" w:styleId="Footer">
    <w:name w:val="footer"/>
    <w:basedOn w:val="Normal"/>
    <w:link w:val="FooterChar"/>
    <w:uiPriority w:val="99"/>
    <w:locked/>
    <w:rsid w:val="00D05DA3"/>
    <w:pPr>
      <w:tabs>
        <w:tab w:val="center" w:pos="4680"/>
        <w:tab w:val="right" w:pos="9360"/>
      </w:tabs>
    </w:pPr>
  </w:style>
  <w:style w:type="character" w:customStyle="1" w:styleId="FooterChar">
    <w:name w:val="Footer Char"/>
    <w:basedOn w:val="DefaultParagraphFont"/>
    <w:link w:val="Footer"/>
    <w:uiPriority w:val="99"/>
    <w:rsid w:val="00D05DA3"/>
    <w:rPr>
      <w:sz w:val="24"/>
      <w:szCs w:val="24"/>
      <w:lang w:val="en-US" w:eastAsia="en-US" w:bidi="ar-SA"/>
    </w:rPr>
  </w:style>
  <w:style w:type="character" w:styleId="Hyperlink">
    <w:name w:val="Hyperlink"/>
    <w:basedOn w:val="DefaultParagraphFont"/>
    <w:semiHidden/>
    <w:locked/>
    <w:rsid w:val="00D05DA3"/>
    <w:rPr>
      <w:color w:val="0000FF"/>
      <w:u w:val="single"/>
    </w:rPr>
  </w:style>
  <w:style w:type="paragraph" w:customStyle="1" w:styleId="TParaINDENT">
    <w:name w:val="T_Para INDENT"/>
    <w:semiHidden/>
    <w:locked/>
    <w:rsid w:val="00D05DA3"/>
    <w:pPr>
      <w:tabs>
        <w:tab w:val="right" w:pos="6480"/>
      </w:tabs>
      <w:spacing w:line="220" w:lineRule="exact"/>
      <w:ind w:firstLine="240"/>
    </w:pPr>
    <w:rPr>
      <w:rFonts w:ascii="Garamond"/>
      <w:noProof/>
    </w:rPr>
  </w:style>
  <w:style w:type="paragraph" w:styleId="BalloonText">
    <w:name w:val="Balloon Text"/>
    <w:basedOn w:val="Normal"/>
    <w:semiHidden/>
    <w:qFormat/>
    <w:locked/>
    <w:rsid w:val="00D05DA3"/>
    <w:rPr>
      <w:rFonts w:ascii="Tahoma" w:hAnsi="Tahoma" w:cs="Tahoma"/>
      <w:sz w:val="16"/>
      <w:szCs w:val="16"/>
    </w:rPr>
  </w:style>
  <w:style w:type="character" w:styleId="CommentReference">
    <w:name w:val="annotation reference"/>
    <w:basedOn w:val="DefaultParagraphFont"/>
    <w:semiHidden/>
    <w:locked/>
    <w:rsid w:val="00D05DA3"/>
    <w:rPr>
      <w:sz w:val="16"/>
      <w:szCs w:val="16"/>
    </w:rPr>
  </w:style>
  <w:style w:type="paragraph" w:styleId="CommentText">
    <w:name w:val="annotation text"/>
    <w:basedOn w:val="Normal"/>
    <w:semiHidden/>
    <w:locked/>
    <w:rsid w:val="00D05DA3"/>
    <w:rPr>
      <w:sz w:val="20"/>
      <w:szCs w:val="20"/>
    </w:rPr>
  </w:style>
  <w:style w:type="paragraph" w:styleId="CommentSubject">
    <w:name w:val="annotation subject"/>
    <w:basedOn w:val="CommentText"/>
    <w:next w:val="CommentText"/>
    <w:semiHidden/>
    <w:locked/>
    <w:rsid w:val="00D05DA3"/>
    <w:rPr>
      <w:b/>
      <w:bCs/>
    </w:rPr>
  </w:style>
  <w:style w:type="character" w:styleId="FollowedHyperlink">
    <w:name w:val="FollowedHyperlink"/>
    <w:basedOn w:val="DefaultParagraphFont"/>
    <w:semiHidden/>
    <w:locked/>
    <w:rsid w:val="00D05DA3"/>
    <w:rPr>
      <w:color w:val="800080"/>
      <w:u w:val="single"/>
    </w:rPr>
  </w:style>
  <w:style w:type="character" w:styleId="PageNumber">
    <w:name w:val="page number"/>
    <w:basedOn w:val="DefaultParagraphFont"/>
    <w:semiHidden/>
    <w:locked/>
    <w:rsid w:val="00B37AD7"/>
  </w:style>
  <w:style w:type="paragraph" w:styleId="HTMLPreformatted">
    <w:name w:val="HTML Preformatted"/>
    <w:basedOn w:val="Normal"/>
    <w:semiHidden/>
    <w:locked/>
    <w:rsid w:val="005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sindent2">
    <w:name w:val="ps_indent_2"/>
    <w:basedOn w:val="Normal"/>
    <w:semiHidden/>
    <w:locked/>
    <w:rsid w:val="00255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ind w:left="1440"/>
    </w:pPr>
  </w:style>
  <w:style w:type="paragraph" w:customStyle="1" w:styleId="ChapterNumber">
    <w:name w:val="Chapter Number"/>
    <w:basedOn w:val="Normal"/>
    <w:link w:val="ChapterNumberChar"/>
    <w:rsid w:val="001F244F"/>
    <w:pPr>
      <w:spacing w:line="480" w:lineRule="auto"/>
    </w:pPr>
    <w:rPr>
      <w:sz w:val="48"/>
    </w:rPr>
  </w:style>
  <w:style w:type="character" w:customStyle="1" w:styleId="ChapterNumberChar">
    <w:name w:val="Chapter Number Char"/>
    <w:basedOn w:val="DefaultParagraphFont"/>
    <w:link w:val="ChapterNumber"/>
    <w:rsid w:val="00EB75E8"/>
    <w:rPr>
      <w:sz w:val="48"/>
      <w:szCs w:val="24"/>
      <w:lang w:val="en-US" w:eastAsia="en-US" w:bidi="ar-SA"/>
    </w:rPr>
  </w:style>
  <w:style w:type="numbering" w:styleId="111111">
    <w:name w:val="Outline List 2"/>
    <w:basedOn w:val="NoList"/>
    <w:semiHidden/>
    <w:locked/>
    <w:rsid w:val="00EB75E8"/>
    <w:pPr>
      <w:numPr>
        <w:numId w:val="9"/>
      </w:numPr>
    </w:pPr>
  </w:style>
  <w:style w:type="numbering" w:styleId="1ai">
    <w:name w:val="Outline List 1"/>
    <w:basedOn w:val="NoList"/>
    <w:semiHidden/>
    <w:locked/>
    <w:rsid w:val="00EB75E8"/>
    <w:pPr>
      <w:numPr>
        <w:numId w:val="10"/>
      </w:numPr>
    </w:pPr>
  </w:style>
  <w:style w:type="numbering" w:styleId="ArticleSection">
    <w:name w:val="Outline List 3"/>
    <w:basedOn w:val="NoList"/>
    <w:semiHidden/>
    <w:locked/>
    <w:rsid w:val="00EB75E8"/>
    <w:pPr>
      <w:numPr>
        <w:numId w:val="11"/>
      </w:numPr>
    </w:pPr>
  </w:style>
  <w:style w:type="paragraph" w:styleId="BlockText">
    <w:name w:val="Block Text"/>
    <w:basedOn w:val="ChapterTextIndent"/>
    <w:link w:val="BlockTextChar"/>
    <w:semiHidden/>
    <w:qFormat/>
    <w:locked/>
    <w:rsid w:val="00D9150B"/>
    <w:pPr>
      <w:ind w:right="720"/>
    </w:pPr>
  </w:style>
  <w:style w:type="paragraph" w:styleId="BodyText">
    <w:name w:val="Body Text"/>
    <w:basedOn w:val="Normal"/>
    <w:semiHidden/>
    <w:locked/>
    <w:rsid w:val="00EB75E8"/>
    <w:pPr>
      <w:spacing w:after="120"/>
    </w:pPr>
  </w:style>
  <w:style w:type="paragraph" w:styleId="BodyText2">
    <w:name w:val="Body Text 2"/>
    <w:basedOn w:val="Normal"/>
    <w:semiHidden/>
    <w:locked/>
    <w:rsid w:val="00EB75E8"/>
    <w:pPr>
      <w:spacing w:after="120" w:line="480" w:lineRule="auto"/>
    </w:pPr>
  </w:style>
  <w:style w:type="paragraph" w:styleId="BodyTextIndent">
    <w:name w:val="Body Text Indent"/>
    <w:basedOn w:val="Normal"/>
    <w:semiHidden/>
    <w:locked/>
    <w:rsid w:val="00EB75E8"/>
    <w:pPr>
      <w:spacing w:after="120"/>
      <w:ind w:left="360"/>
    </w:pPr>
  </w:style>
  <w:style w:type="paragraph" w:styleId="BodyTextFirstIndent2">
    <w:name w:val="Body Text First Indent 2"/>
    <w:basedOn w:val="BodyTextIndent"/>
    <w:semiHidden/>
    <w:locked/>
    <w:rsid w:val="00EB75E8"/>
    <w:pPr>
      <w:ind w:firstLine="210"/>
    </w:pPr>
  </w:style>
  <w:style w:type="paragraph" w:styleId="BodyTextIndent2">
    <w:name w:val="Body Text Indent 2"/>
    <w:basedOn w:val="Normal"/>
    <w:semiHidden/>
    <w:locked/>
    <w:rsid w:val="00EB75E8"/>
    <w:pPr>
      <w:spacing w:after="120" w:line="480" w:lineRule="auto"/>
      <w:ind w:left="360"/>
    </w:pPr>
  </w:style>
  <w:style w:type="paragraph" w:styleId="BodyTextIndent3">
    <w:name w:val="Body Text Indent 3"/>
    <w:basedOn w:val="Normal"/>
    <w:semiHidden/>
    <w:locked/>
    <w:rsid w:val="00EB75E8"/>
    <w:pPr>
      <w:spacing w:after="120"/>
      <w:ind w:left="360"/>
    </w:pPr>
    <w:rPr>
      <w:sz w:val="16"/>
      <w:szCs w:val="16"/>
    </w:rPr>
  </w:style>
  <w:style w:type="paragraph" w:styleId="Closing">
    <w:name w:val="Closing"/>
    <w:basedOn w:val="Normal"/>
    <w:semiHidden/>
    <w:locked/>
    <w:rsid w:val="00EB75E8"/>
    <w:pPr>
      <w:ind w:left="4320"/>
    </w:pPr>
  </w:style>
  <w:style w:type="paragraph" w:styleId="Date">
    <w:name w:val="Date"/>
    <w:basedOn w:val="Normal"/>
    <w:next w:val="Normal"/>
    <w:semiHidden/>
    <w:locked/>
    <w:rsid w:val="00EB75E8"/>
  </w:style>
  <w:style w:type="paragraph" w:styleId="E-mailSignature">
    <w:name w:val="E-mail Signature"/>
    <w:basedOn w:val="Normal"/>
    <w:semiHidden/>
    <w:locked/>
    <w:rsid w:val="00EB75E8"/>
  </w:style>
  <w:style w:type="character" w:styleId="Emphasis">
    <w:name w:val="Emphasis"/>
    <w:basedOn w:val="DefaultParagraphFont"/>
    <w:locked/>
    <w:rsid w:val="00EB75E8"/>
    <w:rPr>
      <w:i/>
      <w:iCs/>
    </w:rPr>
  </w:style>
  <w:style w:type="paragraph" w:styleId="EnvelopeAddress">
    <w:name w:val="envelope address"/>
    <w:basedOn w:val="Normal"/>
    <w:semiHidden/>
    <w:locked/>
    <w:rsid w:val="00EB75E8"/>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locked/>
    <w:rsid w:val="00EB75E8"/>
    <w:rPr>
      <w:rFonts w:ascii="Arial" w:hAnsi="Arial" w:cs="Arial"/>
      <w:sz w:val="20"/>
      <w:szCs w:val="20"/>
    </w:rPr>
  </w:style>
  <w:style w:type="character" w:styleId="HTMLAcronym">
    <w:name w:val="HTML Acronym"/>
    <w:basedOn w:val="DefaultParagraphFont"/>
    <w:semiHidden/>
    <w:locked/>
    <w:rsid w:val="00EB75E8"/>
  </w:style>
  <w:style w:type="paragraph" w:styleId="HTMLAddress">
    <w:name w:val="HTML Address"/>
    <w:basedOn w:val="Normal"/>
    <w:semiHidden/>
    <w:locked/>
    <w:rsid w:val="00EB75E8"/>
    <w:rPr>
      <w:i/>
      <w:iCs/>
    </w:rPr>
  </w:style>
  <w:style w:type="character" w:styleId="HTMLCite">
    <w:name w:val="HTML Cite"/>
    <w:basedOn w:val="DefaultParagraphFont"/>
    <w:semiHidden/>
    <w:locked/>
    <w:rsid w:val="00EB75E8"/>
    <w:rPr>
      <w:i/>
      <w:iCs/>
    </w:rPr>
  </w:style>
  <w:style w:type="character" w:styleId="HTMLCode">
    <w:name w:val="HTML Code"/>
    <w:basedOn w:val="DefaultParagraphFont"/>
    <w:semiHidden/>
    <w:locked/>
    <w:rsid w:val="00EB75E8"/>
    <w:rPr>
      <w:rFonts w:ascii="Courier New" w:hAnsi="Courier New" w:cs="Courier New"/>
      <w:sz w:val="20"/>
      <w:szCs w:val="20"/>
    </w:rPr>
  </w:style>
  <w:style w:type="character" w:styleId="HTMLDefinition">
    <w:name w:val="HTML Definition"/>
    <w:basedOn w:val="DefaultParagraphFont"/>
    <w:semiHidden/>
    <w:locked/>
    <w:rsid w:val="00EB75E8"/>
    <w:rPr>
      <w:i/>
      <w:iCs/>
    </w:rPr>
  </w:style>
  <w:style w:type="character" w:styleId="HTMLKeyboard">
    <w:name w:val="HTML Keyboard"/>
    <w:basedOn w:val="DefaultParagraphFont"/>
    <w:semiHidden/>
    <w:locked/>
    <w:rsid w:val="00EB75E8"/>
    <w:rPr>
      <w:rFonts w:ascii="Courier New" w:hAnsi="Courier New" w:cs="Courier New"/>
      <w:sz w:val="20"/>
      <w:szCs w:val="20"/>
    </w:rPr>
  </w:style>
  <w:style w:type="character" w:styleId="HTMLSample">
    <w:name w:val="HTML Sample"/>
    <w:basedOn w:val="DefaultParagraphFont"/>
    <w:semiHidden/>
    <w:locked/>
    <w:rsid w:val="00EB75E8"/>
    <w:rPr>
      <w:rFonts w:ascii="Courier New" w:hAnsi="Courier New" w:cs="Courier New"/>
    </w:rPr>
  </w:style>
  <w:style w:type="character" w:styleId="HTMLTypewriter">
    <w:name w:val="HTML Typewriter"/>
    <w:basedOn w:val="DefaultParagraphFont"/>
    <w:semiHidden/>
    <w:locked/>
    <w:rsid w:val="00EB75E8"/>
    <w:rPr>
      <w:rFonts w:ascii="Courier New" w:hAnsi="Courier New" w:cs="Courier New"/>
      <w:sz w:val="20"/>
      <w:szCs w:val="20"/>
    </w:rPr>
  </w:style>
  <w:style w:type="character" w:styleId="HTMLVariable">
    <w:name w:val="HTML Variable"/>
    <w:basedOn w:val="DefaultParagraphFont"/>
    <w:semiHidden/>
    <w:locked/>
    <w:rsid w:val="00EB75E8"/>
    <w:rPr>
      <w:i/>
      <w:iCs/>
    </w:rPr>
  </w:style>
  <w:style w:type="character" w:styleId="LineNumber">
    <w:name w:val="line number"/>
    <w:basedOn w:val="DefaultParagraphFont"/>
    <w:semiHidden/>
    <w:locked/>
    <w:rsid w:val="00EB75E8"/>
  </w:style>
  <w:style w:type="paragraph" w:styleId="List">
    <w:name w:val="List"/>
    <w:basedOn w:val="Normal"/>
    <w:semiHidden/>
    <w:locked/>
    <w:rsid w:val="00EB75E8"/>
    <w:pPr>
      <w:ind w:left="360" w:hanging="360"/>
    </w:pPr>
  </w:style>
  <w:style w:type="paragraph" w:styleId="List2">
    <w:name w:val="List 2"/>
    <w:basedOn w:val="Normal"/>
    <w:semiHidden/>
    <w:locked/>
    <w:rsid w:val="00EB75E8"/>
    <w:pPr>
      <w:ind w:left="720" w:hanging="360"/>
    </w:pPr>
  </w:style>
  <w:style w:type="paragraph" w:styleId="List3">
    <w:name w:val="List 3"/>
    <w:basedOn w:val="Normal"/>
    <w:semiHidden/>
    <w:locked/>
    <w:rsid w:val="00EB75E8"/>
    <w:pPr>
      <w:ind w:left="1080" w:hanging="360"/>
    </w:pPr>
  </w:style>
  <w:style w:type="paragraph" w:styleId="List4">
    <w:name w:val="List 4"/>
    <w:basedOn w:val="Normal"/>
    <w:semiHidden/>
    <w:locked/>
    <w:rsid w:val="00EB75E8"/>
    <w:pPr>
      <w:ind w:left="1440" w:hanging="360"/>
    </w:pPr>
  </w:style>
  <w:style w:type="paragraph" w:styleId="List5">
    <w:name w:val="List 5"/>
    <w:basedOn w:val="Normal"/>
    <w:semiHidden/>
    <w:locked/>
    <w:rsid w:val="00EB75E8"/>
    <w:pPr>
      <w:ind w:left="1800" w:hanging="360"/>
    </w:pPr>
  </w:style>
  <w:style w:type="paragraph" w:styleId="ListBullet">
    <w:name w:val="List Bullet"/>
    <w:basedOn w:val="ListBullet2"/>
    <w:semiHidden/>
    <w:qFormat/>
    <w:locked/>
    <w:rsid w:val="00DA4328"/>
  </w:style>
  <w:style w:type="paragraph" w:styleId="ListBullet2">
    <w:name w:val="List Bullet 2"/>
    <w:basedOn w:val="Normal"/>
    <w:semiHidden/>
    <w:locked/>
    <w:rsid w:val="00EB75E8"/>
  </w:style>
  <w:style w:type="paragraph" w:styleId="ListBullet3">
    <w:name w:val="List Bullet 3"/>
    <w:basedOn w:val="Normal"/>
    <w:semiHidden/>
    <w:locked/>
    <w:rsid w:val="00EB75E8"/>
    <w:pPr>
      <w:numPr>
        <w:numId w:val="1"/>
      </w:numPr>
    </w:pPr>
  </w:style>
  <w:style w:type="paragraph" w:styleId="ListBullet4">
    <w:name w:val="List Bullet 4"/>
    <w:basedOn w:val="Normal"/>
    <w:semiHidden/>
    <w:locked/>
    <w:rsid w:val="00EB75E8"/>
    <w:pPr>
      <w:numPr>
        <w:numId w:val="2"/>
      </w:numPr>
    </w:pPr>
  </w:style>
  <w:style w:type="paragraph" w:styleId="ListBullet5">
    <w:name w:val="List Bullet 5"/>
    <w:basedOn w:val="Normal"/>
    <w:semiHidden/>
    <w:locked/>
    <w:rsid w:val="00EB75E8"/>
    <w:pPr>
      <w:numPr>
        <w:numId w:val="3"/>
      </w:numPr>
    </w:pPr>
  </w:style>
  <w:style w:type="paragraph" w:styleId="ListContinue">
    <w:name w:val="List Continue"/>
    <w:basedOn w:val="Normal"/>
    <w:semiHidden/>
    <w:locked/>
    <w:rsid w:val="00EB75E8"/>
    <w:pPr>
      <w:spacing w:after="120"/>
      <w:ind w:left="360"/>
    </w:pPr>
  </w:style>
  <w:style w:type="paragraph" w:styleId="ListContinue2">
    <w:name w:val="List Continue 2"/>
    <w:basedOn w:val="Normal"/>
    <w:semiHidden/>
    <w:locked/>
    <w:rsid w:val="00EB75E8"/>
    <w:pPr>
      <w:spacing w:after="120"/>
      <w:ind w:left="720"/>
    </w:pPr>
  </w:style>
  <w:style w:type="paragraph" w:styleId="ListContinue3">
    <w:name w:val="List Continue 3"/>
    <w:basedOn w:val="Normal"/>
    <w:semiHidden/>
    <w:locked/>
    <w:rsid w:val="00EB75E8"/>
    <w:pPr>
      <w:spacing w:after="120"/>
      <w:ind w:left="1080"/>
    </w:pPr>
  </w:style>
  <w:style w:type="paragraph" w:styleId="ListContinue4">
    <w:name w:val="List Continue 4"/>
    <w:basedOn w:val="Normal"/>
    <w:semiHidden/>
    <w:locked/>
    <w:rsid w:val="00EB75E8"/>
    <w:pPr>
      <w:spacing w:after="120"/>
      <w:ind w:left="1440"/>
    </w:pPr>
  </w:style>
  <w:style w:type="paragraph" w:styleId="ListContinue5">
    <w:name w:val="List Continue 5"/>
    <w:basedOn w:val="Normal"/>
    <w:semiHidden/>
    <w:locked/>
    <w:rsid w:val="00EB75E8"/>
    <w:pPr>
      <w:spacing w:after="120"/>
      <w:ind w:left="1800"/>
    </w:pPr>
  </w:style>
  <w:style w:type="paragraph" w:styleId="ListNumber">
    <w:name w:val="List Number"/>
    <w:basedOn w:val="Normal"/>
    <w:semiHidden/>
    <w:qFormat/>
    <w:locked/>
    <w:rsid w:val="00EB75E8"/>
    <w:pPr>
      <w:numPr>
        <w:numId w:val="4"/>
      </w:numPr>
    </w:pPr>
  </w:style>
  <w:style w:type="paragraph" w:styleId="ListNumber2">
    <w:name w:val="List Number 2"/>
    <w:basedOn w:val="Normal"/>
    <w:semiHidden/>
    <w:locked/>
    <w:rsid w:val="00EB75E8"/>
    <w:pPr>
      <w:numPr>
        <w:numId w:val="5"/>
      </w:numPr>
    </w:pPr>
  </w:style>
  <w:style w:type="paragraph" w:styleId="ListNumber3">
    <w:name w:val="List Number 3"/>
    <w:basedOn w:val="Normal"/>
    <w:semiHidden/>
    <w:locked/>
    <w:rsid w:val="00EB75E8"/>
    <w:pPr>
      <w:numPr>
        <w:numId w:val="6"/>
      </w:numPr>
    </w:pPr>
  </w:style>
  <w:style w:type="paragraph" w:styleId="ListNumber4">
    <w:name w:val="List Number 4"/>
    <w:basedOn w:val="Normal"/>
    <w:semiHidden/>
    <w:locked/>
    <w:rsid w:val="00EB75E8"/>
    <w:pPr>
      <w:numPr>
        <w:numId w:val="7"/>
      </w:numPr>
    </w:pPr>
  </w:style>
  <w:style w:type="paragraph" w:styleId="ListNumber5">
    <w:name w:val="List Number 5"/>
    <w:basedOn w:val="Normal"/>
    <w:semiHidden/>
    <w:locked/>
    <w:rsid w:val="00EB75E8"/>
    <w:pPr>
      <w:numPr>
        <w:numId w:val="8"/>
      </w:numPr>
    </w:pPr>
  </w:style>
  <w:style w:type="paragraph" w:styleId="MessageHeader">
    <w:name w:val="Message Header"/>
    <w:basedOn w:val="Normal"/>
    <w:semiHidden/>
    <w:locked/>
    <w:rsid w:val="00EB75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locked/>
    <w:rsid w:val="00EB75E8"/>
  </w:style>
  <w:style w:type="paragraph" w:styleId="NormalIndent">
    <w:name w:val="Normal Indent"/>
    <w:basedOn w:val="Normal"/>
    <w:semiHidden/>
    <w:locked/>
    <w:rsid w:val="00EB75E8"/>
    <w:pPr>
      <w:ind w:left="720"/>
    </w:pPr>
  </w:style>
  <w:style w:type="paragraph" w:styleId="NoteHeading">
    <w:name w:val="Note Heading"/>
    <w:basedOn w:val="Normal"/>
    <w:next w:val="Normal"/>
    <w:semiHidden/>
    <w:locked/>
    <w:rsid w:val="00EB75E8"/>
  </w:style>
  <w:style w:type="paragraph" w:styleId="PlainText">
    <w:name w:val="Plain Text"/>
    <w:basedOn w:val="Normal"/>
    <w:semiHidden/>
    <w:locked/>
    <w:rsid w:val="00EB75E8"/>
    <w:rPr>
      <w:rFonts w:ascii="Courier New" w:hAnsi="Courier New" w:cs="Courier New"/>
      <w:sz w:val="20"/>
      <w:szCs w:val="20"/>
    </w:rPr>
  </w:style>
  <w:style w:type="paragraph" w:styleId="Salutation">
    <w:name w:val="Salutation"/>
    <w:basedOn w:val="Normal"/>
    <w:next w:val="Normal"/>
    <w:semiHidden/>
    <w:locked/>
    <w:rsid w:val="00EB75E8"/>
  </w:style>
  <w:style w:type="paragraph" w:styleId="Signature">
    <w:name w:val="Signature"/>
    <w:basedOn w:val="Normal"/>
    <w:semiHidden/>
    <w:locked/>
    <w:rsid w:val="00EB75E8"/>
    <w:pPr>
      <w:ind w:left="4320"/>
    </w:pPr>
  </w:style>
  <w:style w:type="character" w:styleId="Strong">
    <w:name w:val="Strong"/>
    <w:basedOn w:val="DefaultParagraphFont"/>
    <w:locked/>
    <w:rsid w:val="00EB75E8"/>
    <w:rPr>
      <w:b/>
      <w:bCs/>
    </w:rPr>
  </w:style>
  <w:style w:type="paragraph" w:styleId="Subtitle">
    <w:name w:val="Subtitle"/>
    <w:basedOn w:val="Normal"/>
    <w:locked/>
    <w:rsid w:val="00EB75E8"/>
    <w:pPr>
      <w:spacing w:after="60"/>
      <w:jc w:val="center"/>
      <w:outlineLvl w:val="1"/>
    </w:pPr>
    <w:rPr>
      <w:rFonts w:ascii="Arial" w:hAnsi="Arial" w:cs="Arial"/>
    </w:rPr>
  </w:style>
  <w:style w:type="table" w:styleId="Table3Deffects1">
    <w:name w:val="Table 3D effects 1"/>
    <w:basedOn w:val="TableNormal"/>
    <w:semiHidden/>
    <w:locked/>
    <w:rsid w:val="00EB75E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B75E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B75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B75E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B75E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B75E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B75E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B75E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B75E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B75E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B75E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B75E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B75E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B75E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B75E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EB75E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EB75E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B75E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B75E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B75E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EB75E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EB75E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EB75E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B75E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B75E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B75E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B75E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B75E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EB75E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B75E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B75E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locked/>
    <w:rsid w:val="007352CA"/>
    <w:pPr>
      <w:spacing w:before="240" w:after="60"/>
      <w:jc w:val="center"/>
      <w:outlineLvl w:val="0"/>
    </w:pPr>
    <w:rPr>
      <w:rFonts w:ascii="Arial" w:hAnsi="Arial" w:cs="Arial"/>
      <w:b/>
      <w:bCs/>
      <w:kern w:val="28"/>
      <w:sz w:val="32"/>
      <w:szCs w:val="32"/>
    </w:rPr>
  </w:style>
  <w:style w:type="paragraph" w:styleId="BodyText3">
    <w:name w:val="Body Text 3"/>
    <w:basedOn w:val="Normal"/>
    <w:semiHidden/>
    <w:locked/>
    <w:rsid w:val="00EB75E8"/>
    <w:pPr>
      <w:spacing w:after="120"/>
    </w:pPr>
    <w:rPr>
      <w:sz w:val="16"/>
      <w:szCs w:val="16"/>
    </w:rPr>
  </w:style>
  <w:style w:type="character" w:styleId="EndnoteReference">
    <w:name w:val="endnote reference"/>
    <w:basedOn w:val="DefaultParagraphFont"/>
    <w:semiHidden/>
    <w:locked/>
    <w:rsid w:val="00EB75E8"/>
    <w:rPr>
      <w:vertAlign w:val="superscript"/>
    </w:rPr>
  </w:style>
  <w:style w:type="paragraph" w:styleId="EndnoteText">
    <w:name w:val="endnote text"/>
    <w:basedOn w:val="Normal"/>
    <w:semiHidden/>
    <w:locked/>
    <w:rsid w:val="00EB75E8"/>
    <w:rPr>
      <w:sz w:val="20"/>
      <w:szCs w:val="20"/>
    </w:rPr>
  </w:style>
  <w:style w:type="paragraph" w:styleId="Index1">
    <w:name w:val="index 1"/>
    <w:basedOn w:val="Normal"/>
    <w:next w:val="Normal"/>
    <w:autoRedefine/>
    <w:semiHidden/>
    <w:locked/>
    <w:rsid w:val="00EB75E8"/>
    <w:pPr>
      <w:ind w:left="240" w:hanging="240"/>
    </w:pPr>
  </w:style>
  <w:style w:type="paragraph" w:styleId="IndexHeading">
    <w:name w:val="index heading"/>
    <w:basedOn w:val="Normal"/>
    <w:next w:val="Index1"/>
    <w:semiHidden/>
    <w:locked/>
    <w:rsid w:val="00EB75E8"/>
    <w:rPr>
      <w:rFonts w:ascii="Arial" w:hAnsi="Arial" w:cs="Arial"/>
      <w:b/>
      <w:bCs/>
    </w:rPr>
  </w:style>
  <w:style w:type="paragraph" w:customStyle="1" w:styleId="ChapterTitle">
    <w:name w:val="Chapter Title"/>
    <w:basedOn w:val="Title"/>
    <w:link w:val="ChapterTitleChar"/>
    <w:qFormat/>
    <w:rsid w:val="00D2443D"/>
    <w:pPr>
      <w:spacing w:after="240"/>
      <w:jc w:val="left"/>
    </w:pPr>
    <w:rPr>
      <w:rFonts w:ascii="Times New Roman" w:hAnsi="Times New Roman"/>
      <w:bCs w:val="0"/>
      <w:sz w:val="48"/>
    </w:rPr>
  </w:style>
  <w:style w:type="character" w:customStyle="1" w:styleId="TitleChar">
    <w:name w:val="Title Char"/>
    <w:basedOn w:val="DefaultParagraphFont"/>
    <w:link w:val="Title"/>
    <w:rsid w:val="007352CA"/>
    <w:rPr>
      <w:rFonts w:ascii="Arial" w:hAnsi="Arial" w:cs="Arial"/>
      <w:b/>
      <w:bCs/>
      <w:kern w:val="28"/>
      <w:sz w:val="32"/>
      <w:szCs w:val="32"/>
      <w:lang w:val="en-US" w:eastAsia="en-US" w:bidi="ar-SA"/>
    </w:rPr>
  </w:style>
  <w:style w:type="character" w:customStyle="1" w:styleId="ChapterTitleChar">
    <w:name w:val="Chapter Title Char"/>
    <w:basedOn w:val="TitleChar"/>
    <w:link w:val="ChapterTitle"/>
    <w:rsid w:val="00D2443D"/>
    <w:rPr>
      <w:rFonts w:ascii="Arial" w:hAnsi="Arial" w:cs="Arial"/>
      <w:b/>
      <w:bCs w:val="0"/>
      <w:kern w:val="28"/>
      <w:sz w:val="48"/>
      <w:szCs w:val="32"/>
      <w:lang w:val="en-US" w:eastAsia="en-US" w:bidi="ar-SA"/>
    </w:rPr>
  </w:style>
  <w:style w:type="numbering" w:customStyle="1" w:styleId="OutlineList">
    <w:name w:val="Outline List"/>
    <w:basedOn w:val="NoList"/>
    <w:semiHidden/>
    <w:rsid w:val="007352CA"/>
    <w:pPr>
      <w:numPr>
        <w:numId w:val="12"/>
      </w:numPr>
    </w:pPr>
  </w:style>
  <w:style w:type="paragraph" w:styleId="BodyTextFirstIndent">
    <w:name w:val="Body Text First Indent"/>
    <w:basedOn w:val="BodyText"/>
    <w:semiHidden/>
    <w:locked/>
    <w:rsid w:val="00680186"/>
    <w:pPr>
      <w:ind w:firstLine="210"/>
    </w:pPr>
  </w:style>
  <w:style w:type="paragraph" w:customStyle="1" w:styleId="1AHead">
    <w:name w:val="1A Head"/>
    <w:basedOn w:val="Normal"/>
    <w:rsid w:val="00680186"/>
    <w:pPr>
      <w:spacing w:line="480" w:lineRule="auto"/>
    </w:pPr>
    <w:rPr>
      <w:sz w:val="44"/>
    </w:rPr>
  </w:style>
  <w:style w:type="numbering" w:customStyle="1" w:styleId="Outline">
    <w:name w:val="Outline"/>
    <w:basedOn w:val="OutlineList"/>
    <w:rsid w:val="00680186"/>
    <w:pPr>
      <w:numPr>
        <w:numId w:val="13"/>
      </w:numPr>
    </w:pPr>
  </w:style>
  <w:style w:type="paragraph" w:customStyle="1" w:styleId="1Head">
    <w:name w:val="1 Head"/>
    <w:basedOn w:val="Normal"/>
    <w:qFormat/>
    <w:rsid w:val="00085022"/>
    <w:pPr>
      <w:spacing w:before="120" w:after="240"/>
    </w:pPr>
    <w:rPr>
      <w:b/>
      <w:sz w:val="28"/>
    </w:rPr>
  </w:style>
  <w:style w:type="paragraph" w:customStyle="1" w:styleId="ChapterText">
    <w:name w:val="Chapter Text"/>
    <w:basedOn w:val="Normal"/>
    <w:link w:val="ChapterTextChar"/>
    <w:qFormat/>
    <w:rsid w:val="00C57D33"/>
    <w:pPr>
      <w:spacing w:before="180" w:after="180"/>
    </w:pPr>
  </w:style>
  <w:style w:type="paragraph" w:customStyle="1" w:styleId="TextReference">
    <w:name w:val="Text Reference"/>
    <w:basedOn w:val="ChapterText"/>
    <w:link w:val="TextReferenceChar"/>
    <w:rsid w:val="002D58CE"/>
  </w:style>
  <w:style w:type="character" w:customStyle="1" w:styleId="ChapterTextChar">
    <w:name w:val="Chapter Text Char"/>
    <w:basedOn w:val="DefaultParagraphFont"/>
    <w:link w:val="ChapterText"/>
    <w:rsid w:val="00C57D33"/>
    <w:rPr>
      <w:sz w:val="24"/>
      <w:szCs w:val="24"/>
    </w:rPr>
  </w:style>
  <w:style w:type="character" w:customStyle="1" w:styleId="TextReferenceChar">
    <w:name w:val="Text Reference Char"/>
    <w:basedOn w:val="ChapterTextChar"/>
    <w:link w:val="TextReference"/>
    <w:rsid w:val="002D58CE"/>
    <w:rPr>
      <w:sz w:val="24"/>
      <w:szCs w:val="24"/>
    </w:rPr>
  </w:style>
  <w:style w:type="paragraph" w:customStyle="1" w:styleId="2Head">
    <w:name w:val="2 Head"/>
    <w:basedOn w:val="ChapterText"/>
    <w:qFormat/>
    <w:rsid w:val="00085022"/>
    <w:pPr>
      <w:spacing w:after="240"/>
    </w:pPr>
    <w:rPr>
      <w:i/>
      <w:sz w:val="28"/>
    </w:rPr>
  </w:style>
  <w:style w:type="paragraph" w:customStyle="1" w:styleId="ChapterTextIndent">
    <w:name w:val="Chapter Text Indent"/>
    <w:basedOn w:val="ChapterText"/>
    <w:link w:val="ChapterTextIndentChar"/>
    <w:rsid w:val="00B37AD7"/>
    <w:pPr>
      <w:ind w:left="720"/>
    </w:pPr>
  </w:style>
  <w:style w:type="numbering" w:customStyle="1" w:styleId="BulletList">
    <w:name w:val="Bullet List"/>
    <w:basedOn w:val="NoList"/>
    <w:rsid w:val="00CF5AED"/>
    <w:pPr>
      <w:numPr>
        <w:numId w:val="14"/>
      </w:numPr>
    </w:pPr>
  </w:style>
  <w:style w:type="paragraph" w:customStyle="1" w:styleId="3Head">
    <w:name w:val="3 Head"/>
    <w:basedOn w:val="Normal"/>
    <w:qFormat/>
    <w:rsid w:val="00085022"/>
    <w:pPr>
      <w:spacing w:before="120" w:after="240"/>
    </w:pPr>
    <w:rPr>
      <w:caps/>
    </w:rPr>
  </w:style>
  <w:style w:type="numbering" w:customStyle="1" w:styleId="NumberedList">
    <w:name w:val="Numbered List"/>
    <w:basedOn w:val="NoList"/>
    <w:locked/>
    <w:rsid w:val="00CF5AED"/>
    <w:pPr>
      <w:numPr>
        <w:numId w:val="15"/>
      </w:numPr>
    </w:pPr>
  </w:style>
  <w:style w:type="paragraph" w:customStyle="1" w:styleId="4Head">
    <w:name w:val="4 Head"/>
    <w:basedOn w:val="Normal"/>
    <w:qFormat/>
    <w:rsid w:val="00085022"/>
    <w:pPr>
      <w:spacing w:before="120" w:after="240"/>
    </w:pPr>
    <w:rPr>
      <w:b/>
      <w:i/>
      <w:sz w:val="22"/>
    </w:rPr>
  </w:style>
  <w:style w:type="paragraph" w:customStyle="1" w:styleId="UnnumberedList">
    <w:name w:val="Unnumbered List"/>
    <w:basedOn w:val="Normal"/>
    <w:rsid w:val="00FA26DE"/>
    <w:pPr>
      <w:spacing w:line="480" w:lineRule="auto"/>
      <w:ind w:left="720"/>
    </w:pPr>
  </w:style>
  <w:style w:type="paragraph" w:customStyle="1" w:styleId="Equation">
    <w:name w:val="Equation"/>
    <w:basedOn w:val="Normal"/>
    <w:rsid w:val="008B0837"/>
    <w:pPr>
      <w:spacing w:line="480" w:lineRule="auto"/>
      <w:jc w:val="center"/>
    </w:pPr>
    <w:rPr>
      <w:i/>
    </w:rPr>
  </w:style>
  <w:style w:type="paragraph" w:customStyle="1" w:styleId="ReferenceText">
    <w:name w:val="Reference Text"/>
    <w:basedOn w:val="Normal"/>
    <w:link w:val="ReferenceTextChar"/>
    <w:rsid w:val="00232084"/>
    <w:pPr>
      <w:spacing w:line="480" w:lineRule="auto"/>
    </w:pPr>
  </w:style>
  <w:style w:type="character" w:customStyle="1" w:styleId="ReferenceTextChar">
    <w:name w:val="Reference Text Char"/>
    <w:basedOn w:val="DefaultParagraphFont"/>
    <w:link w:val="ReferenceText"/>
    <w:rsid w:val="00232084"/>
    <w:rPr>
      <w:sz w:val="24"/>
      <w:szCs w:val="24"/>
      <w:lang w:val="en-US" w:eastAsia="en-US" w:bidi="ar-SA"/>
    </w:rPr>
  </w:style>
  <w:style w:type="numbering" w:customStyle="1" w:styleId="Style1">
    <w:name w:val="Style1"/>
    <w:uiPriority w:val="99"/>
    <w:rsid w:val="00DA4328"/>
    <w:pPr>
      <w:numPr>
        <w:numId w:val="16"/>
      </w:numPr>
    </w:pPr>
  </w:style>
  <w:style w:type="paragraph" w:customStyle="1" w:styleId="Special1">
    <w:name w:val="Special 1"/>
    <w:basedOn w:val="BodyText"/>
    <w:qFormat/>
    <w:rsid w:val="0053363C"/>
    <w:pPr>
      <w:pBdr>
        <w:top w:val="single" w:sz="4" w:space="1" w:color="auto"/>
        <w:left w:val="single" w:sz="4" w:space="4" w:color="auto"/>
        <w:bottom w:val="single" w:sz="4" w:space="1" w:color="auto"/>
        <w:right w:val="single" w:sz="4" w:space="4" w:color="auto"/>
      </w:pBdr>
      <w:spacing w:before="120"/>
      <w:ind w:left="720" w:right="720"/>
    </w:pPr>
  </w:style>
  <w:style w:type="paragraph" w:customStyle="1" w:styleId="BlockTextConversion">
    <w:name w:val="Block Text Conversion"/>
    <w:basedOn w:val="BlockText"/>
    <w:link w:val="BlockTextConversionChar"/>
    <w:qFormat/>
    <w:rsid w:val="00873456"/>
    <w:rPr>
      <w:sz w:val="22"/>
      <w:szCs w:val="22"/>
    </w:rPr>
  </w:style>
  <w:style w:type="character" w:customStyle="1" w:styleId="ChapterTextIndentChar">
    <w:name w:val="Chapter Text Indent Char"/>
    <w:basedOn w:val="ChapterTextChar"/>
    <w:link w:val="ChapterTextIndent"/>
    <w:rsid w:val="00873456"/>
    <w:rPr>
      <w:sz w:val="24"/>
      <w:szCs w:val="24"/>
    </w:rPr>
  </w:style>
  <w:style w:type="character" w:customStyle="1" w:styleId="BlockTextChar">
    <w:name w:val="Block Text Char"/>
    <w:basedOn w:val="ChapterTextIndentChar"/>
    <w:link w:val="BlockText"/>
    <w:semiHidden/>
    <w:rsid w:val="00873456"/>
    <w:rPr>
      <w:sz w:val="24"/>
      <w:szCs w:val="24"/>
    </w:rPr>
  </w:style>
  <w:style w:type="character" w:customStyle="1" w:styleId="BlockTextConversionChar">
    <w:name w:val="Block Text Conversion Char"/>
    <w:basedOn w:val="BlockTextChar"/>
    <w:link w:val="BlockTextConversion"/>
    <w:rsid w:val="00873456"/>
    <w:rPr>
      <w:sz w:val="22"/>
      <w:szCs w:val="22"/>
    </w:rPr>
  </w:style>
  <w:style w:type="paragraph" w:styleId="NoSpacing">
    <w:name w:val="No Spacing"/>
    <w:qFormat/>
    <w:rsid w:val="000A2411"/>
    <w:rPr>
      <w:rFonts w:ascii="Cambria" w:eastAsia="Calibri" w:hAnsi="Cambria"/>
      <w:sz w:val="24"/>
    </w:rPr>
  </w:style>
  <w:style w:type="paragraph" w:customStyle="1" w:styleId="Default">
    <w:name w:val="Default"/>
    <w:rsid w:val="000A2411"/>
    <w:pPr>
      <w:autoSpaceDE w:val="0"/>
      <w:autoSpaceDN w:val="0"/>
      <w:adjustRightInd w:val="0"/>
    </w:pPr>
    <w:rPr>
      <w:rFonts w:ascii="Arial" w:eastAsia="MS Mincho"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ow\Desktop\Author%20Template%20Work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83658-9B01-4D10-9F1F-3C459B47F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 Template Working.dot</Template>
  <TotalTime>0</TotalTime>
  <Pages>6</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Author Template</vt:lpstr>
    </vt:vector>
  </TitlesOfParts>
  <Company>Aicpa</Company>
  <LinksUpToDate>false</LinksUpToDate>
  <CharactersWithSpaces>15437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dc:title>
  <dc:creator>agrow</dc:creator>
  <cp:lastModifiedBy>David Cohen</cp:lastModifiedBy>
  <cp:revision>2</cp:revision>
  <cp:lastPrinted>2013-12-30T19:36:00Z</cp:lastPrinted>
  <dcterms:created xsi:type="dcterms:W3CDTF">2014-01-14T21:58:00Z</dcterms:created>
  <dcterms:modified xsi:type="dcterms:W3CDTF">2014-01-14T21:58:00Z</dcterms:modified>
</cp:coreProperties>
</file>