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50"/>
        <w:tblW w:w="10660" w:type="dxa"/>
        <w:tblInd w:w="534" w:type="dxa"/>
        <w:tblLook w:val="04A0" w:firstRow="1" w:lastRow="0" w:firstColumn="1" w:lastColumn="0" w:noHBand="0" w:noVBand="1"/>
      </w:tblPr>
      <w:tblGrid>
        <w:gridCol w:w="1281"/>
        <w:gridCol w:w="994"/>
        <w:gridCol w:w="1542"/>
        <w:gridCol w:w="6843"/>
      </w:tblGrid>
      <w:tr w:rsidR="00DA69E7" w:rsidTr="00F21589">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r>
      <w:tr w:rsidR="00DA69E7"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1.0</w:t>
            </w:r>
          </w:p>
        </w:tc>
        <w:tc>
          <w:tcPr>
            <w:tcW w:w="1559"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DA69E7" w:rsidRPr="00935862" w:rsidRDefault="00DA69E7" w:rsidP="00DA69E7">
            <w:pPr>
              <w:cnfStyle w:val="000000100000" w:firstRow="0" w:lastRow="0" w:firstColumn="0" w:lastColumn="0" w:oddVBand="0" w:evenVBand="0" w:oddHBand="1" w:evenHBand="0" w:firstRowFirstColumn="0" w:firstRowLastColumn="0" w:lastRowFirstColumn="0" w:lastRowLastColumn="0"/>
            </w:pPr>
            <w:r w:rsidRPr="00935862">
              <w:t>Initial version</w:t>
            </w:r>
            <w:r w:rsidR="009109A7">
              <w: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1.1</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DA69E7" w:rsidRPr="00935862" w:rsidRDefault="00774A94" w:rsidP="00DA69E7">
            <w:pPr>
              <w:cnfStyle w:val="000000010000" w:firstRow="0" w:lastRow="0" w:firstColumn="0" w:lastColumn="0" w:oddVBand="0" w:evenVBand="0" w:oddHBand="0" w:evenHBand="1" w:firstRowFirstColumn="0" w:firstRowLastColumn="0" w:lastRowFirstColumn="0" w:lastRowLastColumn="0"/>
            </w:pPr>
            <w:r>
              <w:t>Added stress testing</w:t>
            </w:r>
          </w:p>
        </w:tc>
      </w:tr>
      <w:tr w:rsidR="0090615D" w:rsidRPr="00180877"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rPr>
                <w:lang w:val="bg-BG"/>
              </w:rPr>
            </w:pPr>
            <w:r w:rsidRPr="00180877">
              <w:rPr>
                <w:lang w:val="bg-BG"/>
              </w:rPr>
              <w:t>1.2</w:t>
            </w:r>
          </w:p>
        </w:tc>
        <w:tc>
          <w:tcPr>
            <w:tcW w:w="1559"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D. Panayotov</w:t>
            </w:r>
          </w:p>
        </w:tc>
        <w:tc>
          <w:tcPr>
            <w:tcW w:w="7083" w:type="dxa"/>
          </w:tcPr>
          <w:p w:rsidR="0090615D" w:rsidRPr="00180877" w:rsidRDefault="0090615D" w:rsidP="00DA69E7">
            <w:pPr>
              <w:cnfStyle w:val="000000100000" w:firstRow="0" w:lastRow="0" w:firstColumn="0" w:lastColumn="0" w:oddVBand="0" w:evenVBand="0" w:oddHBand="1" w:evenHBand="0" w:firstRowFirstColumn="0" w:firstRowLastColumn="0" w:lastRowFirstColumn="0" w:lastRowLastColumn="0"/>
            </w:pPr>
            <w:r w:rsidRPr="00180877">
              <w:t>Added performance Testing part.</w:t>
            </w:r>
          </w:p>
        </w:tc>
      </w:tr>
      <w:tr w:rsidR="00DA69E7" w:rsidRPr="00935862" w:rsidTr="00F21589">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firstRow="0" w:lastRow="0" w:firstColumn="0" w:lastColumn="0" w:oddVBand="0" w:evenVBand="0" w:oddHBand="0" w:evenHBand="1" w:firstRowFirstColumn="0" w:firstRowLastColumn="0" w:lastRowFirstColumn="0" w:lastRowLastColumn="0"/>
            </w:pPr>
            <w:r>
              <w:t>1.3</w:t>
            </w:r>
          </w:p>
        </w:tc>
        <w:tc>
          <w:tcPr>
            <w:tcW w:w="1559"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Y. Yosifov</w:t>
            </w:r>
          </w:p>
        </w:tc>
        <w:tc>
          <w:tcPr>
            <w:tcW w:w="7083" w:type="dxa"/>
          </w:tcPr>
          <w:p w:rsidR="00DA69E7" w:rsidRPr="00935862" w:rsidRDefault="00DA69E7" w:rsidP="00DA69E7">
            <w:pPr>
              <w:cnfStyle w:val="000000010000" w:firstRow="0" w:lastRow="0" w:firstColumn="0" w:lastColumn="0" w:oddVBand="0" w:evenVBand="0" w:oddHBand="0" w:evenHBand="1" w:firstRowFirstColumn="0" w:firstRowLastColumn="0" w:lastRowFirstColumn="0" w:lastRowLastColumn="0"/>
            </w:pPr>
            <w:r>
              <w:t xml:space="preserve">Formatting changes. Added Functional Testing </w:t>
            </w:r>
            <w:r w:rsidR="009109A7">
              <w:t>part.</w:t>
            </w:r>
          </w:p>
        </w:tc>
      </w:tr>
      <w:tr w:rsidR="00404976" w:rsidRPr="00935862" w:rsidTr="00F2158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1.4</w:t>
            </w:r>
          </w:p>
        </w:tc>
        <w:tc>
          <w:tcPr>
            <w:tcW w:w="1559"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rsidRPr="00935862">
              <w:t>I. Havalyova</w:t>
            </w:r>
          </w:p>
        </w:tc>
        <w:tc>
          <w:tcPr>
            <w:tcW w:w="7083" w:type="dxa"/>
          </w:tcPr>
          <w:p w:rsidR="00404976" w:rsidRPr="00935862" w:rsidRDefault="00404976" w:rsidP="00404976">
            <w:pPr>
              <w:cnfStyle w:val="000000100000" w:firstRow="0" w:lastRow="0" w:firstColumn="0" w:lastColumn="0" w:oddVBand="0" w:evenVBand="0" w:oddHBand="1" w:evenHBand="0" w:firstRowFirstColumn="0" w:firstRowLastColumn="0" w:lastRowFirstColumn="0" w:lastRowLastColumn="0"/>
            </w:pPr>
            <w:r>
              <w:t>Added Load testing.</w:t>
            </w:r>
          </w:p>
        </w:tc>
      </w:tr>
      <w:tr w:rsidR="00404976"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1.5</w:t>
            </w:r>
          </w:p>
        </w:tc>
        <w:tc>
          <w:tcPr>
            <w:tcW w:w="1559"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I. Zhelev</w:t>
            </w:r>
          </w:p>
        </w:tc>
        <w:tc>
          <w:tcPr>
            <w:tcW w:w="7083" w:type="dxa"/>
          </w:tcPr>
          <w:p w:rsidR="00404976" w:rsidRPr="00935862" w:rsidRDefault="00404976" w:rsidP="00404976">
            <w:pPr>
              <w:cnfStyle w:val="000000010000" w:firstRow="0" w:lastRow="0" w:firstColumn="0" w:lastColumn="0" w:oddVBand="0" w:evenVBand="0" w:oddHBand="0" w:evenHBand="1" w:firstRowFirstColumn="0" w:firstRowLastColumn="0" w:lastRowFirstColumn="0" w:lastRowLastColumn="0"/>
            </w:pPr>
            <w:r>
              <w:t>Added Regression testing.</w:t>
            </w:r>
          </w:p>
        </w:tc>
      </w:tr>
      <w:tr w:rsidR="000C3CF8" w:rsidRPr="00935862"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1.6</w:t>
            </w:r>
          </w:p>
        </w:tc>
        <w:tc>
          <w:tcPr>
            <w:tcW w:w="1559"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Y. Yosifov</w:t>
            </w:r>
          </w:p>
        </w:tc>
        <w:tc>
          <w:tcPr>
            <w:tcW w:w="7083" w:type="dxa"/>
          </w:tcPr>
          <w:p w:rsidR="000C3CF8" w:rsidRDefault="000C3CF8" w:rsidP="00404976">
            <w:pPr>
              <w:cnfStyle w:val="000000100000" w:firstRow="0" w:lastRow="0" w:firstColumn="0" w:lastColumn="0" w:oddVBand="0" w:evenVBand="0" w:oddHBand="1" w:evenHBand="0" w:firstRowFirstColumn="0" w:firstRowLastColumn="0" w:lastRowFirstColumn="0" w:lastRowLastColumn="0"/>
            </w:pPr>
            <w:r>
              <w:t>Text cleaning.</w:t>
            </w:r>
          </w:p>
        </w:tc>
      </w:tr>
      <w:tr w:rsidR="000C3CF8" w:rsidRPr="00935862"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1.65</w:t>
            </w:r>
          </w:p>
        </w:tc>
        <w:tc>
          <w:tcPr>
            <w:tcW w:w="1559"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D. Dechev</w:t>
            </w:r>
          </w:p>
        </w:tc>
        <w:tc>
          <w:tcPr>
            <w:tcW w:w="7083" w:type="dxa"/>
          </w:tcPr>
          <w:p w:rsidR="000C3CF8" w:rsidRDefault="00774A94" w:rsidP="00404976">
            <w:pPr>
              <w:cnfStyle w:val="000000010000" w:firstRow="0" w:lastRow="0" w:firstColumn="0" w:lastColumn="0" w:oddVBand="0" w:evenVBand="0" w:oddHBand="0" w:evenHBand="1" w:firstRowFirstColumn="0" w:firstRowLastColumn="0" w:lastRowFirstColumn="0" w:lastRowLastColumn="0"/>
            </w:pPr>
            <w:r>
              <w:t>Week 1 final draft</w:t>
            </w:r>
          </w:p>
        </w:tc>
      </w:tr>
      <w:tr w:rsidR="00676624" w:rsidRPr="00676624" w:rsidTr="00F21589">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1.7</w:t>
            </w:r>
          </w:p>
        </w:tc>
        <w:tc>
          <w:tcPr>
            <w:tcW w:w="1559" w:type="dxa"/>
          </w:tcPr>
          <w:p w:rsidR="00676624" w:rsidRPr="00676624" w:rsidRDefault="00676624" w:rsidP="00404976">
            <w:pPr>
              <w:cnfStyle w:val="000000100000" w:firstRow="0" w:lastRow="0" w:firstColumn="0" w:lastColumn="0" w:oddVBand="0" w:evenVBand="0" w:oddHBand="1" w:evenHBand="0" w:firstRowFirstColumn="0" w:firstRowLastColumn="0" w:lastRowFirstColumn="0" w:lastRowLastColumn="0"/>
            </w:pPr>
            <w:r w:rsidRPr="00676624">
              <w:t>D.</w:t>
            </w:r>
            <w:r>
              <w:t xml:space="preserve"> </w:t>
            </w:r>
            <w:r w:rsidRPr="00676624">
              <w:t>Dechev</w:t>
            </w:r>
          </w:p>
        </w:tc>
        <w:tc>
          <w:tcPr>
            <w:tcW w:w="7083" w:type="dxa"/>
          </w:tcPr>
          <w:p w:rsidR="00676624" w:rsidRPr="00676624" w:rsidRDefault="007F74DB" w:rsidP="007F74DB">
            <w:pPr>
              <w:cnfStyle w:val="000000100000" w:firstRow="0" w:lastRow="0" w:firstColumn="0" w:lastColumn="0" w:oddVBand="0" w:evenVBand="0" w:oddHBand="1" w:evenHBand="0" w:firstRowFirstColumn="0" w:firstRowLastColumn="0" w:lastRowFirstColumn="0" w:lastRowLastColumn="0"/>
            </w:pPr>
            <w:r>
              <w:t>Revision after</w:t>
            </w:r>
            <w:r w:rsidR="00676624" w:rsidRPr="00676624">
              <w:t xml:space="preserve"> </w:t>
            </w:r>
            <w:r>
              <w:t>product Owner feedback</w:t>
            </w:r>
          </w:p>
        </w:tc>
      </w:tr>
      <w:tr w:rsidR="00535B24" w:rsidRPr="00535B24" w:rsidTr="00F21589">
        <w:trPr>
          <w:cnfStyle w:val="000000010000" w:firstRow="0" w:lastRow="0" w:firstColumn="0" w:lastColumn="0" w:oddVBand="0" w:evenVBand="0" w:oddHBand="0" w:evenHBand="1"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1.75</w:t>
            </w:r>
          </w:p>
        </w:tc>
        <w:tc>
          <w:tcPr>
            <w:tcW w:w="1559" w:type="dxa"/>
          </w:tcPr>
          <w:p w:rsidR="00535B24" w:rsidRPr="00535B24" w:rsidRDefault="00535B24" w:rsidP="00404976">
            <w:pPr>
              <w:cnfStyle w:val="000000010000" w:firstRow="0" w:lastRow="0" w:firstColumn="0" w:lastColumn="0" w:oddVBand="0" w:evenVBand="0" w:oddHBand="0" w:evenHBand="1" w:firstRowFirstColumn="0" w:firstRowLastColumn="0" w:lastRowFirstColumn="0" w:lastRowLastColumn="0"/>
            </w:pPr>
            <w:r w:rsidRPr="00535B24">
              <w:t>I. Havalyova</w:t>
            </w:r>
          </w:p>
        </w:tc>
        <w:tc>
          <w:tcPr>
            <w:tcW w:w="7083" w:type="dxa"/>
          </w:tcPr>
          <w:p w:rsidR="00535B24" w:rsidRPr="00535B24" w:rsidRDefault="00535B24" w:rsidP="007F74DB">
            <w:pPr>
              <w:cnfStyle w:val="000000010000" w:firstRow="0" w:lastRow="0" w:firstColumn="0" w:lastColumn="0" w:oddVBand="0" w:evenVBand="0" w:oddHBand="0" w:evenHBand="1" w:firstRowFirstColumn="0" w:firstRowLastColumn="0" w:lastRowFirstColumn="0" w:lastRowLastColumn="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EndPr/>
      <w:sdtContent>
        <w:p w:rsidR="00226B70" w:rsidRDefault="00226B70" w:rsidP="00226B70">
          <w:pPr>
            <w:pStyle w:val="ae"/>
          </w:pPr>
          <w:r>
            <w:t>Table of Contents</w:t>
          </w:r>
        </w:p>
        <w:p w:rsidR="00226B70" w:rsidRDefault="00226B70" w:rsidP="00226B70">
          <w:pPr>
            <w:pStyle w:val="11"/>
            <w:numPr>
              <w:ilvl w:val="0"/>
              <w:numId w:val="39"/>
            </w:numPr>
          </w:pPr>
          <w:r>
            <w:rPr>
              <w:b w:val="0"/>
            </w:rPr>
            <w:t>Introduction</w:t>
          </w:r>
          <w:r>
            <w:ptab w:relativeTo="margin" w:alignment="right" w:leader="dot"/>
          </w:r>
          <w:r w:rsidR="008B0605">
            <w:t>4</w:t>
          </w:r>
        </w:p>
        <w:p w:rsidR="00226B70" w:rsidRDefault="00226B70" w:rsidP="00E07C7F">
          <w:pPr>
            <w:pStyle w:val="1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1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1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a4"/>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a4"/>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a4"/>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a4"/>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a4"/>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a4"/>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a4"/>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a4"/>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a4"/>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a4"/>
        <w:ind w:left="786"/>
        <w:rPr>
          <w:b/>
          <w:sz w:val="28"/>
          <w:szCs w:val="28"/>
        </w:rPr>
      </w:pPr>
    </w:p>
    <w:p w:rsidR="005E32CC" w:rsidRPr="005E32CC" w:rsidRDefault="00AD5F7B" w:rsidP="005E32CC">
      <w:pPr>
        <w:pStyle w:val="a4"/>
        <w:ind w:left="360"/>
        <w:jc w:val="both"/>
        <w:rPr>
          <w:sz w:val="24"/>
          <w:szCs w:val="24"/>
        </w:rPr>
      </w:pPr>
      <w:r w:rsidRPr="00AD5F7B">
        <w:rPr>
          <w:sz w:val="24"/>
          <w:szCs w:val="24"/>
        </w:rPr>
        <w:t>Telerik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Telerik</w:t>
      </w:r>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is built and maintained by the Academy of Telerik</w:t>
      </w:r>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a4"/>
        <w:ind w:left="360"/>
        <w:rPr>
          <w:sz w:val="24"/>
          <w:szCs w:val="24"/>
        </w:rPr>
      </w:pPr>
    </w:p>
    <w:p w:rsidR="00F20972" w:rsidRDefault="00F20972" w:rsidP="00D60A84">
      <w:pPr>
        <w:pStyle w:val="a4"/>
        <w:numPr>
          <w:ilvl w:val="0"/>
          <w:numId w:val="2"/>
        </w:numPr>
        <w:spacing w:after="0"/>
        <w:rPr>
          <w:b/>
          <w:color w:val="17365D" w:themeColor="text2" w:themeShade="BF"/>
          <w:sz w:val="28"/>
          <w:szCs w:val="28"/>
        </w:rPr>
      </w:pPr>
      <w:r w:rsidRPr="00A1658A">
        <w:rPr>
          <w:b/>
          <w:color w:val="17365D" w:themeColor="text2" w:themeShade="BF"/>
          <w:sz w:val="28"/>
          <w:szCs w:val="28"/>
        </w:rPr>
        <w:t>Test Strategy</w:t>
      </w:r>
    </w:p>
    <w:p w:rsidR="00A1658A" w:rsidRPr="00A1658A" w:rsidRDefault="00A1658A" w:rsidP="00A1658A">
      <w:pPr>
        <w:pStyle w:val="a4"/>
        <w:spacing w:after="0"/>
        <w:ind w:left="786"/>
        <w:rPr>
          <w:b/>
          <w:color w:val="17365D" w:themeColor="text2" w:themeShade="BF"/>
          <w:sz w:val="28"/>
          <w:szCs w:val="28"/>
        </w:rPr>
      </w:pPr>
    </w:p>
    <w:p w:rsidR="005E32CC" w:rsidRPr="00A1658A" w:rsidRDefault="00F45A43" w:rsidP="00F20972">
      <w:pPr>
        <w:pStyle w:val="a4"/>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Objective of this test plan is to ensure that the functionalities of the Telerik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a4"/>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5E32CC" w:rsidRDefault="005E32CC" w:rsidP="00F20972">
      <w:pPr>
        <w:spacing w:after="0"/>
        <w:jc w:val="both"/>
        <w:rPr>
          <w:sz w:val="24"/>
          <w:szCs w:val="24"/>
        </w:rPr>
      </w:pPr>
    </w:p>
    <w:p w:rsidR="005E32CC" w:rsidRPr="00A1658A" w:rsidRDefault="005E32CC" w:rsidP="005E32CC">
      <w:pPr>
        <w:pStyle w:val="a4"/>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a4"/>
        <w:numPr>
          <w:ilvl w:val="1"/>
          <w:numId w:val="2"/>
        </w:numPr>
        <w:spacing w:after="0"/>
        <w:rPr>
          <w:b/>
          <w:color w:val="17365D" w:themeColor="text2" w:themeShade="BF"/>
          <w:sz w:val="28"/>
          <w:szCs w:val="28"/>
        </w:rPr>
      </w:pPr>
      <w:r w:rsidRPr="00A1658A">
        <w:rPr>
          <w:b/>
          <w:color w:val="17365D" w:themeColor="text2" w:themeShade="BF"/>
          <w:sz w:val="28"/>
          <w:szCs w:val="28"/>
        </w:rPr>
        <w:lastRenderedPageBreak/>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ad"/>
            <w:sz w:val="24"/>
            <w:szCs w:val="24"/>
          </w:rPr>
          <w:t>http://stage.telerikacademy.com/</w:t>
        </w:r>
      </w:hyperlink>
      <w:r>
        <w:rPr>
          <w:rStyle w:val="ad"/>
          <w:sz w:val="24"/>
          <w:szCs w:val="24"/>
        </w:rPr>
        <w:t xml:space="preserve"> </w:t>
      </w:r>
      <w:r>
        <w:rPr>
          <w:rStyle w:val="ad"/>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a4"/>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a4"/>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a4"/>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a4"/>
        <w:numPr>
          <w:ilvl w:val="0"/>
          <w:numId w:val="30"/>
        </w:numPr>
        <w:ind w:left="1860"/>
        <w:rPr>
          <w:sz w:val="24"/>
          <w:szCs w:val="24"/>
        </w:rPr>
      </w:pPr>
      <w:r>
        <w:rPr>
          <w:sz w:val="24"/>
          <w:szCs w:val="24"/>
        </w:rPr>
        <w:t>No blocking bugs are unresolved</w:t>
      </w:r>
    </w:p>
    <w:p w:rsidR="00F20972" w:rsidRDefault="00F20972" w:rsidP="00F20972">
      <w:pPr>
        <w:pStyle w:val="a4"/>
        <w:ind w:left="1860"/>
        <w:rPr>
          <w:sz w:val="24"/>
          <w:szCs w:val="24"/>
        </w:rPr>
      </w:pPr>
    </w:p>
    <w:p w:rsidR="0074279A" w:rsidRPr="00A1658A" w:rsidRDefault="0074279A" w:rsidP="0074279A">
      <w:pPr>
        <w:pStyle w:val="a4"/>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a4"/>
        <w:rPr>
          <w:b/>
          <w:sz w:val="28"/>
          <w:szCs w:val="28"/>
        </w:rPr>
      </w:pPr>
    </w:p>
    <w:tbl>
      <w:tblPr>
        <w:tblStyle w:val="-50"/>
        <w:tblW w:w="0" w:type="auto"/>
        <w:tblInd w:w="534" w:type="dxa"/>
        <w:tblLook w:val="04A0" w:firstRow="1" w:lastRow="0" w:firstColumn="1" w:lastColumn="0" w:noHBand="0" w:noVBand="1"/>
      </w:tblPr>
      <w:tblGrid>
        <w:gridCol w:w="7147"/>
        <w:gridCol w:w="3379"/>
      </w:tblGrid>
      <w:tr w:rsidR="00AF1FBF" w:rsidRPr="00AF1FBF" w:rsidTr="00F21589">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526" w:type="dxa"/>
            <w:gridSpan w:val="2"/>
          </w:tcPr>
          <w:p w:rsidR="0074279A" w:rsidRPr="00D60A84" w:rsidRDefault="0074279A" w:rsidP="00C159DC">
            <w:pPr>
              <w:pStyle w:val="a4"/>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Admin</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a4"/>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Front</w:t>
            </w:r>
          </w:p>
        </w:tc>
      </w:tr>
      <w:tr w:rsidR="00AF1FBF" w:rsidRPr="00AF1FBF" w:rsidTr="00F21589">
        <w:trPr>
          <w:cnfStyle w:val="000000010000" w:firstRow="0" w:lastRow="0" w:firstColumn="0" w:lastColumn="0" w:oddVBand="0" w:evenVBand="0" w:oddHBand="0" w:evenHBand="1"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7147" w:type="dxa"/>
          </w:tcPr>
          <w:p w:rsidR="0074279A" w:rsidRPr="00D60A84" w:rsidRDefault="0074279A" w:rsidP="00C159DC">
            <w:pPr>
              <w:pStyle w:val="a4"/>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a4"/>
              <w:ind w:left="0"/>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a4"/>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a4"/>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50"/>
        <w:tblW w:w="0" w:type="auto"/>
        <w:tblInd w:w="491" w:type="dxa"/>
        <w:tblLook w:val="04A0" w:firstRow="1" w:lastRow="0" w:firstColumn="1" w:lastColumn="0" w:noHBand="0" w:noVBand="1"/>
      </w:tblPr>
      <w:tblGrid>
        <w:gridCol w:w="359"/>
        <w:gridCol w:w="2350"/>
        <w:gridCol w:w="1040"/>
        <w:gridCol w:w="1585"/>
        <w:gridCol w:w="2447"/>
        <w:gridCol w:w="2835"/>
      </w:tblGrid>
      <w:tr w:rsidR="00EA2F24" w:rsidTr="00EA2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High</w:t>
            </w:r>
          </w:p>
        </w:tc>
        <w:tc>
          <w:tcPr>
            <w:tcW w:w="158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Low</w:t>
            </w:r>
          </w:p>
        </w:tc>
        <w:tc>
          <w:tcPr>
            <w:tcW w:w="2447"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Product Owner</w:t>
            </w:r>
          </w:p>
        </w:tc>
        <w:tc>
          <w:tcPr>
            <w:tcW w:w="2835" w:type="dxa"/>
          </w:tcPr>
          <w:p w:rsidR="00EA2F24" w:rsidRPr="00D60A84" w:rsidRDefault="00EA2F24"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Weekly training, Monthly control exams</w:t>
            </w:r>
          </w:p>
        </w:tc>
      </w:tr>
      <w:tr w:rsidR="00EA2F24" w:rsidTr="00EA2F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Medium</w:t>
            </w:r>
          </w:p>
        </w:tc>
        <w:tc>
          <w:tcPr>
            <w:tcW w:w="158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Medium</w:t>
            </w:r>
          </w:p>
        </w:tc>
        <w:tc>
          <w:tcPr>
            <w:tcW w:w="2447" w:type="dxa"/>
          </w:tcPr>
          <w:p w:rsidR="00EA2F24" w:rsidRPr="00D60A84" w:rsidRDefault="006E0D62"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Team Leader</w:t>
            </w:r>
          </w:p>
        </w:tc>
        <w:tc>
          <w:tcPr>
            <w:tcW w:w="2835" w:type="dxa"/>
          </w:tcPr>
          <w:p w:rsidR="00EA2F24" w:rsidRPr="00D60A84" w:rsidRDefault="00EA2F24" w:rsidP="004F1962">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1585" w:type="dxa"/>
          </w:tcPr>
          <w:p w:rsidR="001E2CB0" w:rsidRDefault="001E2CB0"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Medium</w:t>
            </w:r>
          </w:p>
        </w:tc>
        <w:tc>
          <w:tcPr>
            <w:tcW w:w="2447" w:type="dxa"/>
          </w:tcPr>
          <w:p w:rsidR="001E2CB0" w:rsidRDefault="006E0D62"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Leader</w:t>
            </w:r>
          </w:p>
        </w:tc>
        <w:tc>
          <w:tcPr>
            <w:tcW w:w="2835" w:type="dxa"/>
          </w:tcPr>
          <w:p w:rsidR="001E2CB0" w:rsidRPr="00D60A84" w:rsidRDefault="00D36B7F" w:rsidP="004F19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As trainees in the Telerik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a4"/>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a4"/>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a4"/>
        <w:ind w:left="786"/>
        <w:rPr>
          <w:b/>
          <w:sz w:val="28"/>
          <w:szCs w:val="28"/>
        </w:rPr>
      </w:pPr>
    </w:p>
    <w:p w:rsidR="003B3CED" w:rsidRPr="00A1658A" w:rsidRDefault="003B3CED" w:rsidP="0074279A">
      <w:pPr>
        <w:pStyle w:val="a4"/>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a4"/>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a4"/>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a4"/>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516685">
      <w:pPr>
        <w:ind w:left="1440"/>
        <w:rPr>
          <w:sz w:val="24"/>
          <w:szCs w:val="24"/>
        </w:rPr>
      </w:pPr>
      <w:r>
        <w:rPr>
          <w:sz w:val="24"/>
          <w:szCs w:val="24"/>
        </w:rPr>
        <w:t>Will be performed when system testing is done and product requirements are clarified with the stakeholders.</w:t>
      </w:r>
    </w:p>
    <w:p w:rsidR="003B3EF0" w:rsidRDefault="00E02159" w:rsidP="003B3EF0">
      <w:pPr>
        <w:pStyle w:val="a4"/>
        <w:numPr>
          <w:ilvl w:val="1"/>
          <w:numId w:val="21"/>
        </w:numPr>
        <w:rPr>
          <w:b/>
          <w:color w:val="17365D" w:themeColor="text2" w:themeShade="BF"/>
          <w:sz w:val="28"/>
          <w:szCs w:val="28"/>
        </w:rPr>
      </w:pPr>
      <w:r w:rsidRPr="00A1658A">
        <w:rPr>
          <w:b/>
          <w:color w:val="17365D" w:themeColor="text2" w:themeShade="BF"/>
          <w:sz w:val="28"/>
          <w:szCs w:val="28"/>
        </w:rPr>
        <w:t>Functional testing</w:t>
      </w:r>
    </w:p>
    <w:p w:rsidR="003B3EF0" w:rsidRPr="003B3EF0" w:rsidRDefault="003B3EF0" w:rsidP="003B3EF0">
      <w:pPr>
        <w:ind w:left="1080" w:firstLine="360"/>
        <w:rPr>
          <w:sz w:val="24"/>
          <w:szCs w:val="24"/>
        </w:rPr>
      </w:pPr>
      <w:r>
        <w:rPr>
          <w:sz w:val="24"/>
          <w:szCs w:val="24"/>
        </w:rPr>
        <w:t>All of the following stuff should be tested and verified:</w:t>
      </w:r>
    </w:p>
    <w:p w:rsidR="003B3EF0" w:rsidRPr="003B3EF0" w:rsidRDefault="003B3EF0" w:rsidP="003B3EF0">
      <w:pPr>
        <w:pStyle w:val="a4"/>
        <w:numPr>
          <w:ilvl w:val="0"/>
          <w:numId w:val="49"/>
        </w:numPr>
        <w:rPr>
          <w:b/>
          <w:sz w:val="24"/>
          <w:szCs w:val="24"/>
        </w:rPr>
      </w:pPr>
      <w:r w:rsidRPr="003B3EF0">
        <w:rPr>
          <w:b/>
          <w:sz w:val="24"/>
          <w:szCs w:val="24"/>
        </w:rPr>
        <w:t>Links</w:t>
      </w:r>
    </w:p>
    <w:p w:rsidR="003B3EF0" w:rsidRPr="003B3EF0" w:rsidRDefault="003B3EF0" w:rsidP="003B3EF0">
      <w:pPr>
        <w:pStyle w:val="a4"/>
        <w:numPr>
          <w:ilvl w:val="0"/>
          <w:numId w:val="49"/>
        </w:numPr>
        <w:rPr>
          <w:b/>
          <w:sz w:val="24"/>
          <w:szCs w:val="24"/>
        </w:rPr>
      </w:pPr>
      <w:r w:rsidRPr="003B3EF0">
        <w:rPr>
          <w:b/>
          <w:sz w:val="24"/>
          <w:szCs w:val="24"/>
        </w:rPr>
        <w:t>Forms</w:t>
      </w:r>
    </w:p>
    <w:p w:rsidR="003B3EF0" w:rsidRPr="003B3EF0" w:rsidRDefault="003B3EF0" w:rsidP="003B3EF0">
      <w:pPr>
        <w:pStyle w:val="a4"/>
        <w:numPr>
          <w:ilvl w:val="0"/>
          <w:numId w:val="49"/>
        </w:numPr>
        <w:rPr>
          <w:b/>
          <w:sz w:val="24"/>
          <w:szCs w:val="24"/>
        </w:rPr>
      </w:pPr>
      <w:r w:rsidRPr="003B3EF0">
        <w:rPr>
          <w:b/>
          <w:sz w:val="24"/>
          <w:szCs w:val="24"/>
        </w:rPr>
        <w:t>Cookies, sessions</w:t>
      </w:r>
      <w:r w:rsidR="00516685" w:rsidRPr="003B3EF0">
        <w:rPr>
          <w:b/>
          <w:sz w:val="24"/>
          <w:szCs w:val="24"/>
        </w:rPr>
        <w:t xml:space="preserve"> </w:t>
      </w:r>
    </w:p>
    <w:p w:rsidR="003B3EF0" w:rsidRPr="003B3EF0" w:rsidRDefault="003B3EF0" w:rsidP="003B3EF0">
      <w:pPr>
        <w:pStyle w:val="a4"/>
        <w:numPr>
          <w:ilvl w:val="0"/>
          <w:numId w:val="49"/>
        </w:numPr>
        <w:rPr>
          <w:b/>
          <w:sz w:val="24"/>
          <w:szCs w:val="24"/>
        </w:rPr>
      </w:pPr>
      <w:r w:rsidRPr="003B3EF0">
        <w:rPr>
          <w:b/>
          <w:sz w:val="24"/>
          <w:szCs w:val="24"/>
        </w:rPr>
        <w:t xml:space="preserve">Passwords, Permissions, Roles </w:t>
      </w:r>
    </w:p>
    <w:p w:rsidR="003B3EF0" w:rsidRPr="003B3EF0" w:rsidRDefault="003B3EF0" w:rsidP="003B3EF0">
      <w:pPr>
        <w:pStyle w:val="a4"/>
        <w:numPr>
          <w:ilvl w:val="0"/>
          <w:numId w:val="49"/>
        </w:numPr>
        <w:rPr>
          <w:b/>
          <w:sz w:val="24"/>
          <w:szCs w:val="24"/>
        </w:rPr>
      </w:pPr>
      <w:r w:rsidRPr="003B3EF0">
        <w:rPr>
          <w:b/>
          <w:sz w:val="24"/>
          <w:szCs w:val="24"/>
        </w:rPr>
        <w:t>U</w:t>
      </w:r>
      <w:r w:rsidR="00516685" w:rsidRPr="003B3EF0">
        <w:rPr>
          <w:b/>
          <w:sz w:val="24"/>
          <w:szCs w:val="24"/>
        </w:rPr>
        <w:t xml:space="preserve">ser interface </w:t>
      </w:r>
    </w:p>
    <w:p w:rsidR="005369A2" w:rsidRPr="00516685" w:rsidRDefault="00516685" w:rsidP="003B3EF0">
      <w:pPr>
        <w:ind w:left="1440"/>
        <w:rPr>
          <w:sz w:val="24"/>
          <w:szCs w:val="24"/>
        </w:rPr>
      </w:pPr>
      <w:r>
        <w:rPr>
          <w:sz w:val="24"/>
          <w:szCs w:val="24"/>
        </w:rPr>
        <w:t>For detailed information see the Appendix</w:t>
      </w:r>
      <w:r w:rsidR="00B6734C">
        <w:rPr>
          <w:sz w:val="24"/>
          <w:szCs w:val="24"/>
        </w:rPr>
        <w:t xml:space="preserve"> 1</w:t>
      </w:r>
      <w:r>
        <w:rPr>
          <w:sz w:val="24"/>
          <w:szCs w:val="24"/>
        </w:rPr>
        <w:t>.</w:t>
      </w:r>
    </w:p>
    <w:p w:rsidR="00E02159" w:rsidRPr="00A1658A" w:rsidRDefault="00E02159" w:rsidP="0074279A">
      <w:pPr>
        <w:pStyle w:val="a4"/>
        <w:numPr>
          <w:ilvl w:val="1"/>
          <w:numId w:val="21"/>
        </w:numPr>
        <w:rPr>
          <w:b/>
          <w:color w:val="17365D" w:themeColor="text2" w:themeShade="BF"/>
          <w:sz w:val="28"/>
          <w:szCs w:val="28"/>
        </w:rPr>
      </w:pPr>
      <w:r w:rsidRPr="00A1658A">
        <w:rPr>
          <w:b/>
          <w:color w:val="17365D" w:themeColor="text2" w:themeShade="BF"/>
          <w:sz w:val="28"/>
          <w:szCs w:val="28"/>
        </w:rPr>
        <w:t>Performance testing</w:t>
      </w:r>
    </w:p>
    <w:p w:rsidR="00AF41C0" w:rsidRPr="003B3EF0" w:rsidRDefault="00170C52" w:rsidP="003B3EF0">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E02159" w:rsidRPr="00A1658A" w:rsidRDefault="00E02159" w:rsidP="0074279A">
      <w:pPr>
        <w:pStyle w:val="a4"/>
        <w:numPr>
          <w:ilvl w:val="1"/>
          <w:numId w:val="21"/>
        </w:numPr>
        <w:rPr>
          <w:b/>
          <w:color w:val="17365D" w:themeColor="text2" w:themeShade="BF"/>
          <w:sz w:val="28"/>
          <w:szCs w:val="28"/>
        </w:rPr>
      </w:pPr>
      <w:r w:rsidRPr="00A1658A">
        <w:rPr>
          <w:b/>
          <w:color w:val="17365D" w:themeColor="text2" w:themeShade="BF"/>
          <w:sz w:val="28"/>
          <w:szCs w:val="28"/>
        </w:rPr>
        <w:t>Load testing</w:t>
      </w:r>
    </w:p>
    <w:p w:rsidR="00A81402" w:rsidRPr="00A4025F" w:rsidRDefault="00A81402" w:rsidP="005605FC">
      <w:pPr>
        <w:ind w:left="1440"/>
        <w:rPr>
          <w:rFonts w:cs="Arial"/>
          <w:sz w:val="24"/>
          <w:szCs w:val="24"/>
        </w:rPr>
      </w:pPr>
      <w:r w:rsidRPr="00A4025F">
        <w:rPr>
          <w:sz w:val="24"/>
          <w:szCs w:val="24"/>
        </w:rPr>
        <w:t>Telerik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a4"/>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a4"/>
        <w:numPr>
          <w:ilvl w:val="0"/>
          <w:numId w:val="38"/>
        </w:numPr>
        <w:spacing w:after="160" w:line="259" w:lineRule="auto"/>
        <w:jc w:val="both"/>
        <w:rPr>
          <w:sz w:val="24"/>
          <w:szCs w:val="24"/>
        </w:rPr>
      </w:pPr>
      <w:r w:rsidRPr="00A4025F">
        <w:rPr>
          <w:sz w:val="24"/>
          <w:szCs w:val="24"/>
        </w:rPr>
        <w:lastRenderedPageBreak/>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a4"/>
        <w:ind w:left="1440"/>
        <w:rPr>
          <w:b/>
          <w:sz w:val="28"/>
          <w:szCs w:val="28"/>
        </w:rPr>
      </w:pPr>
    </w:p>
    <w:p w:rsidR="00BD703B" w:rsidRPr="00A1658A" w:rsidRDefault="00BD703B" w:rsidP="00BD703B">
      <w:pPr>
        <w:pStyle w:val="a4"/>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a4"/>
        <w:numPr>
          <w:ilvl w:val="1"/>
          <w:numId w:val="21"/>
        </w:numPr>
        <w:rPr>
          <w:b/>
          <w:color w:val="17365D" w:themeColor="text2" w:themeShade="BF"/>
          <w:sz w:val="28"/>
          <w:szCs w:val="28"/>
        </w:rPr>
      </w:pPr>
      <w:r w:rsidRPr="00A1658A">
        <w:rPr>
          <w:b/>
          <w:color w:val="17365D" w:themeColor="text2" w:themeShade="BF"/>
          <w:sz w:val="28"/>
          <w:szCs w:val="28"/>
        </w:rPr>
        <w:t>Regression testing</w:t>
      </w:r>
    </w:p>
    <w:p w:rsidR="00653C71" w:rsidRPr="003B3EF0" w:rsidRDefault="00653C71" w:rsidP="003B3EF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again after </w:t>
      </w:r>
      <w:r w:rsidR="00787EA3">
        <w:rPr>
          <w:sz w:val="24"/>
          <w:szCs w:val="24"/>
        </w:rPr>
        <w:t>an</w:t>
      </w:r>
      <w:r w:rsidR="00787EA3" w:rsidRPr="00284271">
        <w:rPr>
          <w:sz w:val="24"/>
          <w:szCs w:val="24"/>
        </w:rPr>
        <w:t>other bug have been found an</w:t>
      </w:r>
      <w:r w:rsidR="00787EA3">
        <w:rPr>
          <w:sz w:val="24"/>
          <w:szCs w:val="24"/>
        </w:rPr>
        <w:t>d fixed</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653C71" w:rsidRPr="00653C71" w:rsidRDefault="00653C71" w:rsidP="00D00A80">
      <w:pPr>
        <w:ind w:left="1440"/>
        <w:jc w:val="both"/>
        <w:rPr>
          <w:sz w:val="28"/>
          <w:szCs w:val="28"/>
          <w:lang w:val="bg-BG"/>
        </w:rPr>
      </w:pPr>
    </w:p>
    <w:p w:rsidR="00F157AF" w:rsidRPr="0083626E" w:rsidRDefault="00F157AF" w:rsidP="00AF41C0">
      <w:pPr>
        <w:pStyle w:val="a4"/>
        <w:numPr>
          <w:ilvl w:val="0"/>
          <w:numId w:val="2"/>
        </w:numPr>
        <w:rPr>
          <w:b/>
          <w:color w:val="17365D" w:themeColor="text2" w:themeShade="BF"/>
          <w:sz w:val="28"/>
          <w:szCs w:val="28"/>
        </w:rPr>
      </w:pPr>
      <w:r w:rsidRPr="0083626E">
        <w:rPr>
          <w:b/>
          <w:color w:val="17365D" w:themeColor="text2" w:themeShade="BF"/>
          <w:sz w:val="28"/>
          <w:szCs w:val="28"/>
        </w:rPr>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p w:rsidR="003B3EF0" w:rsidRDefault="003B3EF0" w:rsidP="00D60A84">
      <w:pPr>
        <w:ind w:left="567"/>
        <w:rPr>
          <w:sz w:val="24"/>
          <w:szCs w:val="24"/>
        </w:rPr>
      </w:pPr>
    </w:p>
    <w:p w:rsidR="003B3EF0" w:rsidRDefault="003B3EF0" w:rsidP="00D60A84">
      <w:pPr>
        <w:ind w:left="567"/>
        <w:rPr>
          <w:sz w:val="24"/>
          <w:szCs w:val="24"/>
        </w:rPr>
      </w:pPr>
    </w:p>
    <w:p w:rsidR="00AD3F61" w:rsidRDefault="00AD3F61" w:rsidP="00D60A84">
      <w:pPr>
        <w:ind w:left="567"/>
        <w:rPr>
          <w:sz w:val="24"/>
          <w:szCs w:val="24"/>
        </w:rPr>
      </w:pPr>
    </w:p>
    <w:p w:rsidR="003B3EF0" w:rsidRDefault="003B3EF0" w:rsidP="00D60A84">
      <w:pPr>
        <w:ind w:left="567"/>
        <w:rPr>
          <w:sz w:val="24"/>
          <w:szCs w:val="24"/>
        </w:rPr>
      </w:pPr>
    </w:p>
    <w:p w:rsidR="003B3EF0" w:rsidRDefault="003B3EF0" w:rsidP="00D60A84">
      <w:pPr>
        <w:ind w:left="567"/>
        <w:rPr>
          <w:sz w:val="24"/>
          <w:szCs w:val="24"/>
        </w:rPr>
      </w:pPr>
    </w:p>
    <w:p w:rsidR="003B3EF0" w:rsidRDefault="003B3EF0" w:rsidP="00D60A84">
      <w:pPr>
        <w:ind w:left="567"/>
        <w:rPr>
          <w:sz w:val="24"/>
          <w:szCs w:val="24"/>
        </w:rPr>
      </w:pPr>
    </w:p>
    <w:tbl>
      <w:tblPr>
        <w:tblStyle w:val="-50"/>
        <w:tblpPr w:leftFromText="180" w:rightFromText="180" w:vertAnchor="text" w:horzAnchor="margin" w:tblpXSpec="center" w:tblpY="1548"/>
        <w:tblW w:w="0" w:type="auto"/>
        <w:tblLook w:val="04A0" w:firstRow="1" w:lastRow="0" w:firstColumn="1" w:lastColumn="0" w:noHBand="0" w:noVBand="1"/>
      </w:tblPr>
      <w:tblGrid>
        <w:gridCol w:w="4956"/>
        <w:gridCol w:w="1842"/>
        <w:gridCol w:w="3346"/>
      </w:tblGrid>
      <w:tr w:rsidR="002D5D35" w:rsidRPr="00F95544" w:rsidTr="00B67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D60A84" w:rsidRDefault="002D5D35" w:rsidP="00B6734C">
            <w:pPr>
              <w:jc w:val="center"/>
              <w:rPr>
                <w:rFonts w:asciiTheme="minorHAnsi" w:hAnsiTheme="minorHAnsi"/>
                <w:sz w:val="28"/>
                <w:szCs w:val="28"/>
              </w:rPr>
            </w:pPr>
            <w:r w:rsidRPr="00D60A84">
              <w:rPr>
                <w:rFonts w:asciiTheme="minorHAnsi" w:hAnsiTheme="minorHAnsi"/>
                <w:sz w:val="28"/>
                <w:szCs w:val="28"/>
              </w:rPr>
              <w:lastRenderedPageBreak/>
              <w:t>Test Phase</w:t>
            </w:r>
          </w:p>
        </w:tc>
        <w:tc>
          <w:tcPr>
            <w:tcW w:w="1842"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B6734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Owner</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34743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2D5D35" w:rsidP="00B6734C">
            <w:pP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347438"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5 days</w:t>
            </w:r>
          </w:p>
        </w:tc>
        <w:tc>
          <w:tcPr>
            <w:tcW w:w="3346" w:type="dxa"/>
          </w:tcPr>
          <w:p w:rsidR="002D5D35" w:rsidRPr="0083626E" w:rsidRDefault="002D5D35"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 Studio</w:t>
            </w:r>
          </w:p>
        </w:tc>
        <w:tc>
          <w:tcPr>
            <w:tcW w:w="1842"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2D5D35" w:rsidRPr="0083626E" w:rsidRDefault="00CC57B2"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2D5D35"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2D5D35" w:rsidRPr="0083626E" w:rsidRDefault="00CC57B2" w:rsidP="00B6734C">
            <w:pPr>
              <w:rPr>
                <w:rFonts w:asciiTheme="minorHAnsi" w:hAnsiTheme="minorHAnsi"/>
                <w:b w:val="0"/>
                <w:sz w:val="24"/>
                <w:szCs w:val="24"/>
              </w:rPr>
            </w:pPr>
            <w:r w:rsidRPr="0083626E">
              <w:rPr>
                <w:rFonts w:asciiTheme="minorHAnsi" w:hAnsiTheme="minorHAnsi"/>
                <w:b w:val="0"/>
                <w:sz w:val="24"/>
                <w:szCs w:val="24"/>
              </w:rPr>
              <w:t>Test case automation with Telerik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2D5D35" w:rsidRPr="0083626E" w:rsidRDefault="00CC57B2"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E934B8" w:rsidP="00B6734C">
            <w:pP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5 days</w:t>
            </w:r>
          </w:p>
        </w:tc>
        <w:tc>
          <w:tcPr>
            <w:tcW w:w="3346" w:type="dxa"/>
          </w:tcPr>
          <w:p w:rsidR="00E934B8" w:rsidRPr="0083626E" w:rsidRDefault="00E934B8"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CB4FDA" w:rsidP="00B6734C">
            <w:pPr>
              <w:rPr>
                <w:rFonts w:asciiTheme="minorHAnsi" w:hAnsiTheme="minorHAnsi"/>
                <w:b w:val="0"/>
                <w:sz w:val="24"/>
                <w:szCs w:val="24"/>
              </w:rPr>
            </w:pPr>
            <w:r w:rsidRPr="0083626E">
              <w:rPr>
                <w:rFonts w:asciiTheme="minorHAnsi" w:hAnsiTheme="minorHAnsi"/>
                <w:b w:val="0"/>
                <w:sz w:val="24"/>
                <w:szCs w:val="24"/>
              </w:rPr>
              <w:t>Test automation with Sikuli</w:t>
            </w:r>
          </w:p>
        </w:tc>
        <w:tc>
          <w:tcPr>
            <w:tcW w:w="1842" w:type="dxa"/>
          </w:tcPr>
          <w:p w:rsidR="00E934B8" w:rsidRPr="0083626E"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4 days</w:t>
            </w:r>
          </w:p>
        </w:tc>
        <w:tc>
          <w:tcPr>
            <w:tcW w:w="3346" w:type="dxa"/>
          </w:tcPr>
          <w:p w:rsidR="00E934B8" w:rsidRPr="0083626E" w:rsidRDefault="00CB4FDA"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E934B8"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E934B8" w:rsidRPr="0083626E" w:rsidRDefault="00FC72B4" w:rsidP="00B6734C">
            <w:pP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3 days</w:t>
            </w:r>
          </w:p>
        </w:tc>
        <w:tc>
          <w:tcPr>
            <w:tcW w:w="3346" w:type="dxa"/>
          </w:tcPr>
          <w:p w:rsidR="00E934B8" w:rsidRPr="0083626E" w:rsidRDefault="00FC72B4"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r w:rsidR="00735CBB" w:rsidRPr="00F95544" w:rsidTr="00B673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5 days</w:t>
            </w:r>
          </w:p>
        </w:tc>
        <w:tc>
          <w:tcPr>
            <w:tcW w:w="3346" w:type="dxa"/>
          </w:tcPr>
          <w:p w:rsidR="00735CBB" w:rsidRPr="0083626E" w:rsidRDefault="00735CBB" w:rsidP="00B6734C">
            <w:pPr>
              <w:jc w:val="center"/>
              <w:cnfStyle w:val="000000010000" w:firstRow="0" w:lastRow="0" w:firstColumn="0" w:lastColumn="0" w:oddVBand="0" w:evenVBand="0" w:oddHBand="0" w:evenHBand="1" w:firstRowFirstColumn="0" w:firstRowLastColumn="0" w:lastRowFirstColumn="0" w:lastRowLastColumn="0"/>
              <w:rPr>
                <w:sz w:val="24"/>
                <w:szCs w:val="24"/>
              </w:rPr>
            </w:pPr>
            <w:r w:rsidRPr="0083626E">
              <w:rPr>
                <w:sz w:val="24"/>
                <w:szCs w:val="24"/>
              </w:rPr>
              <w:t>Test Team</w:t>
            </w:r>
          </w:p>
        </w:tc>
      </w:tr>
      <w:tr w:rsidR="00735CBB" w:rsidRPr="00F95544" w:rsidTr="00B673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rsidR="00735CBB" w:rsidRPr="0083626E" w:rsidRDefault="00735CBB" w:rsidP="00B6734C">
            <w:pP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4 days</w:t>
            </w:r>
          </w:p>
        </w:tc>
        <w:tc>
          <w:tcPr>
            <w:tcW w:w="3346" w:type="dxa"/>
          </w:tcPr>
          <w:p w:rsidR="00735CBB" w:rsidRPr="0083626E" w:rsidRDefault="00735CBB" w:rsidP="00B673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83626E">
              <w:rPr>
                <w:sz w:val="24"/>
                <w:szCs w:val="24"/>
              </w:rPr>
              <w:t>Test team</w:t>
            </w:r>
          </w:p>
        </w:tc>
      </w:tr>
    </w:tbl>
    <w:p w:rsidR="00B6734C" w:rsidRDefault="002D5D35" w:rsidP="00B6734C">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in each iteration. </w:t>
      </w:r>
      <w:r w:rsidR="00B6734C">
        <w:rPr>
          <w:sz w:val="24"/>
          <w:szCs w:val="24"/>
        </w:rPr>
        <w:t>Each iteration schedule will be discussed and accepted by the team on the weekly sprint planning meeting each Monday at 20:10.</w:t>
      </w:r>
    </w:p>
    <w:p w:rsidR="00115D49" w:rsidRDefault="00115D49" w:rsidP="00115D49">
      <w:pPr>
        <w:ind w:left="567"/>
        <w:rPr>
          <w:sz w:val="24"/>
          <w:szCs w:val="24"/>
        </w:rPr>
      </w:pPr>
    </w:p>
    <w:p w:rsidR="0083626E" w:rsidRPr="00DC632A" w:rsidRDefault="0083626E" w:rsidP="0083626E">
      <w:pPr>
        <w:pStyle w:val="a4"/>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50"/>
        <w:tblW w:w="0" w:type="auto"/>
        <w:tblInd w:w="440" w:type="dxa"/>
        <w:tblLook w:val="04A0" w:firstRow="1" w:lastRow="0" w:firstColumn="1" w:lastColumn="0" w:noHBand="0" w:noVBand="1"/>
      </w:tblPr>
      <w:tblGrid>
        <w:gridCol w:w="3661"/>
        <w:gridCol w:w="2875"/>
        <w:gridCol w:w="3904"/>
      </w:tblGrid>
      <w:tr w:rsidR="0083626E" w:rsidTr="00A8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firstRow="0" w:lastRow="0" w:firstColumn="0" w:lastColumn="0" w:oddVBand="0" w:evenVBand="0" w:oddHBand="1" w:evenHBand="0" w:firstRowFirstColumn="0" w:firstRowLastColumn="0" w:lastRowFirstColumn="0" w:lastRowLastColumn="0"/>
              <w:rPr>
                <w:sz w:val="24"/>
                <w:szCs w:val="24"/>
              </w:rPr>
            </w:pPr>
            <w:r w:rsidRPr="00D60A84">
              <w:rPr>
                <w:sz w:val="24"/>
                <w:szCs w:val="24"/>
              </w:rPr>
              <w:t>27.11.2015</w:t>
            </w:r>
          </w:p>
        </w:tc>
      </w:tr>
      <w:tr w:rsidR="0083626E" w:rsidTr="00A80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firstRow="0" w:lastRow="0" w:firstColumn="0" w:lastColumn="0" w:oddVBand="0" w:evenVBand="0" w:oddHBand="0" w:evenHBand="1" w:firstRowFirstColumn="0" w:firstRowLastColumn="0" w:lastRowFirstColumn="0" w:lastRowLastColumn="0"/>
              <w:rPr>
                <w:sz w:val="24"/>
                <w:szCs w:val="24"/>
              </w:rPr>
            </w:pPr>
            <w:r w:rsidRPr="00D60A84">
              <w:rPr>
                <w:sz w:val="24"/>
                <w:szCs w:val="24"/>
              </w:rPr>
              <w:t>04.12.2015</w:t>
            </w:r>
          </w:p>
        </w:tc>
      </w:tr>
      <w:tr w:rsidR="0083626E" w:rsidTr="00A8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83626E" w:rsidRPr="00B34110" w:rsidRDefault="00B34110" w:rsidP="00A8093F">
            <w:pPr>
              <w:jc w:val="center"/>
              <w:rPr>
                <w:rFonts w:asciiTheme="minorHAnsi" w:hAnsiTheme="minorHAnsi" w:cstheme="minorHAnsi"/>
                <w:b w:val="0"/>
                <w:sz w:val="24"/>
                <w:szCs w:val="24"/>
              </w:rPr>
            </w:pPr>
            <w:r w:rsidRPr="00B34110">
              <w:rPr>
                <w:rFonts w:asciiTheme="minorHAnsi" w:hAnsiTheme="minorHAnsi" w:cstheme="minorHAnsi"/>
                <w:b w:val="0"/>
                <w:sz w:val="24"/>
                <w:szCs w:val="24"/>
              </w:rPr>
              <w:t>Revised test plan</w:t>
            </w:r>
          </w:p>
        </w:tc>
        <w:tc>
          <w:tcPr>
            <w:tcW w:w="2875" w:type="dxa"/>
          </w:tcPr>
          <w:p w:rsidR="0083626E" w:rsidRPr="00B34110" w:rsidRDefault="00B3411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83626E" w:rsidRPr="00B34110" w:rsidRDefault="00B34110" w:rsidP="00A8093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4110">
              <w:rPr>
                <w:rFonts w:cstheme="minorHAnsi"/>
                <w:sz w:val="24"/>
                <w:szCs w:val="24"/>
              </w:rPr>
              <w:t>11.12.2015</w:t>
            </w:r>
          </w:p>
        </w:tc>
      </w:tr>
      <w:tr w:rsidR="00B34110" w:rsidTr="00A809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1" w:type="dxa"/>
          </w:tcPr>
          <w:p w:rsidR="00B34110" w:rsidRPr="00B34110" w:rsidRDefault="00B34110" w:rsidP="008922B2">
            <w:pPr>
              <w:jc w:val="center"/>
              <w:rPr>
                <w:rFonts w:asciiTheme="minorHAnsi" w:hAnsiTheme="minorHAnsi" w:cstheme="minorHAnsi"/>
                <w:b w:val="0"/>
                <w:sz w:val="24"/>
                <w:szCs w:val="24"/>
              </w:rPr>
            </w:pPr>
            <w:r w:rsidRPr="00B34110">
              <w:rPr>
                <w:rFonts w:asciiTheme="minorHAnsi" w:hAnsiTheme="minorHAnsi" w:cstheme="minorHAnsi"/>
                <w:b w:val="0"/>
                <w:sz w:val="24"/>
                <w:szCs w:val="24"/>
              </w:rPr>
              <w:t>Test</w:t>
            </w:r>
            <w:r w:rsidR="008922B2">
              <w:rPr>
                <w:rFonts w:asciiTheme="minorHAnsi" w:hAnsiTheme="minorHAnsi" w:cstheme="minorHAnsi"/>
                <w:b w:val="0"/>
                <w:sz w:val="24"/>
                <w:szCs w:val="24"/>
              </w:rPr>
              <w:t xml:space="preserve"> Studio</w:t>
            </w:r>
            <w:r w:rsidRPr="00B34110">
              <w:rPr>
                <w:rFonts w:asciiTheme="minorHAnsi" w:hAnsiTheme="minorHAnsi" w:cstheme="minorHAnsi"/>
                <w:b w:val="0"/>
                <w:sz w:val="24"/>
                <w:szCs w:val="24"/>
              </w:rPr>
              <w:t xml:space="preserve"> </w:t>
            </w:r>
            <w:r w:rsidR="008922B2">
              <w:rPr>
                <w:rFonts w:asciiTheme="minorHAnsi" w:hAnsiTheme="minorHAnsi" w:cstheme="minorHAnsi"/>
                <w:b w:val="0"/>
                <w:sz w:val="24"/>
                <w:szCs w:val="24"/>
              </w:rPr>
              <w:t>automated cases</w:t>
            </w:r>
            <w:bookmarkStart w:id="0" w:name="_GoBack"/>
            <w:bookmarkEnd w:id="0"/>
          </w:p>
        </w:tc>
        <w:tc>
          <w:tcPr>
            <w:tcW w:w="2875" w:type="dxa"/>
          </w:tcPr>
          <w:p w:rsidR="00B34110" w:rsidRPr="00B34110" w:rsidRDefault="00B3411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Product owner</w:t>
            </w:r>
          </w:p>
        </w:tc>
        <w:tc>
          <w:tcPr>
            <w:tcW w:w="3904" w:type="dxa"/>
          </w:tcPr>
          <w:p w:rsidR="00B34110" w:rsidRPr="00B34110" w:rsidRDefault="00B34110" w:rsidP="00A8093F">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B34110">
              <w:rPr>
                <w:rFonts w:cstheme="minorHAnsi"/>
                <w:sz w:val="24"/>
                <w:szCs w:val="24"/>
              </w:rPr>
              <w:t>11.12.2015</w:t>
            </w:r>
          </w:p>
        </w:tc>
      </w:tr>
    </w:tbl>
    <w:p w:rsidR="0083626E" w:rsidRDefault="0083626E" w:rsidP="0083626E">
      <w:pPr>
        <w:rPr>
          <w:sz w:val="24"/>
          <w:szCs w:val="24"/>
        </w:rPr>
      </w:pPr>
    </w:p>
    <w:p w:rsidR="00115D49" w:rsidRPr="0083626E" w:rsidRDefault="004D1EA5" w:rsidP="00115D49">
      <w:pPr>
        <w:pStyle w:val="a4"/>
        <w:numPr>
          <w:ilvl w:val="0"/>
          <w:numId w:val="2"/>
        </w:numPr>
        <w:rPr>
          <w:b/>
          <w:color w:val="17365D" w:themeColor="text2" w:themeShade="BF"/>
          <w:sz w:val="28"/>
          <w:szCs w:val="28"/>
        </w:rPr>
      </w:pPr>
      <w:r>
        <w:rPr>
          <w:b/>
          <w:color w:val="17365D" w:themeColor="text2" w:themeShade="BF"/>
          <w:sz w:val="28"/>
          <w:szCs w:val="28"/>
        </w:rPr>
        <w:t xml:space="preserve">    </w:t>
      </w:r>
      <w:r w:rsidR="00115D49" w:rsidRPr="0083626E">
        <w:rPr>
          <w:b/>
          <w:color w:val="17365D" w:themeColor="text2" w:themeShade="BF"/>
          <w:sz w:val="28"/>
          <w:szCs w:val="28"/>
        </w:rPr>
        <w:t xml:space="preserve">Defect tracking </w:t>
      </w:r>
    </w:p>
    <w:p w:rsidR="004D1EA5" w:rsidRDefault="00115D49" w:rsidP="0083626E">
      <w:pPr>
        <w:ind w:left="426"/>
        <w:rPr>
          <w:rStyle w:val="apple-converted-space"/>
          <w:rFonts w:ascii="Arial" w:hAnsi="Arial" w:cs="Arial"/>
          <w:color w:val="000000"/>
          <w:sz w:val="24"/>
          <w:szCs w:val="24"/>
          <w:shd w:val="clear" w:color="auto" w:fill="FFFFFF"/>
        </w:rPr>
      </w:pPr>
      <w:r w:rsidRPr="00115D49">
        <w:rPr>
          <w:sz w:val="24"/>
          <w:szCs w:val="24"/>
        </w:rPr>
        <w:t xml:space="preserve">Telerik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p w:rsidR="004F0A87" w:rsidRDefault="004F0A87" w:rsidP="0083626E">
      <w:pPr>
        <w:ind w:left="426"/>
        <w:rPr>
          <w:rFonts w:cs="Arial"/>
          <w:color w:val="000000"/>
          <w:sz w:val="24"/>
          <w:szCs w:val="24"/>
          <w:shd w:val="clear" w:color="auto" w:fill="FFFFFF"/>
        </w:rPr>
      </w:pPr>
    </w:p>
    <w:p w:rsidR="00AD3F61" w:rsidRDefault="00AD3F61" w:rsidP="0083626E">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tbl>
      <w:tblPr>
        <w:tblStyle w:val="-50"/>
        <w:tblW w:w="0" w:type="auto"/>
        <w:tblInd w:w="675" w:type="dxa"/>
        <w:tblLayout w:type="fixed"/>
        <w:tblLook w:val="04A0" w:firstRow="1" w:lastRow="0" w:firstColumn="1" w:lastColumn="0" w:noHBand="0" w:noVBand="1"/>
      </w:tblPr>
      <w:tblGrid>
        <w:gridCol w:w="4395"/>
        <w:gridCol w:w="6252"/>
      </w:tblGrid>
      <w:tr w:rsidR="00115D49" w:rsidRPr="00643582" w:rsidTr="00A8093F">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lastRenderedPageBreak/>
              <w:t>Severity code</w:t>
            </w:r>
          </w:p>
        </w:tc>
        <w:tc>
          <w:tcPr>
            <w:tcW w:w="6252" w:type="dxa"/>
          </w:tcPr>
          <w:p w:rsidR="00115D49" w:rsidRPr="00643582" w:rsidRDefault="00115D49"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a4"/>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Critical</w:t>
            </w:r>
          </w:p>
        </w:tc>
        <w:tc>
          <w:tcPr>
            <w:tcW w:w="6252" w:type="dxa"/>
          </w:tcPr>
          <w:p w:rsidR="00115D49" w:rsidRPr="00EB6264" w:rsidRDefault="00115D49" w:rsidP="00A8093F">
            <w:pPr>
              <w:cnfStyle w:val="000000100000" w:firstRow="0" w:lastRow="0" w:firstColumn="0" w:lastColumn="0" w:oddVBand="0" w:evenVBand="0" w:oddHBand="1" w:evenHBand="0" w:firstRowFirstColumn="0" w:firstRowLastColumn="0" w:lastRowFirstColumn="0" w:lastRowLastColumn="0"/>
              <w:rPr>
                <w:sz w:val="24"/>
                <w:szCs w:val="24"/>
              </w:rPr>
            </w:pPr>
            <w:r w:rsidRPr="00EB6264">
              <w:rPr>
                <w:sz w:val="24"/>
                <w:szCs w:val="24"/>
              </w:rPr>
              <w:t>The defect causes a failure of the complete software system. The test process cannot proceed further.</w:t>
            </w:r>
          </w:p>
        </w:tc>
      </w:tr>
      <w:tr w:rsidR="00115D49" w:rsidRPr="00643582" w:rsidTr="00A8093F">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a4"/>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High</w:t>
            </w:r>
          </w:p>
        </w:tc>
        <w:tc>
          <w:tcPr>
            <w:tcW w:w="6252" w:type="dxa"/>
          </w:tcPr>
          <w:p w:rsidR="00115D49" w:rsidRPr="00EB6264" w:rsidRDefault="00115D49" w:rsidP="00A8093F">
            <w:pPr>
              <w:cnfStyle w:val="000000010000" w:firstRow="0" w:lastRow="0" w:firstColumn="0" w:lastColumn="0" w:oddVBand="0" w:evenVBand="0" w:oddHBand="0" w:evenHBand="1" w:firstRowFirstColumn="0" w:firstRowLastColumn="0" w:lastRowFirstColumn="0" w:lastRowLastColumn="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A8093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a4"/>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Medium</w:t>
            </w:r>
          </w:p>
        </w:tc>
        <w:tc>
          <w:tcPr>
            <w:tcW w:w="6252" w:type="dxa"/>
          </w:tcPr>
          <w:p w:rsidR="00115D49" w:rsidRPr="00EB6264" w:rsidRDefault="00115D49" w:rsidP="00A8093F">
            <w:pPr>
              <w:cnfStyle w:val="000000100000" w:firstRow="0" w:lastRow="0" w:firstColumn="0" w:lastColumn="0" w:oddVBand="0" w:evenVBand="0" w:oddHBand="1" w:evenHBand="0" w:firstRowFirstColumn="0" w:firstRowLastColumn="0" w:lastRowFirstColumn="0" w:lastRowLastColumn="0"/>
              <w:rPr>
                <w:sz w:val="24"/>
                <w:szCs w:val="24"/>
              </w:rPr>
            </w:pPr>
            <w:r w:rsidRPr="00EB6264">
              <w:rPr>
                <w:rFonts w:eastAsia="Times New Roman" w:cs="Times New Roman"/>
                <w:sz w:val="24"/>
                <w:szCs w:val="24"/>
              </w:rPr>
              <w:t>The defect does not cause a failure of the system. The test case or procedure can be completed and produces correct output when valid information is input, but produces incorrect output when invalid information is input.</w:t>
            </w:r>
          </w:p>
        </w:tc>
      </w:tr>
      <w:tr w:rsidR="00115D49" w:rsidRPr="00643582" w:rsidTr="00A8093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115D49" w:rsidRPr="00E205EE" w:rsidRDefault="00115D49" w:rsidP="00115D49">
            <w:pPr>
              <w:pStyle w:val="a4"/>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Low</w:t>
            </w:r>
          </w:p>
        </w:tc>
        <w:tc>
          <w:tcPr>
            <w:tcW w:w="6252" w:type="dxa"/>
          </w:tcPr>
          <w:p w:rsidR="00115D49" w:rsidRPr="00EB6264" w:rsidRDefault="00115D49" w:rsidP="00A8093F">
            <w:pPr>
              <w:pStyle w:val="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50"/>
        <w:tblW w:w="0" w:type="auto"/>
        <w:tblInd w:w="675" w:type="dxa"/>
        <w:tblLayout w:type="fixed"/>
        <w:tblLook w:val="04A0" w:firstRow="1" w:lastRow="0" w:firstColumn="1" w:lastColumn="0" w:noHBand="0" w:noVBand="1"/>
      </w:tblPr>
      <w:tblGrid>
        <w:gridCol w:w="4395"/>
        <w:gridCol w:w="6252"/>
      </w:tblGrid>
      <w:tr w:rsidR="003621C3" w:rsidRPr="00643582" w:rsidTr="00A8093F">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395" w:type="dxa"/>
          </w:tcPr>
          <w:p w:rsidR="003621C3" w:rsidRPr="00643582" w:rsidRDefault="003621C3" w:rsidP="00A8093F">
            <w:pPr>
              <w:jc w:val="center"/>
              <w:rPr>
                <w:rFonts w:asciiTheme="minorHAnsi" w:hAnsiTheme="minorHAnsi"/>
                <w:sz w:val="28"/>
                <w:szCs w:val="28"/>
              </w:rPr>
            </w:pPr>
            <w:r>
              <w:rPr>
                <w:rFonts w:asciiTheme="minorHAnsi" w:hAnsiTheme="minorHAnsi"/>
                <w:sz w:val="28"/>
                <w:szCs w:val="28"/>
              </w:rPr>
              <w:t>Priority code</w:t>
            </w:r>
          </w:p>
        </w:tc>
        <w:tc>
          <w:tcPr>
            <w:tcW w:w="6252" w:type="dxa"/>
          </w:tcPr>
          <w:p w:rsidR="003621C3" w:rsidRPr="00643582" w:rsidRDefault="003621C3" w:rsidP="00A8093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Pr>
                <w:rFonts w:asciiTheme="minorHAnsi" w:hAnsiTheme="minorHAnsi"/>
                <w:sz w:val="28"/>
                <w:szCs w:val="28"/>
              </w:rPr>
              <w:t>Description</w:t>
            </w:r>
          </w:p>
        </w:tc>
      </w:tr>
      <w:tr w:rsidR="003621C3" w:rsidRPr="00643582" w:rsidTr="00A8093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A809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bug should be resolved immediately in the current release.</w:t>
            </w:r>
          </w:p>
        </w:tc>
      </w:tr>
      <w:tr w:rsidR="003621C3" w:rsidRPr="00643582" w:rsidTr="00A8093F">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The bug should be resolved in the current release after all critical bugs are resolved.</w:t>
            </w:r>
          </w:p>
        </w:tc>
      </w:tr>
      <w:tr w:rsidR="003621C3" w:rsidRPr="00643582" w:rsidTr="00A8093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Medium</w:t>
            </w:r>
          </w:p>
        </w:tc>
        <w:tc>
          <w:tcPr>
            <w:tcW w:w="6252" w:type="dxa"/>
          </w:tcPr>
          <w:p w:rsidR="003621C3" w:rsidRPr="00D60A84" w:rsidRDefault="00EB6264" w:rsidP="00A809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A8093F">
        <w:trPr>
          <w:cnfStyle w:val="000000010000" w:firstRow="0" w:lastRow="0" w:firstColumn="0" w:lastColumn="0" w:oddVBand="0" w:evenVBand="0" w:oddHBand="0" w:evenHBand="1"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A8093F">
            <w:pPr>
              <w:pStyle w:val="4"/>
              <w:shd w:val="clear" w:color="auto" w:fill="FFFFFF"/>
              <w:spacing w:before="0" w:after="150"/>
              <w:outlineLvl w:val="3"/>
              <w:cnfStyle w:val="000000010000" w:firstRow="0" w:lastRow="0" w:firstColumn="0" w:lastColumn="0" w:oddVBand="0" w:evenVBand="0" w:oddHBand="0" w:evenHBand="1" w:firstRowFirstColumn="0" w:firstRowLastColumn="0" w:lastRowFirstColumn="0" w:lastRowLastColumn="0"/>
              <w:rPr>
                <w:rFonts w:asciiTheme="minorHAnsi" w:hAnsiTheme="minorHAnsi"/>
                <w:i w:val="0"/>
                <w:color w:val="000000" w:themeColor="text1"/>
              </w:rPr>
            </w:pPr>
            <w:r>
              <w:rPr>
                <w:rFonts w:asciiTheme="minorHAnsi" w:hAnsiTheme="minorHAnsi"/>
                <w:i w:val="0"/>
                <w:color w:val="000000" w:themeColor="text1"/>
              </w:rPr>
              <w:t>The bug should be fixed only after all other defects are fixed. There is no future time limits.</w:t>
            </w:r>
          </w:p>
        </w:tc>
      </w:tr>
    </w:tbl>
    <w:p w:rsidR="004F0A87" w:rsidRPr="004D1EA5" w:rsidRDefault="004F0A87" w:rsidP="003B3EF0">
      <w:pPr>
        <w:rPr>
          <w:b/>
          <w:sz w:val="24"/>
          <w:szCs w:val="24"/>
        </w:rPr>
      </w:pPr>
    </w:p>
    <w:p w:rsidR="00AF41C0" w:rsidRPr="00BA0246" w:rsidRDefault="00D60A84" w:rsidP="00D60A84">
      <w:pPr>
        <w:pStyle w:val="a4"/>
        <w:numPr>
          <w:ilvl w:val="0"/>
          <w:numId w:val="2"/>
        </w:numPr>
        <w:rPr>
          <w:b/>
          <w:color w:val="17365D" w:themeColor="text2" w:themeShade="BF"/>
          <w:sz w:val="28"/>
          <w:szCs w:val="28"/>
        </w:rPr>
      </w:pPr>
      <w:r>
        <w:rPr>
          <w:b/>
          <w:sz w:val="28"/>
          <w:szCs w:val="28"/>
        </w:rPr>
        <w:t xml:space="preserve">   </w:t>
      </w:r>
      <w:r w:rsidR="00AF41C0" w:rsidRPr="00BA0246">
        <w:rPr>
          <w:b/>
          <w:color w:val="17365D" w:themeColor="text2" w:themeShade="BF"/>
          <w:sz w:val="28"/>
          <w:szCs w:val="28"/>
        </w:rPr>
        <w:t>Communication Approach</w:t>
      </w:r>
    </w:p>
    <w:p w:rsidR="004F44FD" w:rsidRDefault="00AF41C0" w:rsidP="00B6734C">
      <w:pPr>
        <w:spacing w:after="0"/>
        <w:ind w:left="567"/>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Facebook group set up in order to facilitate communication and collaboration in the team.</w:t>
      </w:r>
    </w:p>
    <w:p w:rsidR="005E32CC" w:rsidRDefault="005E32CC" w:rsidP="002D5D35">
      <w:pPr>
        <w:spacing w:after="0"/>
        <w:ind w:left="360"/>
        <w:rPr>
          <w:sz w:val="24"/>
          <w:szCs w:val="24"/>
        </w:rPr>
      </w:pPr>
    </w:p>
    <w:p w:rsidR="005E32CC" w:rsidRPr="00BA0246" w:rsidRDefault="005E32CC" w:rsidP="005E32CC">
      <w:pPr>
        <w:pStyle w:val="a4"/>
        <w:numPr>
          <w:ilvl w:val="1"/>
          <w:numId w:val="1"/>
        </w:numPr>
        <w:rPr>
          <w:b/>
          <w:color w:val="17365D" w:themeColor="text2" w:themeShade="BF"/>
          <w:sz w:val="28"/>
          <w:szCs w:val="28"/>
        </w:rPr>
      </w:pPr>
      <w:r w:rsidRPr="00BA0246">
        <w:rPr>
          <w:b/>
          <w:color w:val="17365D" w:themeColor="text2" w:themeShade="BF"/>
          <w:sz w:val="28"/>
          <w:szCs w:val="28"/>
        </w:rPr>
        <w:t>Team members</w:t>
      </w:r>
    </w:p>
    <w:tbl>
      <w:tblPr>
        <w:tblStyle w:val="-50"/>
        <w:tblW w:w="10385" w:type="dxa"/>
        <w:tblInd w:w="675" w:type="dxa"/>
        <w:tblLook w:val="04A0" w:firstRow="1" w:lastRow="0" w:firstColumn="1" w:lastColumn="0" w:noHBand="0" w:noVBand="1"/>
      </w:tblPr>
      <w:tblGrid>
        <w:gridCol w:w="3402"/>
        <w:gridCol w:w="3095"/>
        <w:gridCol w:w="3888"/>
      </w:tblGrid>
      <w:tr w:rsidR="005E32CC" w:rsidRPr="005E32CC" w:rsidTr="00D60A8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Asya Georgieva</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Product Owner</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Decho Dechev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decho.D</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Dimitar Panayotov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The.Bager</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Ilvie Havalyova</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havaliova</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Yane Yosifov</w:t>
            </w:r>
          </w:p>
        </w:tc>
        <w:tc>
          <w:tcPr>
            <w:tcW w:w="3095"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 w:val="24"/>
                <w:szCs w:val="24"/>
              </w:rPr>
            </w:pPr>
            <w:r w:rsidRPr="005E32CC">
              <w:rPr>
                <w:rFonts w:eastAsia="Times New Roman"/>
                <w:sz w:val="24"/>
                <w:szCs w:val="24"/>
              </w:rPr>
              <w:t>QA Test Team</w:t>
            </w:r>
          </w:p>
        </w:tc>
      </w:tr>
      <w:tr w:rsidR="005E32CC" w:rsidRPr="005E32CC" w:rsidTr="00D60A84">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Ivan Zhelev</w:t>
            </w:r>
          </w:p>
        </w:tc>
        <w:tc>
          <w:tcPr>
            <w:tcW w:w="3095"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firstRow="0" w:lastRow="0" w:firstColumn="0" w:lastColumn="0" w:oddVBand="0" w:evenVBand="0" w:oddHBand="0" w:evenHBand="1" w:firstRowFirstColumn="0" w:firstRowLastColumn="0" w:lastRowFirstColumn="0" w:lastRowLastColumn="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a4"/>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a4"/>
        <w:ind w:left="786"/>
        <w:rPr>
          <w:b/>
          <w:sz w:val="28"/>
          <w:szCs w:val="28"/>
        </w:rPr>
      </w:pPr>
    </w:p>
    <w:p w:rsidR="00705C4A" w:rsidRDefault="00705C4A" w:rsidP="00705C4A">
      <w:pPr>
        <w:pStyle w:val="a4"/>
        <w:numPr>
          <w:ilvl w:val="0"/>
          <w:numId w:val="44"/>
        </w:numPr>
        <w:rPr>
          <w:b/>
          <w:i/>
          <w:sz w:val="24"/>
          <w:szCs w:val="24"/>
        </w:rPr>
      </w:pPr>
      <w:r w:rsidRPr="00705C4A">
        <w:rPr>
          <w:b/>
          <w:i/>
          <w:sz w:val="24"/>
          <w:szCs w:val="24"/>
        </w:rPr>
        <w:t xml:space="preserve">Hardware </w:t>
      </w:r>
    </w:p>
    <w:p w:rsidR="00705C4A" w:rsidRPr="00705C4A" w:rsidRDefault="00705C4A" w:rsidP="00705C4A">
      <w:pPr>
        <w:pStyle w:val="a4"/>
        <w:ind w:left="786"/>
        <w:rPr>
          <w:b/>
          <w:i/>
          <w:sz w:val="24"/>
          <w:szCs w:val="24"/>
        </w:rPr>
      </w:pPr>
    </w:p>
    <w:p w:rsidR="00705C4A" w:rsidRPr="00BD703B" w:rsidRDefault="00705C4A" w:rsidP="00032AF9">
      <w:pPr>
        <w:pStyle w:val="a4"/>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a4"/>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a4"/>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a4"/>
        <w:ind w:left="786"/>
        <w:rPr>
          <w:b/>
          <w:sz w:val="28"/>
          <w:szCs w:val="28"/>
        </w:rPr>
      </w:pPr>
    </w:p>
    <w:p w:rsidR="002D5D35" w:rsidRPr="00705C4A" w:rsidRDefault="00705C4A" w:rsidP="00705C4A">
      <w:pPr>
        <w:pStyle w:val="a4"/>
        <w:numPr>
          <w:ilvl w:val="0"/>
          <w:numId w:val="44"/>
        </w:numPr>
        <w:rPr>
          <w:b/>
          <w:i/>
          <w:sz w:val="28"/>
          <w:szCs w:val="28"/>
        </w:rPr>
      </w:pPr>
      <w:r w:rsidRPr="00705C4A">
        <w:rPr>
          <w:b/>
          <w:i/>
          <w:sz w:val="24"/>
          <w:szCs w:val="24"/>
        </w:rPr>
        <w:t>Software</w:t>
      </w:r>
    </w:p>
    <w:p w:rsidR="00705C4A" w:rsidRPr="00705C4A" w:rsidRDefault="00705C4A" w:rsidP="00705C4A">
      <w:pPr>
        <w:pStyle w:val="a4"/>
        <w:ind w:left="786"/>
        <w:rPr>
          <w:b/>
          <w:i/>
          <w:sz w:val="28"/>
          <w:szCs w:val="28"/>
        </w:rPr>
      </w:pPr>
    </w:p>
    <w:p w:rsidR="00BD703B" w:rsidRPr="00BD703B" w:rsidRDefault="00BD703B" w:rsidP="00032AF9">
      <w:pPr>
        <w:pStyle w:val="a4"/>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a4"/>
        <w:numPr>
          <w:ilvl w:val="0"/>
          <w:numId w:val="46"/>
        </w:numPr>
        <w:rPr>
          <w:sz w:val="24"/>
          <w:szCs w:val="24"/>
        </w:rPr>
      </w:pPr>
      <w:r w:rsidRPr="00BD703B">
        <w:rPr>
          <w:b/>
          <w:sz w:val="24"/>
          <w:szCs w:val="24"/>
        </w:rPr>
        <w:t>Web Server</w:t>
      </w:r>
      <w:r w:rsidRPr="00BD703B">
        <w:rPr>
          <w:sz w:val="24"/>
          <w:szCs w:val="24"/>
        </w:rPr>
        <w:t>: MS IIS 8.5</w:t>
      </w:r>
    </w:p>
    <w:p w:rsidR="00BA0246" w:rsidRPr="00AD3F61" w:rsidRDefault="00BD703B" w:rsidP="00AD3F61">
      <w:pPr>
        <w:pStyle w:val="a4"/>
        <w:numPr>
          <w:ilvl w:val="0"/>
          <w:numId w:val="46"/>
        </w:numPr>
        <w:rPr>
          <w:sz w:val="24"/>
          <w:szCs w:val="24"/>
        </w:rPr>
      </w:pPr>
      <w:r w:rsidRPr="00BD703B">
        <w:rPr>
          <w:b/>
          <w:sz w:val="24"/>
          <w:szCs w:val="24"/>
        </w:rPr>
        <w:t>SQL Server</w:t>
      </w:r>
      <w:r w:rsidRPr="00BD703B">
        <w:rPr>
          <w:sz w:val="24"/>
          <w:szCs w:val="24"/>
        </w:rPr>
        <w:t>: MS SQL Server 2012</w:t>
      </w:r>
    </w:p>
    <w:p w:rsidR="004F0A87" w:rsidRDefault="004F0A87" w:rsidP="00E07C7F">
      <w:pPr>
        <w:pStyle w:val="a4"/>
        <w:ind w:left="1440"/>
        <w:rPr>
          <w:sz w:val="24"/>
          <w:szCs w:val="24"/>
        </w:rPr>
      </w:pPr>
    </w:p>
    <w:p w:rsidR="00E07C7F" w:rsidRPr="00E07C7F" w:rsidRDefault="00E07C7F" w:rsidP="00E07C7F">
      <w:pPr>
        <w:pStyle w:val="a4"/>
        <w:numPr>
          <w:ilvl w:val="0"/>
          <w:numId w:val="47"/>
        </w:numPr>
        <w:rPr>
          <w:b/>
          <w:sz w:val="24"/>
          <w:szCs w:val="24"/>
        </w:rPr>
      </w:pPr>
      <w:r w:rsidRPr="00E07C7F">
        <w:rPr>
          <w:b/>
          <w:sz w:val="24"/>
          <w:szCs w:val="24"/>
        </w:rPr>
        <w:t>Tools</w:t>
      </w:r>
    </w:p>
    <w:p w:rsidR="00032AF9" w:rsidRDefault="00032AF9" w:rsidP="00032AF9">
      <w:pPr>
        <w:pStyle w:val="a4"/>
        <w:numPr>
          <w:ilvl w:val="0"/>
          <w:numId w:val="46"/>
        </w:numPr>
        <w:rPr>
          <w:sz w:val="24"/>
          <w:szCs w:val="24"/>
        </w:rPr>
      </w:pPr>
      <w:r>
        <w:rPr>
          <w:b/>
          <w:sz w:val="24"/>
          <w:szCs w:val="24"/>
        </w:rPr>
        <w:t>Defect tracking system</w:t>
      </w:r>
      <w:r w:rsidRPr="00032AF9">
        <w:rPr>
          <w:sz w:val="24"/>
          <w:szCs w:val="24"/>
        </w:rPr>
        <w:t>:</w:t>
      </w:r>
      <w:r>
        <w:rPr>
          <w:sz w:val="24"/>
          <w:szCs w:val="24"/>
        </w:rPr>
        <w:t xml:space="preserve"> Telerik Team Pulse</w:t>
      </w:r>
    </w:p>
    <w:p w:rsidR="00032AF9" w:rsidRDefault="00032AF9" w:rsidP="00032AF9">
      <w:pPr>
        <w:pStyle w:val="a4"/>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a4"/>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a4"/>
        <w:numPr>
          <w:ilvl w:val="0"/>
          <w:numId w:val="46"/>
        </w:numPr>
        <w:rPr>
          <w:sz w:val="24"/>
          <w:szCs w:val="24"/>
        </w:rPr>
      </w:pPr>
      <w:r>
        <w:rPr>
          <w:b/>
          <w:sz w:val="24"/>
          <w:szCs w:val="24"/>
        </w:rPr>
        <w:t>Testing tools:</w:t>
      </w:r>
    </w:p>
    <w:p w:rsidR="00E07C7F" w:rsidRDefault="00E07C7F" w:rsidP="00E07C7F">
      <w:pPr>
        <w:pStyle w:val="a4"/>
        <w:numPr>
          <w:ilvl w:val="1"/>
          <w:numId w:val="46"/>
        </w:numPr>
        <w:rPr>
          <w:sz w:val="24"/>
          <w:szCs w:val="24"/>
        </w:rPr>
      </w:pPr>
      <w:r>
        <w:rPr>
          <w:sz w:val="24"/>
          <w:szCs w:val="24"/>
        </w:rPr>
        <w:t>Telerik Test Studio</w:t>
      </w:r>
    </w:p>
    <w:p w:rsidR="00E07C7F" w:rsidRDefault="00E07C7F" w:rsidP="00E07C7F">
      <w:pPr>
        <w:pStyle w:val="a4"/>
        <w:numPr>
          <w:ilvl w:val="1"/>
          <w:numId w:val="46"/>
        </w:numPr>
        <w:rPr>
          <w:sz w:val="24"/>
          <w:szCs w:val="24"/>
        </w:rPr>
      </w:pPr>
      <w:r>
        <w:rPr>
          <w:sz w:val="24"/>
          <w:szCs w:val="24"/>
        </w:rPr>
        <w:t>Telerik Testing Framework</w:t>
      </w:r>
    </w:p>
    <w:p w:rsidR="00BD703B" w:rsidRPr="00B6734C" w:rsidRDefault="004D1EA5" w:rsidP="00B6734C">
      <w:pPr>
        <w:pStyle w:val="a4"/>
        <w:numPr>
          <w:ilvl w:val="1"/>
          <w:numId w:val="46"/>
        </w:numPr>
        <w:rPr>
          <w:sz w:val="24"/>
          <w:szCs w:val="24"/>
        </w:rPr>
      </w:pPr>
      <w:r>
        <w:rPr>
          <w:sz w:val="24"/>
          <w:szCs w:val="24"/>
        </w:rPr>
        <w:t>Visual</w:t>
      </w:r>
      <w:r w:rsidR="00E07C7F">
        <w:rPr>
          <w:sz w:val="24"/>
          <w:szCs w:val="24"/>
        </w:rPr>
        <w:t xml:space="preserve"> Studio 2013 Ultimate, Visual Studio 2015</w:t>
      </w:r>
    </w:p>
    <w:p w:rsidR="00AD3F61" w:rsidRPr="00B6734C" w:rsidRDefault="00AD3F61" w:rsidP="00B6734C">
      <w:pPr>
        <w:jc w:val="center"/>
        <w:rPr>
          <w:b/>
          <w:color w:val="17365D" w:themeColor="text2" w:themeShade="BF"/>
          <w:sz w:val="28"/>
          <w:szCs w:val="28"/>
        </w:rPr>
      </w:pPr>
      <w:r w:rsidRPr="00B6734C">
        <w:rPr>
          <w:b/>
          <w:color w:val="17365D" w:themeColor="text2" w:themeShade="BF"/>
          <w:sz w:val="28"/>
          <w:szCs w:val="28"/>
        </w:rPr>
        <w:lastRenderedPageBreak/>
        <w:t>Appendix</w:t>
      </w:r>
      <w:r w:rsidR="00B6734C" w:rsidRPr="00B6734C">
        <w:rPr>
          <w:b/>
          <w:color w:val="17365D" w:themeColor="text2" w:themeShade="BF"/>
          <w:sz w:val="28"/>
          <w:szCs w:val="28"/>
        </w:rPr>
        <w:t xml:space="preserve"> 1</w:t>
      </w:r>
    </w:p>
    <w:p w:rsidR="00B6734C" w:rsidRPr="00B6734C" w:rsidRDefault="00B6734C" w:rsidP="00B6734C">
      <w:pPr>
        <w:ind w:left="720"/>
        <w:rPr>
          <w:b/>
          <w:color w:val="17365D" w:themeColor="text2" w:themeShade="BF"/>
          <w:sz w:val="24"/>
          <w:szCs w:val="24"/>
        </w:rPr>
      </w:pPr>
      <w:r w:rsidRPr="00B6734C">
        <w:rPr>
          <w:b/>
          <w:color w:val="17365D" w:themeColor="text2" w:themeShade="BF"/>
          <w:sz w:val="24"/>
          <w:szCs w:val="24"/>
        </w:rPr>
        <w:t>Functional testing</w:t>
      </w:r>
    </w:p>
    <w:p w:rsidR="00B6734C" w:rsidRPr="00B6734C" w:rsidRDefault="00B6734C" w:rsidP="00B6734C">
      <w:pPr>
        <w:pStyle w:val="a4"/>
        <w:contextualSpacing w:val="0"/>
        <w:rPr>
          <w:b/>
          <w:i/>
        </w:rPr>
      </w:pPr>
      <w:r w:rsidRPr="00B6734C">
        <w:rPr>
          <w:b/>
          <w:i/>
        </w:rPr>
        <w:t>Links</w:t>
      </w:r>
    </w:p>
    <w:p w:rsidR="00B6734C" w:rsidRPr="00B6734C" w:rsidRDefault="00B6734C" w:rsidP="00B6734C">
      <w:pPr>
        <w:pStyle w:val="a4"/>
        <w:numPr>
          <w:ilvl w:val="0"/>
          <w:numId w:val="31"/>
        </w:numPr>
        <w:ind w:left="1462"/>
        <w:rPr>
          <w:i/>
        </w:rPr>
      </w:pPr>
      <w:r w:rsidRPr="00B6734C">
        <w:rPr>
          <w:i/>
        </w:rPr>
        <w:t>Test all internal links.</w:t>
      </w:r>
    </w:p>
    <w:p w:rsidR="00B6734C" w:rsidRPr="00B6734C" w:rsidRDefault="00B6734C" w:rsidP="00B6734C">
      <w:pPr>
        <w:pStyle w:val="a4"/>
        <w:numPr>
          <w:ilvl w:val="0"/>
          <w:numId w:val="31"/>
        </w:numPr>
        <w:ind w:left="1462"/>
        <w:rPr>
          <w:i/>
        </w:rPr>
      </w:pPr>
      <w:r w:rsidRPr="00B6734C">
        <w:rPr>
          <w:i/>
        </w:rPr>
        <w:t>Test links used to send message to admin or other users.</w:t>
      </w:r>
    </w:p>
    <w:p w:rsidR="00B6734C" w:rsidRPr="00B6734C" w:rsidRDefault="00B6734C" w:rsidP="00B6734C">
      <w:pPr>
        <w:pStyle w:val="a4"/>
        <w:numPr>
          <w:ilvl w:val="0"/>
          <w:numId w:val="31"/>
        </w:numPr>
        <w:ind w:left="1462"/>
        <w:rPr>
          <w:i/>
        </w:rPr>
      </w:pPr>
      <w:r w:rsidRPr="00B6734C">
        <w:rPr>
          <w:i/>
        </w:rPr>
        <w:t>Check for orphan pages.</w:t>
      </w:r>
    </w:p>
    <w:p w:rsidR="00B6734C" w:rsidRPr="00B6734C" w:rsidRDefault="00B6734C" w:rsidP="00B6734C">
      <w:pPr>
        <w:pStyle w:val="a4"/>
        <w:numPr>
          <w:ilvl w:val="0"/>
          <w:numId w:val="31"/>
        </w:numPr>
        <w:ind w:left="1462"/>
        <w:rPr>
          <w:i/>
        </w:rPr>
      </w:pPr>
      <w:r w:rsidRPr="00B6734C">
        <w:rPr>
          <w:i/>
        </w:rPr>
        <w:t>Check for broken links.</w:t>
      </w:r>
    </w:p>
    <w:p w:rsidR="00B6734C" w:rsidRPr="00B6734C" w:rsidRDefault="00B6734C" w:rsidP="00B6734C">
      <w:pPr>
        <w:pStyle w:val="a4"/>
        <w:numPr>
          <w:ilvl w:val="0"/>
          <w:numId w:val="31"/>
        </w:numPr>
        <w:ind w:left="1462"/>
        <w:rPr>
          <w:i/>
        </w:rPr>
      </w:pPr>
      <w:r w:rsidRPr="00B6734C">
        <w:rPr>
          <w:i/>
        </w:rPr>
        <w:t>Check links for indication of a link action that can be performed or was performed (i.e. color different from normal text).</w:t>
      </w:r>
    </w:p>
    <w:p w:rsidR="00B6734C" w:rsidRPr="00B6734C" w:rsidRDefault="00B6734C" w:rsidP="00B6734C">
      <w:pPr>
        <w:pStyle w:val="a4"/>
        <w:spacing w:after="0"/>
        <w:ind w:left="1462"/>
        <w:rPr>
          <w:i/>
        </w:rPr>
      </w:pPr>
    </w:p>
    <w:p w:rsidR="00B6734C" w:rsidRPr="00B6734C" w:rsidRDefault="00B6734C" w:rsidP="00B6734C">
      <w:pPr>
        <w:ind w:left="720"/>
        <w:rPr>
          <w:b/>
          <w:i/>
        </w:rPr>
      </w:pPr>
      <w:r w:rsidRPr="00B6734C">
        <w:rPr>
          <w:b/>
          <w:i/>
        </w:rPr>
        <w:t>Forms</w:t>
      </w:r>
    </w:p>
    <w:p w:rsidR="00B6734C" w:rsidRPr="00B6734C" w:rsidRDefault="00B6734C" w:rsidP="00B6734C">
      <w:pPr>
        <w:pStyle w:val="a4"/>
        <w:numPr>
          <w:ilvl w:val="0"/>
          <w:numId w:val="32"/>
        </w:numPr>
        <w:ind w:left="1462"/>
        <w:rPr>
          <w:i/>
        </w:rPr>
      </w:pPr>
      <w:r w:rsidRPr="00B6734C">
        <w:rPr>
          <w:i/>
        </w:rPr>
        <w:t>Check validations on each field.</w:t>
      </w:r>
    </w:p>
    <w:p w:rsidR="00B6734C" w:rsidRPr="00B6734C" w:rsidRDefault="00B6734C" w:rsidP="00B6734C">
      <w:pPr>
        <w:pStyle w:val="a4"/>
        <w:numPr>
          <w:ilvl w:val="0"/>
          <w:numId w:val="32"/>
        </w:numPr>
        <w:ind w:left="1462"/>
        <w:rPr>
          <w:i/>
        </w:rPr>
      </w:pPr>
      <w:r w:rsidRPr="00B6734C">
        <w:rPr>
          <w:i/>
        </w:rPr>
        <w:t>Check for the default values of fields.</w:t>
      </w:r>
    </w:p>
    <w:p w:rsidR="00B6734C" w:rsidRPr="00B6734C" w:rsidRDefault="00B6734C" w:rsidP="00B6734C">
      <w:pPr>
        <w:pStyle w:val="a4"/>
        <w:numPr>
          <w:ilvl w:val="0"/>
          <w:numId w:val="33"/>
        </w:numPr>
        <w:ind w:left="1462"/>
        <w:rPr>
          <w:i/>
        </w:rPr>
      </w:pPr>
      <w:r w:rsidRPr="00B6734C">
        <w:rPr>
          <w:i/>
        </w:rPr>
        <w:t>Confirm inputs and boundary values for all fields.</w:t>
      </w:r>
    </w:p>
    <w:p w:rsidR="00B6734C" w:rsidRPr="00B6734C" w:rsidRDefault="00B6734C" w:rsidP="00B6734C">
      <w:pPr>
        <w:pStyle w:val="a4"/>
        <w:numPr>
          <w:ilvl w:val="0"/>
          <w:numId w:val="33"/>
        </w:numPr>
        <w:ind w:left="1462"/>
        <w:rPr>
          <w:i/>
        </w:rPr>
      </w:pPr>
      <w:r w:rsidRPr="00B6734C">
        <w:rPr>
          <w:i/>
        </w:rPr>
        <w:t>Confirm options to create forms if any, delete, view or modify the forms.</w:t>
      </w:r>
    </w:p>
    <w:p w:rsidR="00B6734C" w:rsidRPr="00B6734C" w:rsidRDefault="00B6734C" w:rsidP="00B6734C">
      <w:pPr>
        <w:pStyle w:val="a4"/>
        <w:numPr>
          <w:ilvl w:val="0"/>
          <w:numId w:val="33"/>
        </w:numPr>
        <w:ind w:left="1462"/>
        <w:rPr>
          <w:i/>
        </w:rPr>
      </w:pPr>
      <w:r w:rsidRPr="00B6734C">
        <w:rPr>
          <w:i/>
        </w:rPr>
        <w:t>Check different user types and roles.</w:t>
      </w:r>
    </w:p>
    <w:p w:rsidR="00B6734C" w:rsidRPr="00B6734C" w:rsidRDefault="00B6734C" w:rsidP="00B6734C">
      <w:pPr>
        <w:pStyle w:val="a4"/>
        <w:numPr>
          <w:ilvl w:val="0"/>
          <w:numId w:val="33"/>
        </w:numPr>
        <w:ind w:left="1462"/>
        <w:rPr>
          <w:i/>
        </w:rPr>
      </w:pPr>
      <w:r w:rsidRPr="00B6734C">
        <w:rPr>
          <w:i/>
        </w:rPr>
        <w:t>Data</w:t>
      </w:r>
    </w:p>
    <w:p w:rsidR="00B6734C" w:rsidRPr="00B6734C" w:rsidRDefault="00B6734C" w:rsidP="00B6734C">
      <w:pPr>
        <w:pStyle w:val="a4"/>
        <w:numPr>
          <w:ilvl w:val="0"/>
          <w:numId w:val="26"/>
        </w:numPr>
        <w:ind w:left="1822"/>
        <w:rPr>
          <w:i/>
        </w:rPr>
      </w:pPr>
      <w:r w:rsidRPr="00B6734C">
        <w:rPr>
          <w:i/>
        </w:rPr>
        <w:t>Check data accuracy and integrity</w:t>
      </w:r>
    </w:p>
    <w:p w:rsidR="00B6734C" w:rsidRPr="00B6734C" w:rsidRDefault="00B6734C" w:rsidP="00B6734C">
      <w:pPr>
        <w:pStyle w:val="a4"/>
        <w:numPr>
          <w:ilvl w:val="0"/>
          <w:numId w:val="26"/>
        </w:numPr>
        <w:ind w:left="1822"/>
        <w:rPr>
          <w:i/>
        </w:rPr>
      </w:pPr>
      <w:r w:rsidRPr="00B6734C">
        <w:rPr>
          <w:i/>
        </w:rPr>
        <w:t>Check data input validation</w:t>
      </w:r>
    </w:p>
    <w:p w:rsidR="00B6734C" w:rsidRPr="00B6734C" w:rsidRDefault="00B6734C" w:rsidP="00B6734C">
      <w:pPr>
        <w:pStyle w:val="a4"/>
        <w:spacing w:after="0"/>
        <w:ind w:left="1822"/>
        <w:rPr>
          <w:i/>
        </w:rPr>
      </w:pPr>
    </w:p>
    <w:p w:rsidR="00B6734C" w:rsidRPr="00B6734C" w:rsidRDefault="00B6734C" w:rsidP="00B6734C">
      <w:pPr>
        <w:ind w:left="720"/>
        <w:rPr>
          <w:b/>
          <w:i/>
        </w:rPr>
      </w:pPr>
      <w:r w:rsidRPr="00B6734C">
        <w:rPr>
          <w:b/>
          <w:i/>
        </w:rPr>
        <w:t>Cookies and sessions</w:t>
      </w:r>
    </w:p>
    <w:p w:rsidR="00B6734C" w:rsidRPr="00B6734C" w:rsidRDefault="00B6734C" w:rsidP="00B6734C">
      <w:pPr>
        <w:pStyle w:val="a4"/>
        <w:numPr>
          <w:ilvl w:val="0"/>
          <w:numId w:val="34"/>
        </w:numPr>
        <w:ind w:left="1462"/>
        <w:rPr>
          <w:i/>
        </w:rPr>
      </w:pPr>
      <w:r w:rsidRPr="00B6734C">
        <w:rPr>
          <w:i/>
        </w:rPr>
        <w:t>Test enabling or disabling of cookies in different browsers’ options.</w:t>
      </w:r>
    </w:p>
    <w:p w:rsidR="00B6734C" w:rsidRPr="00B6734C" w:rsidRDefault="00B6734C" w:rsidP="00B6734C">
      <w:pPr>
        <w:pStyle w:val="a4"/>
        <w:numPr>
          <w:ilvl w:val="0"/>
          <w:numId w:val="34"/>
        </w:numPr>
        <w:ind w:left="1462"/>
        <w:rPr>
          <w:i/>
        </w:rPr>
      </w:pPr>
      <w:r w:rsidRPr="00B6734C">
        <w:rPr>
          <w:i/>
        </w:rPr>
        <w:t>Test for cookie encryption before writing to user machine.</w:t>
      </w:r>
    </w:p>
    <w:p w:rsidR="00B6734C" w:rsidRPr="00B6734C" w:rsidRDefault="00B6734C" w:rsidP="00B6734C">
      <w:pPr>
        <w:pStyle w:val="a4"/>
        <w:numPr>
          <w:ilvl w:val="0"/>
          <w:numId w:val="34"/>
        </w:numPr>
        <w:ind w:left="1462"/>
        <w:rPr>
          <w:i/>
        </w:rPr>
      </w:pPr>
      <w:r w:rsidRPr="00B6734C">
        <w:rPr>
          <w:i/>
        </w:rPr>
        <w:t>Check for login sessions and user statistics after session end.</w:t>
      </w:r>
    </w:p>
    <w:p w:rsidR="00B6734C" w:rsidRPr="00B6734C" w:rsidRDefault="00B6734C" w:rsidP="00B6734C">
      <w:pPr>
        <w:pStyle w:val="a4"/>
        <w:numPr>
          <w:ilvl w:val="0"/>
          <w:numId w:val="34"/>
        </w:numPr>
        <w:ind w:left="1462"/>
        <w:rPr>
          <w:i/>
        </w:rPr>
      </w:pPr>
      <w:r w:rsidRPr="00B6734C">
        <w:rPr>
          <w:i/>
        </w:rPr>
        <w:t>Confirm effect on application security by deleting the cookies.</w:t>
      </w:r>
    </w:p>
    <w:p w:rsidR="00B6734C" w:rsidRPr="00B6734C" w:rsidRDefault="00B6734C" w:rsidP="00B6734C">
      <w:pPr>
        <w:pStyle w:val="a4"/>
        <w:numPr>
          <w:ilvl w:val="0"/>
          <w:numId w:val="34"/>
        </w:numPr>
        <w:ind w:left="1462"/>
        <w:rPr>
          <w:i/>
        </w:rPr>
      </w:pPr>
      <w:r w:rsidRPr="00B6734C">
        <w:rPr>
          <w:i/>
        </w:rPr>
        <w:t>Check if the session is recorded during correct time.</w:t>
      </w:r>
    </w:p>
    <w:p w:rsidR="00B6734C" w:rsidRPr="00B6734C" w:rsidRDefault="00B6734C" w:rsidP="00B6734C">
      <w:pPr>
        <w:pStyle w:val="a4"/>
        <w:numPr>
          <w:ilvl w:val="0"/>
          <w:numId w:val="34"/>
        </w:numPr>
        <w:ind w:left="1462"/>
        <w:rPr>
          <w:i/>
        </w:rPr>
      </w:pPr>
      <w:r w:rsidRPr="00B6734C">
        <w:rPr>
          <w:i/>
        </w:rPr>
        <w:t>Test for application robustness for rejecting cookies.</w:t>
      </w:r>
    </w:p>
    <w:p w:rsidR="00B6734C" w:rsidRPr="00B6734C" w:rsidRDefault="00B6734C" w:rsidP="00B6734C">
      <w:pPr>
        <w:pStyle w:val="a4"/>
        <w:numPr>
          <w:ilvl w:val="0"/>
          <w:numId w:val="34"/>
        </w:numPr>
        <w:ind w:left="1462"/>
        <w:rPr>
          <w:i/>
        </w:rPr>
      </w:pPr>
      <w:r w:rsidRPr="00B6734C">
        <w:rPr>
          <w:i/>
        </w:rPr>
        <w:t>Check if the session cookies or persistent cookies are used appropriately.</w:t>
      </w:r>
    </w:p>
    <w:p w:rsidR="00B6734C" w:rsidRPr="00B6734C" w:rsidRDefault="00B6734C" w:rsidP="00B6734C">
      <w:pPr>
        <w:ind w:left="720"/>
        <w:rPr>
          <w:b/>
          <w:i/>
        </w:rPr>
      </w:pPr>
      <w:r w:rsidRPr="00B6734C">
        <w:rPr>
          <w:b/>
          <w:i/>
        </w:rPr>
        <w:t>Passwords, Permissions and Roles</w:t>
      </w:r>
    </w:p>
    <w:p w:rsidR="00B6734C" w:rsidRPr="00B6734C" w:rsidRDefault="00B6734C" w:rsidP="00B6734C">
      <w:pPr>
        <w:pStyle w:val="a4"/>
        <w:numPr>
          <w:ilvl w:val="0"/>
          <w:numId w:val="35"/>
        </w:numPr>
        <w:spacing w:after="0"/>
        <w:ind w:left="1462"/>
        <w:rPr>
          <w:i/>
        </w:rPr>
      </w:pPr>
      <w:r w:rsidRPr="00B6734C">
        <w:rPr>
          <w:i/>
        </w:rPr>
        <w:t>Password should be displayed as asterisk or other masking.</w:t>
      </w:r>
    </w:p>
    <w:p w:rsidR="00B6734C" w:rsidRPr="00B6734C" w:rsidRDefault="00B6734C" w:rsidP="00B6734C">
      <w:pPr>
        <w:pStyle w:val="a4"/>
        <w:numPr>
          <w:ilvl w:val="0"/>
          <w:numId w:val="35"/>
        </w:numPr>
        <w:ind w:left="1462"/>
        <w:rPr>
          <w:i/>
        </w:rPr>
      </w:pPr>
      <w:r w:rsidRPr="00B6734C">
        <w:rPr>
          <w:i/>
        </w:rPr>
        <w:t>Password should be encrypted in source code.</w:t>
      </w:r>
    </w:p>
    <w:p w:rsidR="00B6734C" w:rsidRPr="00B6734C" w:rsidRDefault="00B6734C" w:rsidP="00B6734C">
      <w:pPr>
        <w:pStyle w:val="a4"/>
        <w:numPr>
          <w:ilvl w:val="0"/>
          <w:numId w:val="35"/>
        </w:numPr>
        <w:ind w:left="1462"/>
        <w:rPr>
          <w:i/>
        </w:rPr>
      </w:pPr>
      <w:r w:rsidRPr="00B6734C">
        <w:rPr>
          <w:i/>
        </w:rPr>
        <w:t>Change password should be take effect after login in the same computer.</w:t>
      </w:r>
    </w:p>
    <w:p w:rsidR="00B6734C" w:rsidRPr="00B6734C" w:rsidRDefault="00B6734C" w:rsidP="00B6734C">
      <w:pPr>
        <w:pStyle w:val="a4"/>
        <w:numPr>
          <w:ilvl w:val="0"/>
          <w:numId w:val="35"/>
        </w:numPr>
        <w:ind w:left="1462"/>
        <w:rPr>
          <w:i/>
        </w:rPr>
      </w:pPr>
      <w:r w:rsidRPr="00B6734C">
        <w:rPr>
          <w:i/>
        </w:rPr>
        <w:t>Password should not be able to be copied/pasted.</w:t>
      </w:r>
    </w:p>
    <w:p w:rsidR="00B6734C" w:rsidRPr="00B6734C" w:rsidRDefault="00B6734C" w:rsidP="00B6734C">
      <w:pPr>
        <w:pStyle w:val="a4"/>
        <w:numPr>
          <w:ilvl w:val="0"/>
          <w:numId w:val="35"/>
        </w:numPr>
        <w:ind w:left="1462"/>
        <w:rPr>
          <w:i/>
        </w:rPr>
      </w:pPr>
      <w:r w:rsidRPr="00B6734C">
        <w:rPr>
          <w:i/>
        </w:rPr>
        <w:t>Password security rule check (password strength): length, letter &amp; number combination etc.</w:t>
      </w:r>
    </w:p>
    <w:p w:rsidR="00B6734C" w:rsidRPr="00B6734C" w:rsidRDefault="00B6734C" w:rsidP="00B6734C">
      <w:pPr>
        <w:pStyle w:val="a4"/>
        <w:numPr>
          <w:ilvl w:val="0"/>
          <w:numId w:val="35"/>
        </w:numPr>
        <w:ind w:left="1462"/>
        <w:rPr>
          <w:i/>
        </w:rPr>
      </w:pPr>
      <w:r w:rsidRPr="00B6734C">
        <w:rPr>
          <w:i/>
        </w:rPr>
        <w:lastRenderedPageBreak/>
        <w:t>Each user should have correct privileges as per their role to execute tasks and access information.</w:t>
      </w:r>
    </w:p>
    <w:p w:rsidR="00B6734C" w:rsidRPr="00B6734C" w:rsidRDefault="00B6734C" w:rsidP="00B6734C">
      <w:pPr>
        <w:pStyle w:val="a4"/>
        <w:spacing w:after="0"/>
        <w:ind w:left="1462"/>
        <w:rPr>
          <w:i/>
        </w:rPr>
      </w:pPr>
    </w:p>
    <w:p w:rsidR="00B6734C" w:rsidRPr="00B6734C" w:rsidRDefault="00B6734C" w:rsidP="00B6734C">
      <w:pPr>
        <w:ind w:left="720"/>
        <w:rPr>
          <w:b/>
          <w:i/>
        </w:rPr>
      </w:pPr>
      <w:r w:rsidRPr="00B6734C">
        <w:rPr>
          <w:b/>
          <w:i/>
        </w:rPr>
        <w:t>User Interface</w:t>
      </w:r>
    </w:p>
    <w:p w:rsidR="00B6734C" w:rsidRPr="00B6734C" w:rsidRDefault="00B6734C" w:rsidP="00B6734C">
      <w:pPr>
        <w:pStyle w:val="a4"/>
        <w:numPr>
          <w:ilvl w:val="0"/>
          <w:numId w:val="36"/>
        </w:numPr>
        <w:ind w:left="1462"/>
        <w:rPr>
          <w:i/>
        </w:rPr>
      </w:pPr>
      <w:r w:rsidRPr="00B6734C">
        <w:rPr>
          <w:i/>
        </w:rPr>
        <w:t>All components should be displayed in the correct location even changes in page sizes.</w:t>
      </w:r>
    </w:p>
    <w:p w:rsidR="00B6734C" w:rsidRPr="00B6734C" w:rsidRDefault="00B6734C" w:rsidP="00B6734C">
      <w:pPr>
        <w:pStyle w:val="a4"/>
        <w:numPr>
          <w:ilvl w:val="0"/>
          <w:numId w:val="36"/>
        </w:numPr>
        <w:ind w:left="1462"/>
        <w:rPr>
          <w:i/>
        </w:rPr>
      </w:pPr>
      <w:r w:rsidRPr="00B6734C">
        <w:rPr>
          <w:i/>
        </w:rPr>
        <w:t>Check for overlap or truncation for each component.</w:t>
      </w:r>
    </w:p>
    <w:p w:rsidR="00B6734C" w:rsidRPr="00B6734C" w:rsidRDefault="00B6734C" w:rsidP="00B6734C">
      <w:pPr>
        <w:pStyle w:val="a4"/>
        <w:numPr>
          <w:ilvl w:val="0"/>
          <w:numId w:val="36"/>
        </w:numPr>
        <w:ind w:left="1462"/>
        <w:rPr>
          <w:i/>
        </w:rPr>
      </w:pPr>
      <w:r w:rsidRPr="00B6734C">
        <w:rPr>
          <w:i/>
        </w:rPr>
        <w:t>Fonts and colors should be clear and easy to discern.</w:t>
      </w:r>
    </w:p>
    <w:p w:rsidR="00B6734C" w:rsidRPr="00B6734C" w:rsidRDefault="00B6734C" w:rsidP="00B6734C">
      <w:pPr>
        <w:pStyle w:val="a4"/>
        <w:numPr>
          <w:ilvl w:val="0"/>
          <w:numId w:val="36"/>
        </w:numPr>
        <w:ind w:left="1462"/>
        <w:rPr>
          <w:i/>
        </w:rPr>
      </w:pPr>
      <w:r w:rsidRPr="00B6734C">
        <w:rPr>
          <w:i/>
        </w:rPr>
        <w:t>Check for garbage characters.</w:t>
      </w:r>
    </w:p>
    <w:p w:rsidR="00B6734C" w:rsidRPr="00B6734C" w:rsidRDefault="00B6734C" w:rsidP="00B6734C">
      <w:pPr>
        <w:pStyle w:val="a4"/>
        <w:numPr>
          <w:ilvl w:val="0"/>
          <w:numId w:val="36"/>
        </w:numPr>
        <w:ind w:left="1462"/>
        <w:rPr>
          <w:i/>
        </w:rPr>
      </w:pPr>
      <w:r w:rsidRPr="00B6734C">
        <w:rPr>
          <w:i/>
        </w:rPr>
        <w:t>Check different resolutions to ensure that all application components display correctly.</w:t>
      </w:r>
    </w:p>
    <w:p w:rsidR="00B6734C" w:rsidRPr="00B6734C" w:rsidRDefault="00B6734C" w:rsidP="00B6734C">
      <w:pPr>
        <w:pStyle w:val="a4"/>
        <w:numPr>
          <w:ilvl w:val="0"/>
          <w:numId w:val="36"/>
        </w:numPr>
        <w:ind w:left="1462"/>
        <w:rPr>
          <w:i/>
        </w:rPr>
      </w:pPr>
      <w:r w:rsidRPr="00B6734C">
        <w:rPr>
          <w:i/>
        </w:rPr>
        <w:t>Check changing window sizes and ensure all application components display correctly.</w:t>
      </w:r>
    </w:p>
    <w:p w:rsidR="00B6734C" w:rsidRPr="00B6734C" w:rsidRDefault="00B6734C" w:rsidP="00B6734C">
      <w:pPr>
        <w:pStyle w:val="a4"/>
        <w:numPr>
          <w:ilvl w:val="0"/>
          <w:numId w:val="36"/>
        </w:numPr>
        <w:ind w:left="1462"/>
        <w:rPr>
          <w:i/>
        </w:rPr>
      </w:pPr>
      <w:r w:rsidRPr="00B6734C">
        <w:rPr>
          <w:i/>
        </w:rPr>
        <w:t>Check supported browser/OS to ensure that all application components display correctly.</w:t>
      </w:r>
    </w:p>
    <w:p w:rsidR="00B6734C" w:rsidRPr="00AD3F61" w:rsidRDefault="00B6734C" w:rsidP="00AD3F61">
      <w:pPr>
        <w:pStyle w:val="a4"/>
        <w:ind w:left="2946" w:firstLine="654"/>
        <w:rPr>
          <w:b/>
          <w:color w:val="17365D" w:themeColor="text2" w:themeShade="BF"/>
          <w:sz w:val="28"/>
          <w:szCs w:val="28"/>
        </w:rPr>
      </w:pPr>
    </w:p>
    <w:p w:rsidR="00705C4A" w:rsidRPr="00BD703B" w:rsidRDefault="00705C4A" w:rsidP="002D5D35">
      <w:pPr>
        <w:pStyle w:val="a4"/>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20B" w:rsidRDefault="0041620B" w:rsidP="00F8522F">
      <w:pPr>
        <w:spacing w:after="0" w:line="240" w:lineRule="auto"/>
      </w:pPr>
      <w:r>
        <w:separator/>
      </w:r>
    </w:p>
  </w:endnote>
  <w:endnote w:type="continuationSeparator" w:id="0">
    <w:p w:rsidR="0041620B" w:rsidRDefault="0041620B"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74"/>
      <w:gridCol w:w="10148"/>
    </w:tblGrid>
    <w:tr w:rsidR="00C159DC">
      <w:tc>
        <w:tcPr>
          <w:tcW w:w="918" w:type="dxa"/>
        </w:tcPr>
        <w:p w:rsidR="00C159DC" w:rsidRDefault="006332F2">
          <w:pPr>
            <w:pStyle w:val="a7"/>
            <w:jc w:val="right"/>
            <w:rPr>
              <w:b/>
              <w:color w:val="4F81BD" w:themeColor="accent1"/>
              <w:sz w:val="32"/>
              <w:szCs w:val="32"/>
            </w:rPr>
          </w:pPr>
          <w:r>
            <w:fldChar w:fldCharType="begin"/>
          </w:r>
          <w:r w:rsidR="00C159DC">
            <w:instrText xml:space="preserve"> PAGE   \* MERGEFORMAT </w:instrText>
          </w:r>
          <w:r>
            <w:fldChar w:fldCharType="separate"/>
          </w:r>
          <w:r w:rsidR="008922B2" w:rsidRPr="008922B2">
            <w:rPr>
              <w:b/>
              <w:noProof/>
              <w:color w:val="4F81BD" w:themeColor="accent1"/>
              <w:sz w:val="32"/>
              <w:szCs w:val="32"/>
            </w:rPr>
            <w:t>13</w:t>
          </w:r>
          <w:r>
            <w:rPr>
              <w:b/>
              <w:noProof/>
              <w:color w:val="4F81BD" w:themeColor="accent1"/>
              <w:sz w:val="32"/>
              <w:szCs w:val="32"/>
            </w:rPr>
            <w:fldChar w:fldCharType="end"/>
          </w:r>
        </w:p>
      </w:tc>
      <w:tc>
        <w:tcPr>
          <w:tcW w:w="7938" w:type="dxa"/>
        </w:tcPr>
        <w:p w:rsidR="00C159DC" w:rsidRDefault="00C159DC">
          <w:pPr>
            <w:pStyle w:val="a7"/>
          </w:pPr>
        </w:p>
      </w:tc>
    </w:tr>
  </w:tbl>
  <w:p w:rsidR="00C159DC" w:rsidRDefault="00C159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20B" w:rsidRDefault="0041620B" w:rsidP="00F8522F">
      <w:pPr>
        <w:spacing w:after="0" w:line="240" w:lineRule="auto"/>
      </w:pPr>
      <w:r>
        <w:separator/>
      </w:r>
    </w:p>
  </w:footnote>
  <w:footnote w:type="continuationSeparator" w:id="0">
    <w:p w:rsidR="0041620B" w:rsidRDefault="0041620B"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p w:rsidR="00C159DC" w:rsidRDefault="00C159DC">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dataBinding w:prefixMappings="xmlns:ns0='http://schemas.openxmlformats.org/package/2006/metadata/core-properties' xmlns:ns1='http://purl.org/dc/elements/1.1/'" w:xpath="/ns0:coreProperties[1]/ns1:subject[1]" w:storeItemID="{6C3C8BC8-F283-45AE-878A-BAB7291924A1}"/>
      <w:text/>
    </w:sdtPr>
    <w:sdtEndPr/>
    <w:sdtContent>
      <w:p w:rsidR="00C159DC" w:rsidRDefault="00C159DC">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C159DC" w:rsidRDefault="00C159DC">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C159DC" w:rsidRDefault="00C159DC">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754B28"/>
    <w:multiLevelType w:val="hybridMultilevel"/>
    <w:tmpl w:val="170A2A6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2">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6">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7">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9">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2">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3">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7">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8">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5"/>
  </w:num>
  <w:num w:numId="3">
    <w:abstractNumId w:val="34"/>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4"/>
  </w:num>
  <w:num w:numId="12">
    <w:abstractNumId w:val="11"/>
  </w:num>
  <w:num w:numId="13">
    <w:abstractNumId w:val="40"/>
  </w:num>
  <w:num w:numId="14">
    <w:abstractNumId w:val="39"/>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30"/>
  </w:num>
  <w:num w:numId="23">
    <w:abstractNumId w:val="47"/>
  </w:num>
  <w:num w:numId="24">
    <w:abstractNumId w:val="9"/>
  </w:num>
  <w:num w:numId="25">
    <w:abstractNumId w:val="2"/>
  </w:num>
  <w:num w:numId="26">
    <w:abstractNumId w:val="42"/>
  </w:num>
  <w:num w:numId="27">
    <w:abstractNumId w:val="38"/>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6"/>
  </w:num>
  <w:num w:numId="36">
    <w:abstractNumId w:val="31"/>
  </w:num>
  <w:num w:numId="37">
    <w:abstractNumId w:val="33"/>
  </w:num>
  <w:num w:numId="38">
    <w:abstractNumId w:val="7"/>
  </w:num>
  <w:num w:numId="39">
    <w:abstractNumId w:val="48"/>
  </w:num>
  <w:num w:numId="40">
    <w:abstractNumId w:val="45"/>
  </w:num>
  <w:num w:numId="41">
    <w:abstractNumId w:val="32"/>
  </w:num>
  <w:num w:numId="42">
    <w:abstractNumId w:val="15"/>
  </w:num>
  <w:num w:numId="43">
    <w:abstractNumId w:val="21"/>
  </w:num>
  <w:num w:numId="44">
    <w:abstractNumId w:val="36"/>
  </w:num>
  <w:num w:numId="45">
    <w:abstractNumId w:val="37"/>
  </w:num>
  <w:num w:numId="46">
    <w:abstractNumId w:val="0"/>
  </w:num>
  <w:num w:numId="47">
    <w:abstractNumId w:val="43"/>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26BC2"/>
    <w:rsid w:val="000016A2"/>
    <w:rsid w:val="000113E7"/>
    <w:rsid w:val="000126AF"/>
    <w:rsid w:val="00026580"/>
    <w:rsid w:val="00032AF9"/>
    <w:rsid w:val="00055D58"/>
    <w:rsid w:val="000911F7"/>
    <w:rsid w:val="000A3FA5"/>
    <w:rsid w:val="000A7CC1"/>
    <w:rsid w:val="000B6200"/>
    <w:rsid w:val="000C1A49"/>
    <w:rsid w:val="000C3CF8"/>
    <w:rsid w:val="000E5FC5"/>
    <w:rsid w:val="001031F1"/>
    <w:rsid w:val="00115D49"/>
    <w:rsid w:val="00154BBC"/>
    <w:rsid w:val="001618FC"/>
    <w:rsid w:val="00170C52"/>
    <w:rsid w:val="00172FAB"/>
    <w:rsid w:val="00174BCD"/>
    <w:rsid w:val="00180877"/>
    <w:rsid w:val="00185519"/>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C9B"/>
    <w:rsid w:val="002C1CDE"/>
    <w:rsid w:val="002D5D35"/>
    <w:rsid w:val="002E4028"/>
    <w:rsid w:val="002F7B8A"/>
    <w:rsid w:val="00314821"/>
    <w:rsid w:val="00317846"/>
    <w:rsid w:val="00347438"/>
    <w:rsid w:val="003621C3"/>
    <w:rsid w:val="003861A3"/>
    <w:rsid w:val="00386490"/>
    <w:rsid w:val="003A1391"/>
    <w:rsid w:val="003A3919"/>
    <w:rsid w:val="003B3CED"/>
    <w:rsid w:val="003B3EF0"/>
    <w:rsid w:val="003D5234"/>
    <w:rsid w:val="003F6F2A"/>
    <w:rsid w:val="00403E5C"/>
    <w:rsid w:val="00404976"/>
    <w:rsid w:val="0041555E"/>
    <w:rsid w:val="0041620B"/>
    <w:rsid w:val="004235DC"/>
    <w:rsid w:val="00432DE8"/>
    <w:rsid w:val="00445668"/>
    <w:rsid w:val="00446EF9"/>
    <w:rsid w:val="0045087D"/>
    <w:rsid w:val="0045522D"/>
    <w:rsid w:val="00456529"/>
    <w:rsid w:val="0047122F"/>
    <w:rsid w:val="00491F43"/>
    <w:rsid w:val="004A6EAA"/>
    <w:rsid w:val="004B59A5"/>
    <w:rsid w:val="004C1B64"/>
    <w:rsid w:val="004C3751"/>
    <w:rsid w:val="004D1EA5"/>
    <w:rsid w:val="004D33C3"/>
    <w:rsid w:val="004E0A15"/>
    <w:rsid w:val="004E3C3C"/>
    <w:rsid w:val="004F0A87"/>
    <w:rsid w:val="004F1962"/>
    <w:rsid w:val="004F1C56"/>
    <w:rsid w:val="004F44FD"/>
    <w:rsid w:val="00500B85"/>
    <w:rsid w:val="00516685"/>
    <w:rsid w:val="00535B24"/>
    <w:rsid w:val="00536276"/>
    <w:rsid w:val="005369A2"/>
    <w:rsid w:val="00542C89"/>
    <w:rsid w:val="005464C1"/>
    <w:rsid w:val="005605FC"/>
    <w:rsid w:val="00565E16"/>
    <w:rsid w:val="00567154"/>
    <w:rsid w:val="005E1D09"/>
    <w:rsid w:val="005E32CC"/>
    <w:rsid w:val="005E6E57"/>
    <w:rsid w:val="0061105B"/>
    <w:rsid w:val="00612EE2"/>
    <w:rsid w:val="006332F2"/>
    <w:rsid w:val="00643582"/>
    <w:rsid w:val="00651032"/>
    <w:rsid w:val="00653C71"/>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626E"/>
    <w:rsid w:val="00854E42"/>
    <w:rsid w:val="008551EB"/>
    <w:rsid w:val="008647FB"/>
    <w:rsid w:val="00866B64"/>
    <w:rsid w:val="008922B2"/>
    <w:rsid w:val="008A518B"/>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A0261C"/>
    <w:rsid w:val="00A02FEB"/>
    <w:rsid w:val="00A1658A"/>
    <w:rsid w:val="00A36F15"/>
    <w:rsid w:val="00A750D8"/>
    <w:rsid w:val="00A81402"/>
    <w:rsid w:val="00AC32C4"/>
    <w:rsid w:val="00AD3F61"/>
    <w:rsid w:val="00AD476D"/>
    <w:rsid w:val="00AD5F7B"/>
    <w:rsid w:val="00AF1FBF"/>
    <w:rsid w:val="00AF41C0"/>
    <w:rsid w:val="00AF6178"/>
    <w:rsid w:val="00B00D3B"/>
    <w:rsid w:val="00B34110"/>
    <w:rsid w:val="00B6734C"/>
    <w:rsid w:val="00B82B0A"/>
    <w:rsid w:val="00B8706A"/>
    <w:rsid w:val="00BA0246"/>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699D98-F2F7-4B7A-987F-3D8CEBF4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1C3"/>
  </w:style>
  <w:style w:type="paragraph" w:styleId="1">
    <w:name w:val="heading 1"/>
    <w:basedOn w:val="a"/>
    <w:next w:val="a"/>
    <w:link w:val="10"/>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 w:type="character" w:customStyle="1" w:styleId="10">
    <w:name w:val="Заглавие 1 Знак"/>
    <w:basedOn w:val="a0"/>
    <w:link w:val="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a1"/>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40">
    <w:name w:val="Заглавие 4 Знак"/>
    <w:basedOn w:val="a0"/>
    <w:link w:val="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a0"/>
    <w:rsid w:val="00115D49"/>
  </w:style>
  <w:style w:type="paragraph" w:styleId="11">
    <w:name w:val="toc 1"/>
    <w:basedOn w:val="a"/>
    <w:next w:val="a"/>
    <w:autoRedefine/>
    <w:uiPriority w:val="39"/>
    <w:unhideWhenUsed/>
    <w:qFormat/>
    <w:rsid w:val="00226B70"/>
    <w:pPr>
      <w:pBdr>
        <w:between w:val="double" w:sz="6" w:space="0" w:color="auto"/>
      </w:pBdr>
      <w:spacing w:before="120" w:after="120"/>
      <w:jc w:val="center"/>
    </w:pPr>
    <w:rPr>
      <w:b/>
      <w:bCs/>
      <w:i/>
      <w:iCs/>
      <w:sz w:val="24"/>
      <w:szCs w:val="24"/>
    </w:rPr>
  </w:style>
  <w:style w:type="paragraph" w:styleId="2">
    <w:name w:val="toc 2"/>
    <w:basedOn w:val="a"/>
    <w:next w:val="a"/>
    <w:autoRedefine/>
    <w:uiPriority w:val="39"/>
    <w:unhideWhenUsed/>
    <w:qFormat/>
    <w:rsid w:val="00226B70"/>
    <w:pPr>
      <w:pBdr>
        <w:between w:val="double" w:sz="6" w:space="0" w:color="auto"/>
      </w:pBdr>
      <w:spacing w:before="120" w:after="120"/>
      <w:jc w:val="center"/>
    </w:pPr>
    <w:rPr>
      <w:i/>
      <w:iCs/>
      <w:sz w:val="20"/>
      <w:szCs w:val="20"/>
    </w:rPr>
  </w:style>
  <w:style w:type="paragraph" w:styleId="ae">
    <w:name w:val="TOC Heading"/>
    <w:basedOn w:val="1"/>
    <w:next w:val="a"/>
    <w:uiPriority w:val="39"/>
    <w:unhideWhenUsed/>
    <w:qFormat/>
    <w:rsid w:val="00226B70"/>
    <w:pPr>
      <w:spacing w:before="480"/>
      <w:outlineLvl w:val="9"/>
    </w:pPr>
    <w:rPr>
      <w:b/>
      <w:bCs/>
      <w:sz w:val="28"/>
      <w:szCs w:val="28"/>
    </w:rPr>
  </w:style>
  <w:style w:type="character" w:customStyle="1" w:styleId="product-name">
    <w:name w:val="product-name"/>
    <w:basedOn w:val="a0"/>
    <w:rsid w:val="00032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8E916-88FF-4371-BF04-BB9358FF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2203</Words>
  <Characters>12562</Characters>
  <Application>Microsoft Office Word</Application>
  <DocSecurity>0</DocSecurity>
  <Lines>104</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37</cp:revision>
  <dcterms:created xsi:type="dcterms:W3CDTF">2015-12-10T21:16:00Z</dcterms:created>
  <dcterms:modified xsi:type="dcterms:W3CDTF">2015-12-11T15:28:00Z</dcterms:modified>
</cp:coreProperties>
</file>