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EAA" w:rsidRDefault="004A6EAA" w:rsidP="00500B85">
      <w:pPr>
        <w:shd w:val="clear" w:color="auto" w:fill="F9F9F9"/>
        <w:jc w:val="center"/>
      </w:pPr>
    </w:p>
    <w:p w:rsidR="00F26BC2" w:rsidRDefault="00F26BC2" w:rsidP="00500B85">
      <w:pPr>
        <w:shd w:val="clear" w:color="auto" w:fill="F9F9F9"/>
        <w:jc w:val="center"/>
      </w:pPr>
    </w:p>
    <w:p w:rsidR="00F8522F" w:rsidRDefault="00F8522F" w:rsidP="00500B85">
      <w:pPr>
        <w:shd w:val="clear" w:color="auto" w:fill="F9F9F9"/>
        <w:jc w:val="center"/>
      </w:pPr>
    </w:p>
    <w:p w:rsidR="00F26BC2" w:rsidRDefault="00F26BC2" w:rsidP="00500B85">
      <w:pPr>
        <w:shd w:val="clear" w:color="auto" w:fill="F9F9F9"/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Telerik</w:t>
      </w:r>
      <w:proofErr w:type="spellEnd"/>
      <w:r>
        <w:rPr>
          <w:sz w:val="56"/>
          <w:szCs w:val="56"/>
        </w:rPr>
        <w:t xml:space="preserve"> Academy</w:t>
      </w:r>
      <w:r w:rsidR="00F8522F">
        <w:rPr>
          <w:sz w:val="56"/>
          <w:szCs w:val="56"/>
        </w:rPr>
        <w:t xml:space="preserve"> Learning</w:t>
      </w:r>
      <w:r>
        <w:rPr>
          <w:sz w:val="56"/>
          <w:szCs w:val="56"/>
        </w:rPr>
        <w:t xml:space="preserve"> System</w:t>
      </w:r>
    </w:p>
    <w:p w:rsidR="00F26BC2" w:rsidRDefault="00F26BC2" w:rsidP="00500B85">
      <w:pPr>
        <w:shd w:val="clear" w:color="auto" w:fill="F9F9F9"/>
        <w:rPr>
          <w:sz w:val="56"/>
          <w:szCs w:val="56"/>
        </w:rPr>
      </w:pPr>
    </w:p>
    <w:p w:rsidR="00F26BC2" w:rsidRPr="00500B85" w:rsidRDefault="00F26BC2" w:rsidP="00500B85">
      <w:pPr>
        <w:shd w:val="clear" w:color="auto" w:fill="F9F9F9"/>
        <w:jc w:val="center"/>
        <w:rPr>
          <w:sz w:val="48"/>
          <w:szCs w:val="48"/>
        </w:rPr>
      </w:pPr>
      <w:r w:rsidRPr="00500B85">
        <w:rPr>
          <w:sz w:val="48"/>
          <w:szCs w:val="48"/>
        </w:rPr>
        <w:t>Test plan</w:t>
      </w:r>
    </w:p>
    <w:p w:rsidR="00F26BC2" w:rsidRDefault="00F26BC2" w:rsidP="00500B85">
      <w:pPr>
        <w:shd w:val="clear" w:color="auto" w:fill="F9F9F9"/>
        <w:jc w:val="center"/>
        <w:rPr>
          <w:sz w:val="56"/>
          <w:szCs w:val="56"/>
        </w:rPr>
      </w:pPr>
    </w:p>
    <w:p w:rsidR="00F26BC2" w:rsidRDefault="00F26BC2" w:rsidP="00500B85">
      <w:pPr>
        <w:shd w:val="clear" w:color="auto" w:fill="F9F9F9"/>
        <w:jc w:val="center"/>
        <w:rPr>
          <w:sz w:val="56"/>
          <w:szCs w:val="56"/>
        </w:rPr>
      </w:pPr>
    </w:p>
    <w:p w:rsidR="00500B85" w:rsidRDefault="00500B85" w:rsidP="00500B85">
      <w:pPr>
        <w:shd w:val="clear" w:color="auto" w:fill="F9F9F9"/>
        <w:jc w:val="center"/>
        <w:rPr>
          <w:sz w:val="32"/>
          <w:szCs w:val="32"/>
        </w:rPr>
      </w:pPr>
      <w:r w:rsidRPr="00500B85">
        <w:rPr>
          <w:sz w:val="32"/>
          <w:szCs w:val="32"/>
        </w:rPr>
        <w:t xml:space="preserve">Project URL: </w:t>
      </w:r>
    </w:p>
    <w:p w:rsidR="00F26BC2" w:rsidRPr="00500B85" w:rsidRDefault="00500B85" w:rsidP="00500B85">
      <w:pPr>
        <w:shd w:val="clear" w:color="auto" w:fill="F9F9F9"/>
        <w:jc w:val="center"/>
        <w:rPr>
          <w:b/>
          <w:sz w:val="32"/>
          <w:szCs w:val="32"/>
        </w:rPr>
      </w:pPr>
      <w:r w:rsidRPr="00500B85">
        <w:rPr>
          <w:b/>
          <w:i/>
          <w:sz w:val="32"/>
          <w:szCs w:val="32"/>
        </w:rPr>
        <w:t>http://stage.telerikacademy.com/</w:t>
      </w:r>
    </w:p>
    <w:p w:rsidR="00F26BC2" w:rsidRDefault="00F26BC2" w:rsidP="00500B85">
      <w:pPr>
        <w:shd w:val="clear" w:color="auto" w:fill="F9F9F9"/>
        <w:jc w:val="center"/>
        <w:rPr>
          <w:sz w:val="56"/>
          <w:szCs w:val="56"/>
        </w:rPr>
      </w:pPr>
    </w:p>
    <w:p w:rsidR="00F26BC2" w:rsidRDefault="00F26BC2" w:rsidP="00500B85">
      <w:pPr>
        <w:shd w:val="clear" w:color="auto" w:fill="F9F9F9"/>
        <w:jc w:val="center"/>
        <w:rPr>
          <w:sz w:val="56"/>
          <w:szCs w:val="56"/>
        </w:rPr>
      </w:pPr>
    </w:p>
    <w:p w:rsidR="00F26BC2" w:rsidRDefault="00F26BC2" w:rsidP="00500B85">
      <w:pPr>
        <w:shd w:val="clear" w:color="auto" w:fill="F9F9F9"/>
        <w:jc w:val="center"/>
        <w:rPr>
          <w:sz w:val="56"/>
          <w:szCs w:val="56"/>
        </w:rPr>
      </w:pPr>
    </w:p>
    <w:p w:rsidR="00F26BC2" w:rsidRDefault="00F26BC2" w:rsidP="00F8522F">
      <w:pPr>
        <w:rPr>
          <w:sz w:val="56"/>
          <w:szCs w:val="56"/>
        </w:rPr>
      </w:pPr>
    </w:p>
    <w:p w:rsidR="00F26BC2" w:rsidRDefault="00F26BC2" w:rsidP="00F26BC2">
      <w:pPr>
        <w:jc w:val="center"/>
      </w:pPr>
    </w:p>
    <w:p w:rsidR="00500B85" w:rsidRDefault="00500B85" w:rsidP="00F26BC2">
      <w:pPr>
        <w:jc w:val="center"/>
      </w:pPr>
    </w:p>
    <w:p w:rsidR="00F26BC2" w:rsidRPr="00F8522F" w:rsidRDefault="00F26BC2" w:rsidP="00F26BC2">
      <w:pPr>
        <w:rPr>
          <w:i/>
          <w:sz w:val="28"/>
          <w:szCs w:val="28"/>
        </w:rPr>
      </w:pPr>
      <w:r w:rsidRPr="00F8522F">
        <w:rPr>
          <w:i/>
          <w:sz w:val="28"/>
          <w:szCs w:val="28"/>
        </w:rPr>
        <w:t>Document Revision History</w:t>
      </w:r>
    </w:p>
    <w:tbl>
      <w:tblPr>
        <w:tblStyle w:val="LightGrid-Accent5"/>
        <w:tblW w:w="0" w:type="auto"/>
        <w:tblLook w:val="04A0"/>
      </w:tblPr>
      <w:tblGrid>
        <w:gridCol w:w="2405"/>
        <w:gridCol w:w="2405"/>
        <w:gridCol w:w="2406"/>
        <w:gridCol w:w="2406"/>
      </w:tblGrid>
      <w:tr w:rsidR="00D63F83" w:rsidTr="00D63F83">
        <w:trPr>
          <w:cnfStyle w:val="100000000000"/>
        </w:trPr>
        <w:tc>
          <w:tcPr>
            <w:cnfStyle w:val="001000000000"/>
            <w:tcW w:w="2405" w:type="dxa"/>
          </w:tcPr>
          <w:p w:rsidR="00F26BC2" w:rsidRPr="00D63F83" w:rsidRDefault="00F26BC2" w:rsidP="00F26BC2">
            <w:pPr>
              <w:jc w:val="center"/>
              <w:rPr>
                <w:rFonts w:asciiTheme="minorHAnsi" w:hAnsiTheme="minorHAnsi"/>
              </w:rPr>
            </w:pPr>
            <w:r w:rsidRPr="00D63F83">
              <w:rPr>
                <w:rFonts w:asciiTheme="minorHAnsi" w:hAnsiTheme="minorHAnsi"/>
              </w:rPr>
              <w:t>Date</w:t>
            </w:r>
          </w:p>
        </w:tc>
        <w:tc>
          <w:tcPr>
            <w:tcW w:w="2405" w:type="dxa"/>
          </w:tcPr>
          <w:p w:rsidR="00F26BC2" w:rsidRPr="00D63F83" w:rsidRDefault="00F26BC2" w:rsidP="00F26BC2">
            <w:pPr>
              <w:jc w:val="center"/>
              <w:cnfStyle w:val="100000000000"/>
              <w:rPr>
                <w:rFonts w:asciiTheme="minorHAnsi" w:hAnsiTheme="minorHAnsi"/>
              </w:rPr>
            </w:pPr>
            <w:r w:rsidRPr="00D63F83">
              <w:rPr>
                <w:rFonts w:asciiTheme="minorHAnsi" w:hAnsiTheme="minorHAnsi"/>
              </w:rPr>
              <w:t>Version</w:t>
            </w:r>
          </w:p>
        </w:tc>
        <w:tc>
          <w:tcPr>
            <w:tcW w:w="2406" w:type="dxa"/>
          </w:tcPr>
          <w:p w:rsidR="00F26BC2" w:rsidRPr="00D63F83" w:rsidRDefault="00F8522F" w:rsidP="00F26BC2">
            <w:pPr>
              <w:jc w:val="center"/>
              <w:cnfStyle w:val="1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Comment</w:t>
            </w:r>
          </w:p>
        </w:tc>
        <w:tc>
          <w:tcPr>
            <w:tcW w:w="2406" w:type="dxa"/>
          </w:tcPr>
          <w:p w:rsidR="00F26BC2" w:rsidRPr="00D63F83" w:rsidRDefault="00F26BC2" w:rsidP="00F26BC2">
            <w:pPr>
              <w:jc w:val="center"/>
              <w:cnfStyle w:val="100000000000"/>
              <w:rPr>
                <w:rFonts w:asciiTheme="minorHAnsi" w:hAnsiTheme="minorHAnsi"/>
              </w:rPr>
            </w:pPr>
            <w:r w:rsidRPr="00D63F83">
              <w:rPr>
                <w:rFonts w:asciiTheme="minorHAnsi" w:hAnsiTheme="minorHAnsi"/>
              </w:rPr>
              <w:t>Author</w:t>
            </w:r>
          </w:p>
        </w:tc>
      </w:tr>
      <w:tr w:rsidR="00D63F83" w:rsidTr="00D63F83">
        <w:trPr>
          <w:cnfStyle w:val="000000100000"/>
        </w:trPr>
        <w:tc>
          <w:tcPr>
            <w:cnfStyle w:val="001000000000"/>
            <w:tcW w:w="2405" w:type="dxa"/>
          </w:tcPr>
          <w:p w:rsidR="00F26BC2" w:rsidRPr="00D63F83" w:rsidRDefault="00D63F83" w:rsidP="00D63F83">
            <w:pPr>
              <w:rPr>
                <w:rFonts w:asciiTheme="minorHAnsi" w:hAnsiTheme="minorHAnsi"/>
                <w:b w:val="0"/>
              </w:rPr>
            </w:pPr>
            <w:r w:rsidRPr="00D63F83">
              <w:rPr>
                <w:rFonts w:asciiTheme="minorHAnsi" w:hAnsiTheme="minorHAnsi"/>
                <w:b w:val="0"/>
              </w:rPr>
              <w:t>23.11.15</w:t>
            </w:r>
          </w:p>
        </w:tc>
        <w:tc>
          <w:tcPr>
            <w:tcW w:w="2405" w:type="dxa"/>
          </w:tcPr>
          <w:p w:rsidR="00F26BC2" w:rsidRPr="00D63F83" w:rsidRDefault="00F8522F" w:rsidP="00D63F83">
            <w:pPr>
              <w:cnfStyle w:val="000000100000"/>
            </w:pPr>
            <w:r>
              <w:t>1.0</w:t>
            </w:r>
          </w:p>
        </w:tc>
        <w:tc>
          <w:tcPr>
            <w:tcW w:w="2406" w:type="dxa"/>
          </w:tcPr>
          <w:p w:rsidR="00F26BC2" w:rsidRPr="00D63F83" w:rsidRDefault="00D63F83" w:rsidP="00D63F83">
            <w:pPr>
              <w:cnfStyle w:val="000000100000"/>
            </w:pPr>
            <w:r w:rsidRPr="00D63F83">
              <w:t>Initial version</w:t>
            </w:r>
          </w:p>
        </w:tc>
        <w:tc>
          <w:tcPr>
            <w:tcW w:w="2406" w:type="dxa"/>
          </w:tcPr>
          <w:p w:rsidR="00F26BC2" w:rsidRPr="00D63F83" w:rsidRDefault="00D63F83" w:rsidP="00D63F83">
            <w:pPr>
              <w:cnfStyle w:val="000000100000"/>
            </w:pPr>
            <w:r>
              <w:t>I. Havalyova</w:t>
            </w:r>
          </w:p>
        </w:tc>
      </w:tr>
      <w:tr w:rsidR="00D63F83" w:rsidTr="00D63F83">
        <w:trPr>
          <w:cnfStyle w:val="000000010000"/>
        </w:trPr>
        <w:tc>
          <w:tcPr>
            <w:cnfStyle w:val="001000000000"/>
            <w:tcW w:w="2405" w:type="dxa"/>
          </w:tcPr>
          <w:p w:rsidR="00F26BC2" w:rsidRPr="00D63F83" w:rsidRDefault="00F26BC2" w:rsidP="00D63F83">
            <w:pPr>
              <w:rPr>
                <w:rFonts w:asciiTheme="minorHAnsi" w:hAnsiTheme="minorHAnsi"/>
              </w:rPr>
            </w:pPr>
          </w:p>
        </w:tc>
        <w:tc>
          <w:tcPr>
            <w:tcW w:w="2405" w:type="dxa"/>
          </w:tcPr>
          <w:p w:rsidR="00F26BC2" w:rsidRPr="00D63F83" w:rsidRDefault="00F26BC2" w:rsidP="00D63F83">
            <w:pPr>
              <w:cnfStyle w:val="00000001000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01000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010000"/>
            </w:pPr>
          </w:p>
        </w:tc>
      </w:tr>
      <w:tr w:rsidR="00D63F83" w:rsidTr="00D63F83">
        <w:trPr>
          <w:cnfStyle w:val="000000100000"/>
        </w:trPr>
        <w:tc>
          <w:tcPr>
            <w:cnfStyle w:val="001000000000"/>
            <w:tcW w:w="2405" w:type="dxa"/>
          </w:tcPr>
          <w:p w:rsidR="00F26BC2" w:rsidRPr="00D63F83" w:rsidRDefault="00F26BC2" w:rsidP="00D63F83">
            <w:pPr>
              <w:rPr>
                <w:rFonts w:asciiTheme="minorHAnsi" w:hAnsiTheme="minorHAnsi"/>
              </w:rPr>
            </w:pPr>
          </w:p>
        </w:tc>
        <w:tc>
          <w:tcPr>
            <w:tcW w:w="2405" w:type="dxa"/>
          </w:tcPr>
          <w:p w:rsidR="00F26BC2" w:rsidRPr="00D63F83" w:rsidRDefault="00F26BC2" w:rsidP="00D63F83">
            <w:pPr>
              <w:cnfStyle w:val="00000010000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10000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100000"/>
            </w:pPr>
          </w:p>
        </w:tc>
      </w:tr>
      <w:tr w:rsidR="00D63F83" w:rsidTr="00D63F83">
        <w:trPr>
          <w:cnfStyle w:val="000000010000"/>
        </w:trPr>
        <w:tc>
          <w:tcPr>
            <w:cnfStyle w:val="001000000000"/>
            <w:tcW w:w="2405" w:type="dxa"/>
          </w:tcPr>
          <w:p w:rsidR="00F26BC2" w:rsidRPr="00D63F83" w:rsidRDefault="00F26BC2" w:rsidP="00D63F83">
            <w:pPr>
              <w:rPr>
                <w:rFonts w:asciiTheme="minorHAnsi" w:hAnsiTheme="minorHAnsi"/>
              </w:rPr>
            </w:pPr>
          </w:p>
        </w:tc>
        <w:tc>
          <w:tcPr>
            <w:tcW w:w="2405" w:type="dxa"/>
          </w:tcPr>
          <w:p w:rsidR="00F26BC2" w:rsidRPr="00D63F83" w:rsidRDefault="00F26BC2" w:rsidP="00D63F83">
            <w:pPr>
              <w:cnfStyle w:val="00000001000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01000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010000"/>
            </w:pPr>
          </w:p>
        </w:tc>
      </w:tr>
      <w:tr w:rsidR="00D63F83" w:rsidTr="00D63F83">
        <w:trPr>
          <w:cnfStyle w:val="000000100000"/>
        </w:trPr>
        <w:tc>
          <w:tcPr>
            <w:cnfStyle w:val="001000000000"/>
            <w:tcW w:w="2405" w:type="dxa"/>
          </w:tcPr>
          <w:p w:rsidR="00F26BC2" w:rsidRPr="00D63F83" w:rsidRDefault="00F26BC2" w:rsidP="00D63F83">
            <w:pPr>
              <w:rPr>
                <w:rFonts w:asciiTheme="minorHAnsi" w:hAnsiTheme="minorHAnsi"/>
              </w:rPr>
            </w:pPr>
          </w:p>
        </w:tc>
        <w:tc>
          <w:tcPr>
            <w:tcW w:w="2405" w:type="dxa"/>
          </w:tcPr>
          <w:p w:rsidR="00F26BC2" w:rsidRPr="00D63F83" w:rsidRDefault="00F26BC2" w:rsidP="00D63F83">
            <w:pPr>
              <w:cnfStyle w:val="00000010000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100000"/>
            </w:pPr>
          </w:p>
        </w:tc>
        <w:tc>
          <w:tcPr>
            <w:tcW w:w="2406" w:type="dxa"/>
          </w:tcPr>
          <w:p w:rsidR="00F26BC2" w:rsidRPr="00D63F83" w:rsidRDefault="00F26BC2" w:rsidP="00D63F83">
            <w:pPr>
              <w:cnfStyle w:val="000000100000"/>
            </w:pPr>
          </w:p>
        </w:tc>
      </w:tr>
    </w:tbl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F26BC2">
      <w:pPr>
        <w:jc w:val="center"/>
      </w:pPr>
    </w:p>
    <w:p w:rsidR="00F26BC2" w:rsidRDefault="00F26BC2" w:rsidP="00500B85"/>
    <w:p w:rsidR="00500B85" w:rsidRDefault="00500B85" w:rsidP="00500B85"/>
    <w:p w:rsidR="00F26BC2" w:rsidRDefault="00F26BC2" w:rsidP="00F26BC2">
      <w:pPr>
        <w:jc w:val="center"/>
      </w:pPr>
    </w:p>
    <w:p w:rsidR="00F26BC2" w:rsidRDefault="00F26BC2" w:rsidP="00F26BC2">
      <w:pPr>
        <w:jc w:val="center"/>
        <w:rPr>
          <w:b/>
          <w:sz w:val="32"/>
          <w:szCs w:val="32"/>
        </w:rPr>
      </w:pPr>
      <w:r w:rsidRPr="00F45A43">
        <w:rPr>
          <w:b/>
          <w:sz w:val="32"/>
          <w:szCs w:val="32"/>
        </w:rPr>
        <w:lastRenderedPageBreak/>
        <w:t>Table of contents</w:t>
      </w:r>
    </w:p>
    <w:p w:rsidR="00F45A43" w:rsidRPr="00F45A43" w:rsidRDefault="00F45A43" w:rsidP="00F26BC2">
      <w:pPr>
        <w:jc w:val="center"/>
        <w:rPr>
          <w:b/>
          <w:sz w:val="32"/>
          <w:szCs w:val="32"/>
        </w:rPr>
      </w:pPr>
    </w:p>
    <w:p w:rsidR="00F26BC2" w:rsidRPr="00F45A43" w:rsidRDefault="00F26BC2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Introduction</w:t>
      </w:r>
    </w:p>
    <w:p w:rsidR="00F26BC2" w:rsidRDefault="00F26BC2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Objective</w:t>
      </w:r>
    </w:p>
    <w:p w:rsidR="00F45A43" w:rsidRPr="00F45A43" w:rsidRDefault="00F45A43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Team members</w:t>
      </w:r>
    </w:p>
    <w:p w:rsidR="00F26BC2" w:rsidRPr="00F45A43" w:rsidRDefault="00F26BC2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Scope</w:t>
      </w:r>
    </w:p>
    <w:p w:rsidR="00F26BC2" w:rsidRPr="00F45A43" w:rsidRDefault="00F26BC2" w:rsidP="00F26B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Functions to be tested.</w:t>
      </w:r>
    </w:p>
    <w:p w:rsidR="00F26BC2" w:rsidRPr="00F45A43" w:rsidRDefault="00F26BC2" w:rsidP="00F26B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Functions not to be tested.</w:t>
      </w:r>
    </w:p>
    <w:p w:rsidR="00F26BC2" w:rsidRPr="00F45A43" w:rsidRDefault="00F26BC2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 xml:space="preserve">Testing process </w:t>
      </w:r>
      <w:r w:rsidR="00F7138B">
        <w:rPr>
          <w:sz w:val="28"/>
          <w:szCs w:val="28"/>
        </w:rPr>
        <w:t xml:space="preserve">and methodology </w:t>
      </w:r>
    </w:p>
    <w:p w:rsidR="00F26BC2" w:rsidRPr="00F45A43" w:rsidRDefault="00F26BC2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Test Strategy</w:t>
      </w:r>
    </w:p>
    <w:p w:rsidR="00F26BC2" w:rsidRPr="00F45A43" w:rsidRDefault="00F26BC2" w:rsidP="00F26B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Testing types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Black box testing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UI Testing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Functional testing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System testing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Performance testing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Stress testing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Security and Access control testing</w:t>
      </w:r>
    </w:p>
    <w:p w:rsidR="00F45A43" w:rsidRPr="00F45A43" w:rsidRDefault="00F45A43" w:rsidP="00F45A4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User acceptance testing</w:t>
      </w:r>
    </w:p>
    <w:p w:rsidR="00F26BC2" w:rsidRPr="00F45A43" w:rsidRDefault="00F26BC2" w:rsidP="00F26BC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Tools</w:t>
      </w:r>
    </w:p>
    <w:p w:rsidR="00F26BC2" w:rsidRPr="00F45A43" w:rsidRDefault="00F45A43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Test environment</w:t>
      </w:r>
    </w:p>
    <w:p w:rsidR="00F45A43" w:rsidRPr="00F45A43" w:rsidRDefault="00F45A43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>Entry criteria</w:t>
      </w:r>
    </w:p>
    <w:p w:rsidR="00F45A43" w:rsidRDefault="00F45A43" w:rsidP="00F26B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A43">
        <w:rPr>
          <w:sz w:val="28"/>
          <w:szCs w:val="28"/>
        </w:rPr>
        <w:t xml:space="preserve">Exit criteria </w:t>
      </w:r>
    </w:p>
    <w:p w:rsidR="00F45A43" w:rsidRDefault="00F45A43" w:rsidP="00F45A43">
      <w:pPr>
        <w:ind w:left="360"/>
        <w:rPr>
          <w:sz w:val="28"/>
          <w:szCs w:val="28"/>
        </w:rPr>
      </w:pPr>
    </w:p>
    <w:p w:rsidR="00F45A43" w:rsidRDefault="00F45A43" w:rsidP="00F45A43">
      <w:pPr>
        <w:ind w:left="360"/>
        <w:rPr>
          <w:sz w:val="28"/>
          <w:szCs w:val="28"/>
        </w:rPr>
      </w:pPr>
    </w:p>
    <w:p w:rsidR="00F45A43" w:rsidRDefault="00F45A43" w:rsidP="00F45A43">
      <w:pPr>
        <w:ind w:left="360"/>
        <w:rPr>
          <w:sz w:val="28"/>
          <w:szCs w:val="28"/>
        </w:rPr>
      </w:pPr>
    </w:p>
    <w:p w:rsidR="00F45A43" w:rsidRDefault="00F45A43" w:rsidP="00F45A43">
      <w:pPr>
        <w:ind w:left="360"/>
        <w:rPr>
          <w:sz w:val="28"/>
          <w:szCs w:val="28"/>
        </w:rPr>
      </w:pPr>
    </w:p>
    <w:p w:rsidR="00F45A43" w:rsidRDefault="00F45A43" w:rsidP="00F45A43">
      <w:pPr>
        <w:ind w:left="360"/>
        <w:rPr>
          <w:sz w:val="28"/>
          <w:szCs w:val="28"/>
        </w:rPr>
      </w:pPr>
    </w:p>
    <w:p w:rsidR="00F45A43" w:rsidRPr="00AD5F7B" w:rsidRDefault="00F45A43" w:rsidP="00F45A4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D5F7B">
        <w:rPr>
          <w:b/>
          <w:sz w:val="28"/>
          <w:szCs w:val="28"/>
        </w:rPr>
        <w:t>Introduction</w:t>
      </w:r>
    </w:p>
    <w:p w:rsidR="00AD5F7B" w:rsidRPr="00AD5F7B" w:rsidRDefault="00AD5F7B" w:rsidP="00AD5F7B">
      <w:pPr>
        <w:pStyle w:val="ListParagraph"/>
        <w:rPr>
          <w:sz w:val="24"/>
          <w:szCs w:val="24"/>
        </w:rPr>
      </w:pPr>
      <w:proofErr w:type="spellStart"/>
      <w:r w:rsidRPr="00AD5F7B">
        <w:rPr>
          <w:sz w:val="24"/>
          <w:szCs w:val="24"/>
        </w:rPr>
        <w:t>Telerik</w:t>
      </w:r>
      <w:proofErr w:type="spellEnd"/>
      <w:r w:rsidRPr="00AD5F7B">
        <w:rPr>
          <w:sz w:val="24"/>
          <w:szCs w:val="24"/>
        </w:rPr>
        <w:t xml:space="preserve"> Academy Learning System is student system developed for</w:t>
      </w:r>
      <w:r>
        <w:rPr>
          <w:sz w:val="24"/>
          <w:szCs w:val="24"/>
        </w:rPr>
        <w:t xml:space="preserve"> the purpose of training at the</w:t>
      </w:r>
      <w:r w:rsidRPr="00AD5F7B">
        <w:rPr>
          <w:sz w:val="24"/>
          <w:szCs w:val="24"/>
        </w:rPr>
        <w:t xml:space="preserve"> </w:t>
      </w:r>
      <w:proofErr w:type="spellStart"/>
      <w:r w:rsidRPr="00AD5F7B">
        <w:rPr>
          <w:sz w:val="24"/>
          <w:szCs w:val="24"/>
        </w:rPr>
        <w:t>Telerik</w:t>
      </w:r>
      <w:proofErr w:type="spellEnd"/>
      <w:r>
        <w:rPr>
          <w:sz w:val="24"/>
          <w:szCs w:val="24"/>
        </w:rPr>
        <w:t xml:space="preserve"> </w:t>
      </w:r>
      <w:r w:rsidRPr="00AD5F7B">
        <w:rPr>
          <w:sz w:val="24"/>
          <w:szCs w:val="24"/>
        </w:rPr>
        <w:t>Academy.</w:t>
      </w:r>
      <w:r>
        <w:rPr>
          <w:sz w:val="24"/>
          <w:szCs w:val="24"/>
        </w:rPr>
        <w:t xml:space="preserve"> It </w:t>
      </w:r>
      <w:r w:rsidRPr="00AD5F7B">
        <w:rPr>
          <w:sz w:val="24"/>
          <w:szCs w:val="24"/>
        </w:rPr>
        <w:t xml:space="preserve">is built and maintained by the Academy of </w:t>
      </w:r>
      <w:proofErr w:type="spellStart"/>
      <w:r w:rsidRPr="00AD5F7B">
        <w:rPr>
          <w:sz w:val="24"/>
          <w:szCs w:val="24"/>
        </w:rPr>
        <w:t>Telerik</w:t>
      </w:r>
      <w:proofErr w:type="spellEnd"/>
    </w:p>
    <w:p w:rsidR="00AC32C4" w:rsidRDefault="00AD5F7B" w:rsidP="00AD5F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centralized information system, </w:t>
      </w:r>
      <w:r w:rsidRPr="00AD5F7B">
        <w:rPr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 w:rsidRPr="00AD5F7B">
        <w:rPr>
          <w:sz w:val="24"/>
          <w:szCs w:val="24"/>
        </w:rPr>
        <w:t>stored information about traini</w:t>
      </w:r>
      <w:r>
        <w:rPr>
          <w:sz w:val="24"/>
          <w:szCs w:val="24"/>
        </w:rPr>
        <w:t>ng courses, participants in the</w:t>
      </w:r>
      <w:r w:rsidRPr="00AD5F7B">
        <w:rPr>
          <w:sz w:val="24"/>
          <w:szCs w:val="24"/>
        </w:rPr>
        <w:t xml:space="preserve"> </w:t>
      </w:r>
      <w:proofErr w:type="spellStart"/>
      <w:r w:rsidRPr="00AD5F7B">
        <w:rPr>
          <w:sz w:val="24"/>
          <w:szCs w:val="24"/>
        </w:rPr>
        <w:t>Telerik</w:t>
      </w:r>
      <w:proofErr w:type="spellEnd"/>
      <w:r>
        <w:rPr>
          <w:sz w:val="24"/>
          <w:szCs w:val="24"/>
        </w:rPr>
        <w:t xml:space="preserve"> </w:t>
      </w:r>
      <w:r w:rsidRPr="00AD5F7B">
        <w:rPr>
          <w:sz w:val="24"/>
          <w:szCs w:val="24"/>
        </w:rPr>
        <w:t>Academy</w:t>
      </w:r>
      <w:r>
        <w:rPr>
          <w:sz w:val="24"/>
          <w:szCs w:val="24"/>
        </w:rPr>
        <w:t xml:space="preserve">, </w:t>
      </w:r>
      <w:r w:rsidRPr="00AD5F7B">
        <w:rPr>
          <w:sz w:val="24"/>
          <w:szCs w:val="24"/>
        </w:rPr>
        <w:t>their results in the courses (homework, projects, assessments and achievements), schedules</w:t>
      </w:r>
      <w:r>
        <w:rPr>
          <w:sz w:val="24"/>
          <w:szCs w:val="24"/>
        </w:rPr>
        <w:t xml:space="preserve"> </w:t>
      </w:r>
      <w:r w:rsidRPr="00AD5F7B">
        <w:rPr>
          <w:sz w:val="24"/>
          <w:szCs w:val="24"/>
        </w:rPr>
        <w:t>classrooms, courses and workshops, and other information related to teaching and activities</w:t>
      </w:r>
      <w:r>
        <w:rPr>
          <w:sz w:val="24"/>
          <w:szCs w:val="24"/>
        </w:rPr>
        <w:t xml:space="preserve"> in </w:t>
      </w:r>
      <w:r w:rsidRPr="00AD5F7B">
        <w:rPr>
          <w:sz w:val="24"/>
          <w:szCs w:val="24"/>
        </w:rPr>
        <w:t>the Academy.</w:t>
      </w:r>
    </w:p>
    <w:p w:rsidR="009D1B11" w:rsidRPr="00AD5F7B" w:rsidRDefault="009D1B11" w:rsidP="00AD5F7B">
      <w:pPr>
        <w:pStyle w:val="ListParagraph"/>
        <w:rPr>
          <w:sz w:val="24"/>
          <w:szCs w:val="24"/>
        </w:rPr>
      </w:pPr>
    </w:p>
    <w:p w:rsidR="00F45A43" w:rsidRPr="00AD5F7B" w:rsidRDefault="00F45A43" w:rsidP="00F45A4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D5F7B">
        <w:rPr>
          <w:b/>
          <w:sz w:val="28"/>
          <w:szCs w:val="28"/>
        </w:rPr>
        <w:t>Objective</w:t>
      </w:r>
    </w:p>
    <w:p w:rsidR="00F45A43" w:rsidRPr="00AD5F7B" w:rsidRDefault="00AD5F7B" w:rsidP="00AD5F7B">
      <w:pPr>
        <w:ind w:left="360"/>
        <w:rPr>
          <w:sz w:val="24"/>
          <w:szCs w:val="24"/>
        </w:rPr>
      </w:pPr>
      <w:r w:rsidRPr="00AD5F7B">
        <w:rPr>
          <w:sz w:val="24"/>
          <w:szCs w:val="24"/>
        </w:rPr>
        <w:t xml:space="preserve">Objective of this test plan is to define the testing strategy and different testing tools used for complete testing of </w:t>
      </w:r>
      <w:proofErr w:type="spellStart"/>
      <w:r w:rsidRPr="00AD5F7B">
        <w:rPr>
          <w:sz w:val="24"/>
          <w:szCs w:val="24"/>
        </w:rPr>
        <w:t>Telerik</w:t>
      </w:r>
      <w:proofErr w:type="spellEnd"/>
      <w:r w:rsidRPr="00AD5F7B">
        <w:rPr>
          <w:sz w:val="24"/>
          <w:szCs w:val="24"/>
        </w:rPr>
        <w:t xml:space="preserve"> Academy Student System.</w:t>
      </w:r>
    </w:p>
    <w:p w:rsidR="00F45A43" w:rsidRPr="00AD5F7B" w:rsidRDefault="00F45A43" w:rsidP="00F45A4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D5F7B">
        <w:rPr>
          <w:b/>
          <w:sz w:val="28"/>
          <w:szCs w:val="28"/>
        </w:rPr>
        <w:t>Team members</w:t>
      </w:r>
    </w:p>
    <w:p w:rsidR="00F45A43" w:rsidRPr="00F45A43" w:rsidRDefault="00F45A43" w:rsidP="00F45A43">
      <w:pPr>
        <w:pStyle w:val="ListParagraph"/>
        <w:rPr>
          <w:sz w:val="28"/>
          <w:szCs w:val="28"/>
        </w:rPr>
      </w:pPr>
    </w:p>
    <w:tbl>
      <w:tblPr>
        <w:tblStyle w:val="LightGrid-Accent5"/>
        <w:tblW w:w="0" w:type="auto"/>
        <w:tblLook w:val="04A0"/>
      </w:tblPr>
      <w:tblGrid>
        <w:gridCol w:w="3133"/>
        <w:gridCol w:w="2982"/>
        <w:gridCol w:w="2787"/>
      </w:tblGrid>
      <w:tr w:rsidR="00F45A43" w:rsidTr="00F7138B">
        <w:trPr>
          <w:cnfStyle w:val="100000000000"/>
        </w:trPr>
        <w:tc>
          <w:tcPr>
            <w:cnfStyle w:val="001000000000"/>
            <w:tcW w:w="3133" w:type="dxa"/>
          </w:tcPr>
          <w:p w:rsidR="00F45A43" w:rsidRPr="00F7138B" w:rsidRDefault="00F45A43" w:rsidP="00F45A43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F7138B">
              <w:rPr>
                <w:rFonts w:asciiTheme="minorHAnsi" w:hAnsiTheme="minorHAnsi"/>
                <w:sz w:val="28"/>
                <w:szCs w:val="28"/>
              </w:rPr>
              <w:t>Name</w:t>
            </w:r>
          </w:p>
        </w:tc>
        <w:tc>
          <w:tcPr>
            <w:tcW w:w="2982" w:type="dxa"/>
          </w:tcPr>
          <w:p w:rsidR="00F45A43" w:rsidRPr="00F7138B" w:rsidRDefault="00F45A43" w:rsidP="00F45A43">
            <w:pPr>
              <w:pStyle w:val="ListParagraph"/>
              <w:ind w:left="0"/>
              <w:jc w:val="center"/>
              <w:cnfStyle w:val="100000000000"/>
              <w:rPr>
                <w:rFonts w:asciiTheme="minorHAnsi" w:hAnsiTheme="minorHAnsi"/>
                <w:sz w:val="28"/>
                <w:szCs w:val="28"/>
              </w:rPr>
            </w:pPr>
            <w:r w:rsidRPr="00F7138B">
              <w:rPr>
                <w:rFonts w:asciiTheme="minorHAnsi" w:hAnsiTheme="minorHAnsi"/>
                <w:sz w:val="28"/>
                <w:szCs w:val="28"/>
              </w:rPr>
              <w:t>Role</w:t>
            </w:r>
          </w:p>
        </w:tc>
        <w:tc>
          <w:tcPr>
            <w:tcW w:w="2787" w:type="dxa"/>
          </w:tcPr>
          <w:p w:rsidR="00F45A43" w:rsidRPr="00F7138B" w:rsidRDefault="00F7138B" w:rsidP="00F45A43">
            <w:pPr>
              <w:pStyle w:val="ListParagraph"/>
              <w:ind w:left="0"/>
              <w:jc w:val="center"/>
              <w:cnfStyle w:val="100000000000"/>
              <w:rPr>
                <w:rFonts w:asciiTheme="minorHAnsi" w:hAnsiTheme="minorHAnsi"/>
                <w:sz w:val="28"/>
                <w:szCs w:val="28"/>
              </w:rPr>
            </w:pPr>
            <w:r w:rsidRPr="00F7138B">
              <w:rPr>
                <w:rFonts w:asciiTheme="minorHAnsi" w:hAnsiTheme="minorHAnsi"/>
                <w:sz w:val="28"/>
                <w:szCs w:val="28"/>
              </w:rPr>
              <w:t>User</w:t>
            </w:r>
          </w:p>
        </w:tc>
      </w:tr>
      <w:tr w:rsidR="00F45A43" w:rsidTr="00F7138B">
        <w:trPr>
          <w:cnfStyle w:val="000000100000"/>
        </w:trPr>
        <w:tc>
          <w:tcPr>
            <w:cnfStyle w:val="001000000000"/>
            <w:tcW w:w="3133" w:type="dxa"/>
          </w:tcPr>
          <w:p w:rsidR="00F45A43" w:rsidRPr="00F7138B" w:rsidRDefault="00F45A43" w:rsidP="00F7138B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F7138B">
              <w:rPr>
                <w:rFonts w:asciiTheme="minorHAnsi" w:hAnsiTheme="minorHAnsi"/>
                <w:sz w:val="28"/>
                <w:szCs w:val="28"/>
              </w:rPr>
              <w:t>Decho</w:t>
            </w:r>
            <w:proofErr w:type="spellEnd"/>
            <w:r w:rsidRPr="00F7138B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F7138B">
              <w:rPr>
                <w:rFonts w:asciiTheme="minorHAnsi" w:hAnsiTheme="minorHAnsi"/>
                <w:sz w:val="28"/>
                <w:szCs w:val="28"/>
              </w:rPr>
              <w:t>Dechev</w:t>
            </w:r>
            <w:proofErr w:type="spellEnd"/>
          </w:p>
        </w:tc>
        <w:tc>
          <w:tcPr>
            <w:tcW w:w="2982" w:type="dxa"/>
          </w:tcPr>
          <w:p w:rsidR="00F45A43" w:rsidRPr="00F7138B" w:rsidRDefault="00F7138B" w:rsidP="00F7138B">
            <w:pPr>
              <w:pStyle w:val="ListParagraph"/>
              <w:ind w:left="0"/>
              <w:jc w:val="center"/>
              <w:cnfStyle w:val="000000100000"/>
              <w:rPr>
                <w:sz w:val="28"/>
                <w:szCs w:val="28"/>
              </w:rPr>
            </w:pPr>
            <w:r w:rsidRPr="00F7138B">
              <w:rPr>
                <w:sz w:val="28"/>
                <w:szCs w:val="28"/>
              </w:rPr>
              <w:t>QA</w:t>
            </w:r>
          </w:p>
        </w:tc>
        <w:tc>
          <w:tcPr>
            <w:tcW w:w="2787" w:type="dxa"/>
          </w:tcPr>
          <w:p w:rsidR="00F45A43" w:rsidRPr="00F7138B" w:rsidRDefault="00F45A43" w:rsidP="00F7138B">
            <w:pPr>
              <w:pStyle w:val="ListParagraph"/>
              <w:ind w:left="0"/>
              <w:jc w:val="center"/>
              <w:cnfStyle w:val="000000100000"/>
              <w:rPr>
                <w:sz w:val="28"/>
                <w:szCs w:val="28"/>
              </w:rPr>
            </w:pPr>
            <w:proofErr w:type="spellStart"/>
            <w:r w:rsidRPr="00F7138B">
              <w:rPr>
                <w:sz w:val="28"/>
                <w:szCs w:val="28"/>
              </w:rPr>
              <w:t>decho.D</w:t>
            </w:r>
            <w:proofErr w:type="spellEnd"/>
          </w:p>
        </w:tc>
      </w:tr>
      <w:tr w:rsidR="00F45A43" w:rsidTr="00F7138B">
        <w:trPr>
          <w:cnfStyle w:val="000000010000"/>
        </w:trPr>
        <w:tc>
          <w:tcPr>
            <w:cnfStyle w:val="001000000000"/>
            <w:tcW w:w="3133" w:type="dxa"/>
          </w:tcPr>
          <w:p w:rsidR="00F45A43" w:rsidRPr="00F7138B" w:rsidRDefault="009D1B11" w:rsidP="00F7138B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Dimit</w:t>
            </w:r>
            <w:r w:rsidR="009221CE">
              <w:rPr>
                <w:rFonts w:asciiTheme="minorHAnsi" w:hAnsiTheme="minorHAnsi"/>
                <w:sz w:val="28"/>
                <w:szCs w:val="28"/>
              </w:rPr>
              <w:t>ar</w:t>
            </w:r>
            <w:proofErr w:type="spellEnd"/>
            <w:r w:rsidR="009221CE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="009221CE">
              <w:rPr>
                <w:rFonts w:asciiTheme="minorHAnsi" w:hAnsiTheme="minorHAnsi"/>
                <w:sz w:val="28"/>
                <w:szCs w:val="28"/>
              </w:rPr>
              <w:t>Panay</w:t>
            </w:r>
            <w:r w:rsidR="00F45A43" w:rsidRPr="00F7138B">
              <w:rPr>
                <w:rFonts w:asciiTheme="minorHAnsi" w:hAnsiTheme="minorHAnsi"/>
                <w:sz w:val="28"/>
                <w:szCs w:val="28"/>
              </w:rPr>
              <w:t>otov</w:t>
            </w:r>
            <w:proofErr w:type="spellEnd"/>
          </w:p>
        </w:tc>
        <w:tc>
          <w:tcPr>
            <w:tcW w:w="2982" w:type="dxa"/>
          </w:tcPr>
          <w:p w:rsidR="00F45A43" w:rsidRPr="00F7138B" w:rsidRDefault="00F7138B" w:rsidP="00F7138B">
            <w:pPr>
              <w:pStyle w:val="ListParagraph"/>
              <w:ind w:left="0"/>
              <w:jc w:val="center"/>
              <w:cnfStyle w:val="000000010000"/>
              <w:rPr>
                <w:sz w:val="28"/>
                <w:szCs w:val="28"/>
              </w:rPr>
            </w:pPr>
            <w:r w:rsidRPr="00F7138B">
              <w:rPr>
                <w:sz w:val="28"/>
                <w:szCs w:val="28"/>
              </w:rPr>
              <w:t>QA</w:t>
            </w:r>
          </w:p>
        </w:tc>
        <w:tc>
          <w:tcPr>
            <w:tcW w:w="2787" w:type="dxa"/>
          </w:tcPr>
          <w:p w:rsidR="00F45A43" w:rsidRPr="00F7138B" w:rsidRDefault="00F45A43" w:rsidP="00F7138B">
            <w:pPr>
              <w:pStyle w:val="ListParagraph"/>
              <w:ind w:left="0"/>
              <w:jc w:val="center"/>
              <w:cnfStyle w:val="000000010000"/>
              <w:rPr>
                <w:sz w:val="28"/>
                <w:szCs w:val="28"/>
              </w:rPr>
            </w:pPr>
            <w:proofErr w:type="spellStart"/>
            <w:r w:rsidRPr="00F7138B">
              <w:rPr>
                <w:sz w:val="28"/>
                <w:szCs w:val="28"/>
              </w:rPr>
              <w:t>The.Bager</w:t>
            </w:r>
            <w:proofErr w:type="spellEnd"/>
          </w:p>
        </w:tc>
      </w:tr>
      <w:tr w:rsidR="00F45A43" w:rsidTr="00F7138B">
        <w:trPr>
          <w:cnfStyle w:val="000000100000"/>
        </w:trPr>
        <w:tc>
          <w:tcPr>
            <w:cnfStyle w:val="001000000000"/>
            <w:tcW w:w="3133" w:type="dxa"/>
          </w:tcPr>
          <w:p w:rsidR="00F45A43" w:rsidRPr="00F7138B" w:rsidRDefault="00F45A43" w:rsidP="00F7138B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F7138B">
              <w:rPr>
                <w:rFonts w:asciiTheme="minorHAnsi" w:hAnsiTheme="minorHAnsi"/>
                <w:sz w:val="28"/>
                <w:szCs w:val="28"/>
              </w:rPr>
              <w:t>Ilvie</w:t>
            </w:r>
            <w:proofErr w:type="spellEnd"/>
            <w:r w:rsidRPr="00F7138B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Pr="00F7138B">
              <w:rPr>
                <w:rFonts w:asciiTheme="minorHAnsi" w:hAnsiTheme="minorHAnsi"/>
                <w:sz w:val="28"/>
                <w:szCs w:val="28"/>
              </w:rPr>
              <w:t>Havalyova</w:t>
            </w:r>
            <w:proofErr w:type="spellEnd"/>
          </w:p>
        </w:tc>
        <w:tc>
          <w:tcPr>
            <w:tcW w:w="2982" w:type="dxa"/>
          </w:tcPr>
          <w:p w:rsidR="00F45A43" w:rsidRPr="00F7138B" w:rsidRDefault="00F7138B" w:rsidP="00F7138B">
            <w:pPr>
              <w:pStyle w:val="ListParagraph"/>
              <w:ind w:left="0"/>
              <w:jc w:val="center"/>
              <w:cnfStyle w:val="000000100000"/>
              <w:rPr>
                <w:sz w:val="28"/>
                <w:szCs w:val="28"/>
              </w:rPr>
            </w:pPr>
            <w:r w:rsidRPr="00F7138B">
              <w:rPr>
                <w:sz w:val="28"/>
                <w:szCs w:val="28"/>
              </w:rPr>
              <w:t>QA</w:t>
            </w:r>
          </w:p>
        </w:tc>
        <w:tc>
          <w:tcPr>
            <w:tcW w:w="2787" w:type="dxa"/>
          </w:tcPr>
          <w:p w:rsidR="00F45A43" w:rsidRPr="00F7138B" w:rsidRDefault="00F7138B" w:rsidP="00F7138B">
            <w:pPr>
              <w:pStyle w:val="ListParagraph"/>
              <w:ind w:left="0"/>
              <w:jc w:val="center"/>
              <w:cnfStyle w:val="000000100000"/>
              <w:rPr>
                <w:sz w:val="28"/>
                <w:szCs w:val="28"/>
              </w:rPr>
            </w:pPr>
            <w:proofErr w:type="spellStart"/>
            <w:r w:rsidRPr="00F7138B">
              <w:rPr>
                <w:sz w:val="28"/>
                <w:szCs w:val="28"/>
              </w:rPr>
              <w:t>havaliova</w:t>
            </w:r>
            <w:proofErr w:type="spellEnd"/>
          </w:p>
        </w:tc>
      </w:tr>
      <w:tr w:rsidR="00F45A43" w:rsidTr="00F7138B">
        <w:trPr>
          <w:cnfStyle w:val="000000010000"/>
        </w:trPr>
        <w:tc>
          <w:tcPr>
            <w:cnfStyle w:val="001000000000"/>
            <w:tcW w:w="3133" w:type="dxa"/>
          </w:tcPr>
          <w:p w:rsidR="00F45A43" w:rsidRPr="00F7138B" w:rsidRDefault="0090748E" w:rsidP="00F7138B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Ya</w:t>
            </w:r>
            <w:r w:rsidR="00F7138B" w:rsidRPr="00F7138B">
              <w:rPr>
                <w:rFonts w:asciiTheme="minorHAnsi" w:hAnsiTheme="minorHAnsi"/>
                <w:sz w:val="28"/>
                <w:szCs w:val="28"/>
              </w:rPr>
              <w:t>ne</w:t>
            </w:r>
            <w:proofErr w:type="spellEnd"/>
            <w:r w:rsidR="00F7138B" w:rsidRPr="00F7138B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 w:rsidR="00F7138B" w:rsidRPr="00F7138B">
              <w:rPr>
                <w:rFonts w:asciiTheme="minorHAnsi" w:hAnsiTheme="minorHAnsi"/>
                <w:sz w:val="28"/>
                <w:szCs w:val="28"/>
              </w:rPr>
              <w:t>Yosifov</w:t>
            </w:r>
            <w:proofErr w:type="spellEnd"/>
          </w:p>
        </w:tc>
        <w:tc>
          <w:tcPr>
            <w:tcW w:w="2982" w:type="dxa"/>
          </w:tcPr>
          <w:p w:rsidR="00F45A43" w:rsidRPr="00F7138B" w:rsidRDefault="00F7138B" w:rsidP="00F7138B">
            <w:pPr>
              <w:pStyle w:val="ListParagraph"/>
              <w:ind w:left="0"/>
              <w:jc w:val="center"/>
              <w:cnfStyle w:val="000000010000"/>
              <w:rPr>
                <w:sz w:val="28"/>
                <w:szCs w:val="28"/>
              </w:rPr>
            </w:pPr>
            <w:r w:rsidRPr="00F7138B">
              <w:rPr>
                <w:sz w:val="28"/>
                <w:szCs w:val="28"/>
              </w:rPr>
              <w:t>QA</w:t>
            </w:r>
          </w:p>
        </w:tc>
        <w:tc>
          <w:tcPr>
            <w:tcW w:w="2787" w:type="dxa"/>
          </w:tcPr>
          <w:p w:rsidR="00F45A43" w:rsidRPr="00F7138B" w:rsidRDefault="00F7138B" w:rsidP="00F7138B">
            <w:pPr>
              <w:pStyle w:val="ListParagraph"/>
              <w:ind w:left="0"/>
              <w:jc w:val="center"/>
              <w:cnfStyle w:val="000000010000"/>
              <w:rPr>
                <w:sz w:val="28"/>
                <w:szCs w:val="28"/>
              </w:rPr>
            </w:pPr>
            <w:r w:rsidRPr="00F7138B">
              <w:rPr>
                <w:sz w:val="28"/>
                <w:szCs w:val="28"/>
              </w:rPr>
              <w:t>Curiosity</w:t>
            </w:r>
          </w:p>
        </w:tc>
      </w:tr>
    </w:tbl>
    <w:p w:rsidR="00F45A43" w:rsidRDefault="00F45A43" w:rsidP="00F45A43">
      <w:pPr>
        <w:pStyle w:val="ListParagraph"/>
        <w:rPr>
          <w:sz w:val="28"/>
          <w:szCs w:val="28"/>
        </w:rPr>
      </w:pPr>
    </w:p>
    <w:p w:rsidR="00F7138B" w:rsidRPr="00AD5F7B" w:rsidRDefault="00F7138B" w:rsidP="00F7138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D5F7B">
        <w:rPr>
          <w:b/>
          <w:sz w:val="28"/>
          <w:szCs w:val="28"/>
        </w:rPr>
        <w:t>Scope</w:t>
      </w:r>
    </w:p>
    <w:p w:rsidR="00F7138B" w:rsidRDefault="00F7138B" w:rsidP="00F7138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Functions to be tested</w:t>
      </w:r>
    </w:p>
    <w:p w:rsidR="00F7138B" w:rsidRDefault="00F7138B" w:rsidP="00F7138B">
      <w:pPr>
        <w:pStyle w:val="ListParagraph"/>
        <w:ind w:left="1440"/>
        <w:rPr>
          <w:sz w:val="28"/>
          <w:szCs w:val="28"/>
        </w:rPr>
      </w:pPr>
    </w:p>
    <w:p w:rsidR="009D1B11" w:rsidRDefault="009D1B11" w:rsidP="00F7138B">
      <w:pPr>
        <w:pStyle w:val="ListParagraph"/>
        <w:ind w:left="1440"/>
        <w:rPr>
          <w:sz w:val="28"/>
          <w:szCs w:val="28"/>
        </w:rPr>
      </w:pPr>
    </w:p>
    <w:p w:rsidR="009D1B11" w:rsidRDefault="009D1B11" w:rsidP="00F7138B">
      <w:pPr>
        <w:pStyle w:val="ListParagraph"/>
        <w:ind w:left="1440"/>
        <w:rPr>
          <w:sz w:val="28"/>
          <w:szCs w:val="28"/>
        </w:rPr>
      </w:pPr>
    </w:p>
    <w:p w:rsidR="009D1B11" w:rsidRDefault="009D1B11" w:rsidP="00F7138B">
      <w:pPr>
        <w:pStyle w:val="ListParagraph"/>
        <w:ind w:left="1440"/>
        <w:rPr>
          <w:sz w:val="28"/>
          <w:szCs w:val="28"/>
        </w:rPr>
      </w:pPr>
    </w:p>
    <w:p w:rsidR="009D1B11" w:rsidRDefault="009D1B11" w:rsidP="00F7138B">
      <w:pPr>
        <w:pStyle w:val="ListParagraph"/>
        <w:ind w:left="1440"/>
        <w:rPr>
          <w:sz w:val="28"/>
          <w:szCs w:val="28"/>
        </w:rPr>
      </w:pPr>
    </w:p>
    <w:p w:rsidR="009D1B11" w:rsidRDefault="009D1B11" w:rsidP="00F7138B">
      <w:pPr>
        <w:pStyle w:val="ListParagraph"/>
        <w:ind w:left="1440"/>
        <w:rPr>
          <w:sz w:val="28"/>
          <w:szCs w:val="28"/>
        </w:rPr>
      </w:pPr>
    </w:p>
    <w:p w:rsidR="009D1B11" w:rsidRDefault="009D1B11" w:rsidP="00F7138B">
      <w:pPr>
        <w:pStyle w:val="ListParagraph"/>
        <w:ind w:left="1440"/>
        <w:rPr>
          <w:sz w:val="28"/>
          <w:szCs w:val="28"/>
        </w:rPr>
      </w:pPr>
    </w:p>
    <w:p w:rsidR="009D1B11" w:rsidRDefault="009D1B11" w:rsidP="00F7138B">
      <w:pPr>
        <w:pStyle w:val="ListParagraph"/>
        <w:ind w:left="1440"/>
        <w:rPr>
          <w:sz w:val="28"/>
          <w:szCs w:val="28"/>
        </w:rPr>
      </w:pPr>
    </w:p>
    <w:tbl>
      <w:tblPr>
        <w:tblStyle w:val="LightGrid-Accent5"/>
        <w:tblW w:w="0" w:type="auto"/>
        <w:tblLook w:val="04A0"/>
      </w:tblPr>
      <w:tblGrid>
        <w:gridCol w:w="6345"/>
        <w:gridCol w:w="2552"/>
      </w:tblGrid>
      <w:tr w:rsidR="00AC32C4" w:rsidRPr="00AC32C4" w:rsidTr="00AC32C4">
        <w:trPr>
          <w:cnfStyle w:val="100000000000"/>
        </w:trPr>
        <w:tc>
          <w:tcPr>
            <w:cnfStyle w:val="001000000000"/>
            <w:tcW w:w="6345" w:type="dxa"/>
          </w:tcPr>
          <w:p w:rsidR="00F7138B" w:rsidRPr="00AC32C4" w:rsidRDefault="00F7138B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lastRenderedPageBreak/>
              <w:t>Users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100000000000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Admin</w:t>
            </w:r>
          </w:p>
        </w:tc>
      </w:tr>
      <w:tr w:rsidR="00AC32C4" w:rsidRPr="00AC32C4" w:rsidTr="00AC32C4">
        <w:trPr>
          <w:cnfStyle w:val="000000100000"/>
        </w:trPr>
        <w:tc>
          <w:tcPr>
            <w:cnfStyle w:val="001000000000"/>
            <w:tcW w:w="6345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Changing the form of training - attendance / online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000000100000"/>
              <w:rPr>
                <w:sz w:val="28"/>
                <w:szCs w:val="28"/>
              </w:rPr>
            </w:pPr>
            <w:r w:rsidRPr="00AC32C4">
              <w:rPr>
                <w:sz w:val="28"/>
                <w:szCs w:val="28"/>
              </w:rPr>
              <w:t>Front</w:t>
            </w:r>
          </w:p>
        </w:tc>
      </w:tr>
      <w:tr w:rsidR="00AC32C4" w:rsidRPr="00AC32C4" w:rsidTr="00AC32C4">
        <w:trPr>
          <w:cnfStyle w:val="000000010000"/>
        </w:trPr>
        <w:tc>
          <w:tcPr>
            <w:cnfStyle w:val="001000000000"/>
            <w:tcW w:w="6345" w:type="dxa"/>
          </w:tcPr>
          <w:p w:rsidR="00F7138B" w:rsidRPr="00AC32C4" w:rsidRDefault="00F7138B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Access to lectures</w:t>
            </w:r>
            <w:r w:rsidR="00AC32C4" w:rsidRPr="00AC32C4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AC32C4">
              <w:rPr>
                <w:rFonts w:asciiTheme="minorHAnsi" w:hAnsiTheme="minorHAnsi"/>
                <w:sz w:val="28"/>
                <w:szCs w:val="28"/>
              </w:rPr>
              <w:t>/</w:t>
            </w:r>
            <w:r w:rsidR="00AC32C4" w:rsidRPr="00AC32C4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AC32C4">
              <w:rPr>
                <w:rFonts w:asciiTheme="minorHAnsi" w:hAnsiTheme="minorHAnsi"/>
                <w:sz w:val="28"/>
                <w:szCs w:val="28"/>
              </w:rPr>
              <w:t>presentations</w:t>
            </w:r>
            <w:r w:rsidR="00AC32C4" w:rsidRPr="00AC32C4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AC32C4">
              <w:rPr>
                <w:rFonts w:asciiTheme="minorHAnsi" w:hAnsiTheme="minorHAnsi"/>
                <w:sz w:val="28"/>
                <w:szCs w:val="28"/>
              </w:rPr>
              <w:t>/</w:t>
            </w:r>
            <w:r w:rsidR="00AC32C4" w:rsidRPr="00AC32C4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AC32C4">
              <w:rPr>
                <w:rFonts w:asciiTheme="minorHAnsi" w:hAnsiTheme="minorHAnsi"/>
                <w:sz w:val="28"/>
                <w:szCs w:val="28"/>
              </w:rPr>
              <w:t>home</w:t>
            </w:r>
            <w:r w:rsidR="00AC32C4" w:rsidRPr="00AC32C4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AC32C4">
              <w:rPr>
                <w:rFonts w:asciiTheme="minorHAnsi" w:hAnsiTheme="minorHAnsi"/>
                <w:sz w:val="28"/>
                <w:szCs w:val="28"/>
              </w:rPr>
              <w:t>works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000000010000"/>
              <w:rPr>
                <w:sz w:val="28"/>
                <w:szCs w:val="28"/>
              </w:rPr>
            </w:pPr>
            <w:r w:rsidRPr="00AC32C4">
              <w:rPr>
                <w:sz w:val="28"/>
                <w:szCs w:val="28"/>
              </w:rPr>
              <w:t>Front</w:t>
            </w:r>
          </w:p>
        </w:tc>
      </w:tr>
      <w:tr w:rsidR="00AC32C4" w:rsidRPr="00AC32C4" w:rsidTr="00AC32C4">
        <w:trPr>
          <w:cnfStyle w:val="000000100000"/>
        </w:trPr>
        <w:tc>
          <w:tcPr>
            <w:cnfStyle w:val="001000000000"/>
            <w:tcW w:w="6345" w:type="dxa"/>
          </w:tcPr>
          <w:p w:rsidR="00F7138B" w:rsidRPr="00AC32C4" w:rsidRDefault="00F7138B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Courses enrollment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000000100000"/>
              <w:rPr>
                <w:sz w:val="28"/>
                <w:szCs w:val="28"/>
              </w:rPr>
            </w:pPr>
            <w:r w:rsidRPr="00AC32C4">
              <w:rPr>
                <w:sz w:val="28"/>
                <w:szCs w:val="28"/>
              </w:rPr>
              <w:t>Front</w:t>
            </w:r>
          </w:p>
        </w:tc>
      </w:tr>
      <w:tr w:rsidR="00AC32C4" w:rsidRPr="00AC32C4" w:rsidTr="00AC32C4">
        <w:trPr>
          <w:cnfStyle w:val="000000010000"/>
        </w:trPr>
        <w:tc>
          <w:tcPr>
            <w:cnfStyle w:val="001000000000"/>
            <w:tcW w:w="6345" w:type="dxa"/>
          </w:tcPr>
          <w:p w:rsidR="00F7138B" w:rsidRPr="00AC32C4" w:rsidRDefault="00F7138B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Registration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000000010000"/>
              <w:rPr>
                <w:sz w:val="28"/>
                <w:szCs w:val="28"/>
              </w:rPr>
            </w:pPr>
            <w:r w:rsidRPr="00AC32C4">
              <w:rPr>
                <w:sz w:val="28"/>
                <w:szCs w:val="28"/>
              </w:rPr>
              <w:t>Front</w:t>
            </w:r>
          </w:p>
        </w:tc>
      </w:tr>
      <w:tr w:rsidR="00AC32C4" w:rsidRPr="00AC32C4" w:rsidTr="00AC32C4">
        <w:trPr>
          <w:cnfStyle w:val="000000100000"/>
        </w:trPr>
        <w:tc>
          <w:tcPr>
            <w:cnfStyle w:val="001000000000"/>
            <w:tcW w:w="6345" w:type="dxa"/>
          </w:tcPr>
          <w:p w:rsidR="00F7138B" w:rsidRPr="00AC32C4" w:rsidRDefault="00F7138B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Log in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000000100000"/>
              <w:rPr>
                <w:sz w:val="28"/>
                <w:szCs w:val="28"/>
              </w:rPr>
            </w:pPr>
            <w:r w:rsidRPr="00AC32C4">
              <w:rPr>
                <w:sz w:val="28"/>
                <w:szCs w:val="28"/>
              </w:rPr>
              <w:t>Front</w:t>
            </w:r>
          </w:p>
        </w:tc>
      </w:tr>
      <w:tr w:rsidR="00AC32C4" w:rsidRPr="00AC32C4" w:rsidTr="00AC32C4">
        <w:trPr>
          <w:cnfStyle w:val="000000010000"/>
        </w:trPr>
        <w:tc>
          <w:tcPr>
            <w:cnfStyle w:val="001000000000"/>
            <w:tcW w:w="6345" w:type="dxa"/>
          </w:tcPr>
          <w:p w:rsidR="00F7138B" w:rsidRPr="00AC32C4" w:rsidRDefault="00F7138B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Friends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000000010000"/>
              <w:rPr>
                <w:sz w:val="28"/>
                <w:szCs w:val="28"/>
              </w:rPr>
            </w:pPr>
            <w:r w:rsidRPr="00AC32C4">
              <w:rPr>
                <w:sz w:val="28"/>
                <w:szCs w:val="28"/>
              </w:rPr>
              <w:t>Front</w:t>
            </w:r>
          </w:p>
        </w:tc>
      </w:tr>
      <w:tr w:rsidR="00AC32C4" w:rsidRPr="00AC32C4" w:rsidTr="00AC32C4">
        <w:trPr>
          <w:cnfStyle w:val="000000100000"/>
        </w:trPr>
        <w:tc>
          <w:tcPr>
            <w:cnfStyle w:val="001000000000"/>
            <w:tcW w:w="6345" w:type="dxa"/>
          </w:tcPr>
          <w:p w:rsidR="00F7138B" w:rsidRPr="00AC32C4" w:rsidRDefault="00F7138B" w:rsidP="00AC32C4">
            <w:pPr>
              <w:pStyle w:val="ListParagraph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AC32C4">
              <w:rPr>
                <w:rFonts w:asciiTheme="minorHAnsi" w:hAnsiTheme="minorHAnsi"/>
                <w:sz w:val="28"/>
                <w:szCs w:val="28"/>
              </w:rPr>
              <w:t>Messages</w:t>
            </w:r>
          </w:p>
        </w:tc>
        <w:tc>
          <w:tcPr>
            <w:tcW w:w="2552" w:type="dxa"/>
          </w:tcPr>
          <w:p w:rsidR="00F7138B" w:rsidRPr="00AC32C4" w:rsidRDefault="00AC32C4" w:rsidP="00AC32C4">
            <w:pPr>
              <w:pStyle w:val="ListParagraph"/>
              <w:ind w:left="0"/>
              <w:jc w:val="center"/>
              <w:cnfStyle w:val="000000100000"/>
              <w:rPr>
                <w:sz w:val="28"/>
                <w:szCs w:val="28"/>
              </w:rPr>
            </w:pPr>
            <w:r w:rsidRPr="00AC32C4">
              <w:rPr>
                <w:sz w:val="28"/>
                <w:szCs w:val="28"/>
              </w:rPr>
              <w:t>Front</w:t>
            </w:r>
          </w:p>
        </w:tc>
      </w:tr>
    </w:tbl>
    <w:p w:rsidR="00F7138B" w:rsidRPr="009D1B11" w:rsidRDefault="00F7138B" w:rsidP="00AC32C4"/>
    <w:p w:rsidR="00AC32C4" w:rsidRDefault="00AC32C4" w:rsidP="00AC32C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C32C4">
        <w:rPr>
          <w:sz w:val="28"/>
          <w:szCs w:val="28"/>
        </w:rPr>
        <w:t xml:space="preserve">Functions </w:t>
      </w:r>
      <w:r>
        <w:rPr>
          <w:sz w:val="28"/>
          <w:szCs w:val="28"/>
        </w:rPr>
        <w:t xml:space="preserve">not </w:t>
      </w:r>
      <w:r w:rsidRPr="00AC32C4">
        <w:rPr>
          <w:sz w:val="28"/>
          <w:szCs w:val="28"/>
        </w:rPr>
        <w:t>to be tested</w:t>
      </w:r>
    </w:p>
    <w:p w:rsidR="00F06EEA" w:rsidRPr="00AC32C4" w:rsidRDefault="00AC32C4" w:rsidP="00500B85">
      <w:pPr>
        <w:ind w:left="720" w:firstLine="720"/>
        <w:rPr>
          <w:sz w:val="28"/>
          <w:szCs w:val="28"/>
        </w:rPr>
      </w:pPr>
      <w:r>
        <w:t>Not other than mentioned above in section 4.1</w:t>
      </w:r>
    </w:p>
    <w:p w:rsidR="00AC32C4" w:rsidRPr="00AD5F7B" w:rsidRDefault="00AC32C4" w:rsidP="00AC32C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D5F7B">
        <w:rPr>
          <w:b/>
          <w:sz w:val="28"/>
          <w:szCs w:val="28"/>
        </w:rPr>
        <w:t xml:space="preserve">Testing process and methodology </w:t>
      </w:r>
    </w:p>
    <w:p w:rsidR="00AC32C4" w:rsidRPr="00F45A43" w:rsidRDefault="00AC32C4" w:rsidP="00AC32C4">
      <w:pPr>
        <w:pStyle w:val="ListParagraph"/>
        <w:rPr>
          <w:sz w:val="28"/>
          <w:szCs w:val="28"/>
        </w:rPr>
      </w:pPr>
    </w:p>
    <w:p w:rsidR="00AC32C4" w:rsidRPr="00AD5F7B" w:rsidRDefault="00AC32C4" w:rsidP="00AC32C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D5F7B">
        <w:rPr>
          <w:b/>
          <w:sz w:val="28"/>
          <w:szCs w:val="28"/>
        </w:rPr>
        <w:t>Test Strategy</w:t>
      </w:r>
    </w:p>
    <w:p w:rsidR="00AC32C4" w:rsidRPr="009D1B11" w:rsidRDefault="00AC32C4" w:rsidP="009D1B1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45A43">
        <w:rPr>
          <w:sz w:val="28"/>
          <w:szCs w:val="28"/>
        </w:rPr>
        <w:t>Testing types</w:t>
      </w:r>
    </w:p>
    <w:p w:rsidR="00AC32C4" w:rsidRPr="00F45A43" w:rsidRDefault="00AC32C4" w:rsidP="00AC32C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Tools</w:t>
      </w:r>
    </w:p>
    <w:tbl>
      <w:tblPr>
        <w:tblStyle w:val="LightGrid-Accent5"/>
        <w:tblW w:w="0" w:type="auto"/>
        <w:tblLook w:val="04A0"/>
      </w:tblPr>
      <w:tblGrid>
        <w:gridCol w:w="3207"/>
        <w:gridCol w:w="3207"/>
        <w:gridCol w:w="3208"/>
      </w:tblGrid>
      <w:tr w:rsidR="00F06EEA" w:rsidRPr="00643582" w:rsidTr="00643582">
        <w:trPr>
          <w:cnfStyle w:val="100000000000"/>
        </w:trPr>
        <w:tc>
          <w:tcPr>
            <w:cnfStyle w:val="001000000000"/>
            <w:tcW w:w="3207" w:type="dxa"/>
          </w:tcPr>
          <w:p w:rsidR="00F06EEA" w:rsidRPr="00643582" w:rsidRDefault="00F06EEA" w:rsidP="00643582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643582">
              <w:rPr>
                <w:rFonts w:asciiTheme="minorHAnsi" w:hAnsiTheme="minorHAnsi"/>
                <w:sz w:val="28"/>
                <w:szCs w:val="28"/>
              </w:rPr>
              <w:t>Tool Name</w:t>
            </w:r>
          </w:p>
        </w:tc>
        <w:tc>
          <w:tcPr>
            <w:tcW w:w="3207" w:type="dxa"/>
          </w:tcPr>
          <w:p w:rsidR="00F06EEA" w:rsidRPr="00643582" w:rsidRDefault="00F06EEA" w:rsidP="00643582">
            <w:pPr>
              <w:jc w:val="center"/>
              <w:cnfStyle w:val="100000000000"/>
              <w:rPr>
                <w:rFonts w:asciiTheme="minorHAnsi" w:hAnsiTheme="minorHAnsi"/>
                <w:sz w:val="28"/>
                <w:szCs w:val="28"/>
              </w:rPr>
            </w:pPr>
            <w:r w:rsidRPr="00643582">
              <w:rPr>
                <w:rFonts w:asciiTheme="minorHAnsi" w:hAnsiTheme="minorHAnsi"/>
                <w:sz w:val="28"/>
                <w:szCs w:val="28"/>
              </w:rPr>
              <w:t>Vendor</w:t>
            </w:r>
          </w:p>
        </w:tc>
        <w:tc>
          <w:tcPr>
            <w:tcW w:w="3208" w:type="dxa"/>
          </w:tcPr>
          <w:p w:rsidR="00F06EEA" w:rsidRPr="00643582" w:rsidRDefault="00F06EEA" w:rsidP="00643582">
            <w:pPr>
              <w:jc w:val="center"/>
              <w:cnfStyle w:val="100000000000"/>
              <w:rPr>
                <w:rFonts w:asciiTheme="minorHAnsi" w:hAnsiTheme="minorHAnsi"/>
                <w:sz w:val="28"/>
                <w:szCs w:val="28"/>
              </w:rPr>
            </w:pPr>
            <w:r w:rsidRPr="00643582">
              <w:rPr>
                <w:rFonts w:asciiTheme="minorHAnsi" w:hAnsiTheme="minorHAnsi"/>
                <w:sz w:val="28"/>
                <w:szCs w:val="28"/>
              </w:rPr>
              <w:t>Version</w:t>
            </w:r>
          </w:p>
        </w:tc>
      </w:tr>
      <w:tr w:rsidR="00F06EEA" w:rsidRPr="00643582" w:rsidTr="00643582">
        <w:trPr>
          <w:cnfStyle w:val="000000100000"/>
        </w:trPr>
        <w:tc>
          <w:tcPr>
            <w:cnfStyle w:val="001000000000"/>
            <w:tcW w:w="3207" w:type="dxa"/>
          </w:tcPr>
          <w:p w:rsidR="00F06EEA" w:rsidRPr="00643582" w:rsidRDefault="00F06EEA" w:rsidP="00AC32C4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643582">
              <w:rPr>
                <w:rFonts w:asciiTheme="minorHAnsi" w:hAnsiTheme="minorHAnsi"/>
                <w:sz w:val="28"/>
                <w:szCs w:val="28"/>
              </w:rPr>
              <w:t>Telerik</w:t>
            </w:r>
            <w:proofErr w:type="spellEnd"/>
            <w:r w:rsidRPr="00643582">
              <w:rPr>
                <w:rFonts w:asciiTheme="minorHAnsi" w:hAnsiTheme="minorHAnsi"/>
                <w:sz w:val="28"/>
                <w:szCs w:val="28"/>
              </w:rPr>
              <w:t xml:space="preserve"> Team Pulse</w:t>
            </w:r>
          </w:p>
        </w:tc>
        <w:tc>
          <w:tcPr>
            <w:tcW w:w="3207" w:type="dxa"/>
          </w:tcPr>
          <w:p w:rsidR="00F06EEA" w:rsidRPr="00643582" w:rsidRDefault="00F06EEA" w:rsidP="00AC32C4">
            <w:pPr>
              <w:cnfStyle w:val="000000100000"/>
              <w:rPr>
                <w:sz w:val="28"/>
                <w:szCs w:val="28"/>
              </w:rPr>
            </w:pPr>
            <w:proofErr w:type="spellStart"/>
            <w:r w:rsidRPr="00643582">
              <w:rPr>
                <w:sz w:val="28"/>
                <w:szCs w:val="28"/>
              </w:rPr>
              <w:t>Telerik</w:t>
            </w:r>
            <w:proofErr w:type="spellEnd"/>
          </w:p>
        </w:tc>
        <w:tc>
          <w:tcPr>
            <w:tcW w:w="3208" w:type="dxa"/>
          </w:tcPr>
          <w:p w:rsidR="00F06EEA" w:rsidRPr="00643582" w:rsidRDefault="00F06EEA" w:rsidP="00AC32C4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F06EEA" w:rsidRPr="00643582" w:rsidTr="00643582">
        <w:trPr>
          <w:cnfStyle w:val="000000010000"/>
        </w:trPr>
        <w:tc>
          <w:tcPr>
            <w:cnfStyle w:val="001000000000"/>
            <w:tcW w:w="3207" w:type="dxa"/>
          </w:tcPr>
          <w:p w:rsidR="00F06EEA" w:rsidRPr="00643582" w:rsidRDefault="00F06EEA" w:rsidP="00AC32C4">
            <w:pPr>
              <w:rPr>
                <w:rFonts w:asciiTheme="minorHAnsi" w:hAnsiTheme="minorHAnsi"/>
                <w:sz w:val="28"/>
                <w:szCs w:val="28"/>
              </w:rPr>
            </w:pPr>
            <w:r w:rsidRPr="00643582">
              <w:rPr>
                <w:rFonts w:asciiTheme="minorHAnsi" w:hAnsiTheme="minorHAnsi"/>
                <w:sz w:val="28"/>
                <w:szCs w:val="28"/>
              </w:rPr>
              <w:t>Selenium</w:t>
            </w:r>
          </w:p>
        </w:tc>
        <w:tc>
          <w:tcPr>
            <w:tcW w:w="3207" w:type="dxa"/>
          </w:tcPr>
          <w:p w:rsidR="00F06EEA" w:rsidRPr="00643582" w:rsidRDefault="00F06EEA" w:rsidP="00AC32C4">
            <w:pPr>
              <w:cnfStyle w:val="000000010000"/>
              <w:rPr>
                <w:sz w:val="28"/>
                <w:szCs w:val="28"/>
              </w:rPr>
            </w:pPr>
            <w:r w:rsidRPr="00643582">
              <w:rPr>
                <w:sz w:val="28"/>
                <w:szCs w:val="28"/>
              </w:rPr>
              <w:t>Open Source</w:t>
            </w:r>
          </w:p>
        </w:tc>
        <w:tc>
          <w:tcPr>
            <w:tcW w:w="3208" w:type="dxa"/>
          </w:tcPr>
          <w:p w:rsidR="00F06EEA" w:rsidRPr="00643582" w:rsidRDefault="00F06EEA" w:rsidP="00AC32C4">
            <w:pPr>
              <w:cnfStyle w:val="000000010000"/>
              <w:rPr>
                <w:sz w:val="28"/>
                <w:szCs w:val="28"/>
              </w:rPr>
            </w:pPr>
          </w:p>
        </w:tc>
      </w:tr>
      <w:tr w:rsidR="00F06EEA" w:rsidRPr="00643582" w:rsidTr="00643582">
        <w:trPr>
          <w:cnfStyle w:val="000000100000"/>
        </w:trPr>
        <w:tc>
          <w:tcPr>
            <w:cnfStyle w:val="001000000000"/>
            <w:tcW w:w="3207" w:type="dxa"/>
          </w:tcPr>
          <w:p w:rsidR="00F06EEA" w:rsidRPr="00643582" w:rsidRDefault="00F06EEA" w:rsidP="00AC32C4">
            <w:pPr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643582">
              <w:rPr>
                <w:rFonts w:asciiTheme="minorHAnsi" w:hAnsiTheme="minorHAnsi"/>
                <w:sz w:val="28"/>
                <w:szCs w:val="28"/>
              </w:rPr>
              <w:t>Telerik</w:t>
            </w:r>
            <w:proofErr w:type="spellEnd"/>
            <w:r w:rsidRPr="00643582">
              <w:rPr>
                <w:rFonts w:asciiTheme="minorHAnsi" w:hAnsiTheme="minorHAnsi"/>
                <w:sz w:val="28"/>
                <w:szCs w:val="28"/>
              </w:rPr>
              <w:t xml:space="preserve"> Test Studio</w:t>
            </w:r>
          </w:p>
        </w:tc>
        <w:tc>
          <w:tcPr>
            <w:tcW w:w="3207" w:type="dxa"/>
          </w:tcPr>
          <w:p w:rsidR="00F06EEA" w:rsidRPr="00643582" w:rsidRDefault="00F06EEA" w:rsidP="00AC32C4">
            <w:pPr>
              <w:cnfStyle w:val="000000100000"/>
              <w:rPr>
                <w:sz w:val="28"/>
                <w:szCs w:val="28"/>
              </w:rPr>
            </w:pPr>
            <w:proofErr w:type="spellStart"/>
            <w:r w:rsidRPr="00643582">
              <w:rPr>
                <w:sz w:val="28"/>
                <w:szCs w:val="28"/>
              </w:rPr>
              <w:t>Telerik</w:t>
            </w:r>
            <w:proofErr w:type="spellEnd"/>
          </w:p>
        </w:tc>
        <w:tc>
          <w:tcPr>
            <w:tcW w:w="3208" w:type="dxa"/>
          </w:tcPr>
          <w:p w:rsidR="00F06EEA" w:rsidRPr="00643582" w:rsidRDefault="00F06EEA" w:rsidP="00AC32C4">
            <w:pPr>
              <w:cnfStyle w:val="000000100000"/>
              <w:rPr>
                <w:sz w:val="28"/>
                <w:szCs w:val="28"/>
              </w:rPr>
            </w:pPr>
          </w:p>
        </w:tc>
      </w:tr>
    </w:tbl>
    <w:p w:rsidR="00AC32C4" w:rsidRPr="00AC32C4" w:rsidRDefault="00AC32C4" w:rsidP="00AC32C4">
      <w:pPr>
        <w:rPr>
          <w:sz w:val="28"/>
          <w:szCs w:val="28"/>
        </w:rPr>
      </w:pPr>
    </w:p>
    <w:sectPr w:rsidR="00AC32C4" w:rsidRPr="00AC32C4" w:rsidSect="004A6EAA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6A2" w:rsidRDefault="000016A2" w:rsidP="00F8522F">
      <w:pPr>
        <w:spacing w:after="0" w:line="240" w:lineRule="auto"/>
      </w:pPr>
      <w:r>
        <w:separator/>
      </w:r>
    </w:p>
  </w:endnote>
  <w:endnote w:type="continuationSeparator" w:id="0">
    <w:p w:rsidR="000016A2" w:rsidRDefault="000016A2" w:rsidP="00F85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7"/>
      <w:gridCol w:w="8625"/>
    </w:tblGrid>
    <w:tr w:rsidR="00F8522F">
      <w:tc>
        <w:tcPr>
          <w:tcW w:w="918" w:type="dxa"/>
        </w:tcPr>
        <w:p w:rsidR="00F8522F" w:rsidRDefault="00F8522F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9221CE" w:rsidRPr="009221CE">
              <w:rPr>
                <w:b/>
                <w:noProof/>
                <w:color w:val="4F81BD" w:themeColor="accent1"/>
                <w:sz w:val="32"/>
                <w:szCs w:val="32"/>
              </w:rPr>
              <w:t>5</w:t>
            </w:r>
          </w:fldSimple>
        </w:p>
      </w:tc>
      <w:tc>
        <w:tcPr>
          <w:tcW w:w="7938" w:type="dxa"/>
        </w:tcPr>
        <w:p w:rsidR="00F8522F" w:rsidRDefault="00F8522F">
          <w:pPr>
            <w:pStyle w:val="Footer"/>
          </w:pPr>
        </w:p>
      </w:tc>
    </w:tr>
  </w:tbl>
  <w:p w:rsidR="00F8522F" w:rsidRDefault="00F852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6A2" w:rsidRDefault="000016A2" w:rsidP="00F8522F">
      <w:pPr>
        <w:spacing w:after="0" w:line="240" w:lineRule="auto"/>
      </w:pPr>
      <w:r>
        <w:separator/>
      </w:r>
    </w:p>
  </w:footnote>
  <w:footnote w:type="continuationSeparator" w:id="0">
    <w:p w:rsidR="000016A2" w:rsidRDefault="000016A2" w:rsidP="00F85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12F98ECA870541C6A91CD0A7E103E2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8522F" w:rsidRDefault="00F8522F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  <w:lang w:val="en-GB"/>
          </w:rPr>
          <w:t>Telerik</w:t>
        </w:r>
        <w:proofErr w:type="spellEnd"/>
        <w:r>
          <w:rPr>
            <w:b/>
            <w:bCs/>
            <w:color w:val="1F497D" w:themeColor="text2"/>
            <w:sz w:val="28"/>
            <w:szCs w:val="28"/>
            <w:lang w:val="en-GB"/>
          </w:rPr>
          <w:t xml:space="preserve"> Academy Learning System</w:t>
        </w:r>
      </w:p>
    </w:sdtContent>
  </w:sdt>
  <w:sdt>
    <w:sdtPr>
      <w:rPr>
        <w:color w:val="4F81BD" w:themeColor="accent1"/>
      </w:rPr>
      <w:alias w:val="Subtitle"/>
      <w:id w:val="77887903"/>
      <w:placeholder>
        <w:docPart w:val="C8946B8C25FE47E4AE9268A5F643F77F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F8522F" w:rsidRDefault="00F8522F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  <w:lang w:val="en-GB"/>
          </w:rPr>
          <w:t>Test plan</w:t>
        </w:r>
      </w:p>
    </w:sdtContent>
  </w:sdt>
  <w:sdt>
    <w:sdtPr>
      <w:rPr>
        <w:color w:val="808080" w:themeColor="text1" w:themeTint="7F"/>
      </w:rPr>
      <w:alias w:val="Author"/>
      <w:id w:val="77887908"/>
      <w:placeholder>
        <w:docPart w:val="BBFACF519DE24F7397CE78FDF48AEA0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F8522F" w:rsidRDefault="00F8522F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  <w:lang w:val="en-GB"/>
          </w:rPr>
          <w:t xml:space="preserve">Team </w:t>
        </w:r>
        <w:proofErr w:type="spellStart"/>
        <w:r>
          <w:rPr>
            <w:color w:val="808080" w:themeColor="text1" w:themeTint="7F"/>
            <w:lang w:val="en-GB"/>
          </w:rPr>
          <w:t>Lich</w:t>
        </w:r>
        <w:proofErr w:type="spellEnd"/>
      </w:p>
    </w:sdtContent>
  </w:sdt>
  <w:p w:rsidR="00F8522F" w:rsidRDefault="00F852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86A31"/>
    <w:multiLevelType w:val="hybridMultilevel"/>
    <w:tmpl w:val="9160998C"/>
    <w:lvl w:ilvl="0" w:tplc="A46088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B52E5"/>
    <w:multiLevelType w:val="hybridMultilevel"/>
    <w:tmpl w:val="F8C2F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433B8"/>
    <w:multiLevelType w:val="hybridMultilevel"/>
    <w:tmpl w:val="9DCAE092"/>
    <w:lvl w:ilvl="0" w:tplc="C87A7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87F0A"/>
    <w:multiLevelType w:val="hybridMultilevel"/>
    <w:tmpl w:val="581456DA"/>
    <w:lvl w:ilvl="0" w:tplc="F6C0C2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87AF5"/>
    <w:multiLevelType w:val="hybridMultilevel"/>
    <w:tmpl w:val="A17A5D7E"/>
    <w:lvl w:ilvl="0" w:tplc="76A06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536B1"/>
    <w:multiLevelType w:val="hybridMultilevel"/>
    <w:tmpl w:val="19CC239C"/>
    <w:lvl w:ilvl="0" w:tplc="AEA8D5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16320"/>
    <w:multiLevelType w:val="hybridMultilevel"/>
    <w:tmpl w:val="312E167E"/>
    <w:lvl w:ilvl="0" w:tplc="9F0ACE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615BD"/>
    <w:multiLevelType w:val="hybridMultilevel"/>
    <w:tmpl w:val="32322E52"/>
    <w:lvl w:ilvl="0" w:tplc="9042C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26149"/>
    <w:multiLevelType w:val="hybridMultilevel"/>
    <w:tmpl w:val="D06A1E7E"/>
    <w:lvl w:ilvl="0" w:tplc="F9605BB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DC2C14"/>
    <w:multiLevelType w:val="hybridMultilevel"/>
    <w:tmpl w:val="64C44D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4B83851"/>
    <w:multiLevelType w:val="hybridMultilevel"/>
    <w:tmpl w:val="A4C80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1464A1"/>
    <w:multiLevelType w:val="hybridMultilevel"/>
    <w:tmpl w:val="B2B428CA"/>
    <w:lvl w:ilvl="0" w:tplc="57BA13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732345"/>
    <w:multiLevelType w:val="hybridMultilevel"/>
    <w:tmpl w:val="5566BA6A"/>
    <w:lvl w:ilvl="0" w:tplc="345878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DF371D"/>
    <w:multiLevelType w:val="hybridMultilevel"/>
    <w:tmpl w:val="415A8330"/>
    <w:lvl w:ilvl="0" w:tplc="27AE99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13"/>
  </w:num>
  <w:num w:numId="12">
    <w:abstractNumId w:val="3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F26BC2"/>
    <w:rsid w:val="000016A2"/>
    <w:rsid w:val="00386490"/>
    <w:rsid w:val="004A6EAA"/>
    <w:rsid w:val="00500B85"/>
    <w:rsid w:val="00643582"/>
    <w:rsid w:val="0090748E"/>
    <w:rsid w:val="009221CE"/>
    <w:rsid w:val="009D1B11"/>
    <w:rsid w:val="00AC32C4"/>
    <w:rsid w:val="00AD5F7B"/>
    <w:rsid w:val="00D63F83"/>
    <w:rsid w:val="00F06EEA"/>
    <w:rsid w:val="00F26BC2"/>
    <w:rsid w:val="00F45A43"/>
    <w:rsid w:val="00F7138B"/>
    <w:rsid w:val="00F85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26B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F26B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3-Accent1">
    <w:name w:val="Medium Grid 3 Accent 1"/>
    <w:basedOn w:val="TableNormal"/>
    <w:uiPriority w:val="69"/>
    <w:rsid w:val="00F26B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F26BC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F26B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F26BC2"/>
    <w:pPr>
      <w:ind w:left="720"/>
      <w:contextualSpacing/>
    </w:pPr>
  </w:style>
  <w:style w:type="table" w:customStyle="1" w:styleId="LightList-Accent1">
    <w:name w:val="Light List Accent 1"/>
    <w:basedOn w:val="TableNormal"/>
    <w:uiPriority w:val="61"/>
    <w:rsid w:val="00F71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F71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643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852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22F"/>
  </w:style>
  <w:style w:type="paragraph" w:styleId="Footer">
    <w:name w:val="footer"/>
    <w:basedOn w:val="Normal"/>
    <w:link w:val="FooterChar"/>
    <w:uiPriority w:val="99"/>
    <w:unhideWhenUsed/>
    <w:rsid w:val="00F852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22F"/>
  </w:style>
  <w:style w:type="paragraph" w:styleId="BalloonText">
    <w:name w:val="Balloon Text"/>
    <w:basedOn w:val="Normal"/>
    <w:link w:val="BalloonTextChar"/>
    <w:uiPriority w:val="99"/>
    <w:semiHidden/>
    <w:unhideWhenUsed/>
    <w:rsid w:val="00F8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2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852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522F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500B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F98ECA870541C6A91CD0A7E103E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53376-27EB-4784-966E-CA2F087557CA}"/>
      </w:docPartPr>
      <w:docPartBody>
        <w:p w:rsidR="00000000" w:rsidRDefault="00AF7B20" w:rsidP="00AF7B20">
          <w:pPr>
            <w:pStyle w:val="12F98ECA870541C6A91CD0A7E103E271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C8946B8C25FE47E4AE9268A5F643F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C92CC-4AA5-456B-91AF-37B889433F7C}"/>
      </w:docPartPr>
      <w:docPartBody>
        <w:p w:rsidR="00000000" w:rsidRDefault="00AF7B20" w:rsidP="00AF7B20">
          <w:pPr>
            <w:pStyle w:val="C8946B8C25FE47E4AE9268A5F643F77F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BBFACF519DE24F7397CE78FDF48AE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F5292-1D74-4EF2-8B03-61951B9E64B8}"/>
      </w:docPartPr>
      <w:docPartBody>
        <w:p w:rsidR="00000000" w:rsidRDefault="00AF7B20" w:rsidP="00AF7B20">
          <w:pPr>
            <w:pStyle w:val="BBFACF519DE24F7397CE78FDF48AEA0A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F7B20"/>
    <w:rsid w:val="00AF7B20"/>
    <w:rsid w:val="00E04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1964FBC5D443CA97DF3CE64334ADF9">
    <w:name w:val="CE1964FBC5D443CA97DF3CE64334ADF9"/>
    <w:rsid w:val="00AF7B20"/>
  </w:style>
  <w:style w:type="paragraph" w:customStyle="1" w:styleId="DD386EA966D344AD955196F002D189DB">
    <w:name w:val="DD386EA966D344AD955196F002D189DB"/>
    <w:rsid w:val="00AF7B20"/>
  </w:style>
  <w:style w:type="paragraph" w:customStyle="1" w:styleId="483921AE3ED84550B63AC08F9FC9931C">
    <w:name w:val="483921AE3ED84550B63AC08F9FC9931C"/>
    <w:rsid w:val="00AF7B20"/>
  </w:style>
  <w:style w:type="paragraph" w:customStyle="1" w:styleId="10BD260D3CD54B45B1582ECB6C8A6422">
    <w:name w:val="10BD260D3CD54B45B1582ECB6C8A6422"/>
    <w:rsid w:val="00AF7B20"/>
  </w:style>
  <w:style w:type="paragraph" w:customStyle="1" w:styleId="87127755D64C40EB86297485185029C1">
    <w:name w:val="87127755D64C40EB86297485185029C1"/>
    <w:rsid w:val="00AF7B20"/>
  </w:style>
  <w:style w:type="paragraph" w:customStyle="1" w:styleId="827E1268647A45DBBD55F938EDC58855">
    <w:name w:val="827E1268647A45DBBD55F938EDC58855"/>
    <w:rsid w:val="00AF7B20"/>
  </w:style>
  <w:style w:type="paragraph" w:customStyle="1" w:styleId="12F98ECA870541C6A91CD0A7E103E271">
    <w:name w:val="12F98ECA870541C6A91CD0A7E103E271"/>
    <w:rsid w:val="00AF7B20"/>
  </w:style>
  <w:style w:type="paragraph" w:customStyle="1" w:styleId="C8946B8C25FE47E4AE9268A5F643F77F">
    <w:name w:val="C8946B8C25FE47E4AE9268A5F643F77F"/>
    <w:rsid w:val="00AF7B20"/>
  </w:style>
  <w:style w:type="paragraph" w:customStyle="1" w:styleId="BBFACF519DE24F7397CE78FDF48AEA0A">
    <w:name w:val="BBFACF519DE24F7397CE78FDF48AEA0A"/>
    <w:rsid w:val="00AF7B2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 Plan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 Learning System</dc:title>
  <dc:subject>Test plan</dc:subject>
  <dc:creator>Team Lich</dc:creator>
  <cp:lastModifiedBy>Sony</cp:lastModifiedBy>
  <cp:revision>6</cp:revision>
  <dcterms:created xsi:type="dcterms:W3CDTF">2015-11-22T14:12:00Z</dcterms:created>
  <dcterms:modified xsi:type="dcterms:W3CDTF">2015-11-23T20:51:00Z</dcterms:modified>
</cp:coreProperties>
</file>