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2C41F" w14:textId="64E39CE9" w:rsidR="00D870B7" w:rsidRDefault="00D870B7" w:rsidP="00D870B7">
      <w:pPr>
        <w:pStyle w:val="BodyText"/>
        <w:ind w:left="0"/>
        <w:jc w:val="center"/>
        <w:rPr>
          <w:sz w:val="20"/>
        </w:rPr>
      </w:pPr>
      <w:r>
        <w:rPr>
          <w:noProof/>
          <w:sz w:val="20"/>
        </w:rPr>
        <w:drawing>
          <wp:inline distT="0" distB="0" distL="0" distR="0" wp14:anchorId="496C9FF5" wp14:editId="5256BED4">
            <wp:extent cx="4697053" cy="4369117"/>
            <wp:effectExtent l="0" t="0" r="0" b="0"/>
            <wp:docPr id="2" name="Image 2" descr="A black and white logo&#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ack and white logo&#10;&#10;AI-generated content may be incorrect."/>
                    <pic:cNvPicPr/>
                  </pic:nvPicPr>
                  <pic:blipFill>
                    <a:blip r:embed="rId8" cstate="print"/>
                    <a:stretch>
                      <a:fillRect/>
                    </a:stretch>
                  </pic:blipFill>
                  <pic:spPr>
                    <a:xfrm>
                      <a:off x="0" y="0"/>
                      <a:ext cx="4697053" cy="4369117"/>
                    </a:xfrm>
                    <a:prstGeom prst="rect">
                      <a:avLst/>
                    </a:prstGeom>
                  </pic:spPr>
                </pic:pic>
              </a:graphicData>
            </a:graphic>
          </wp:inline>
        </w:drawing>
      </w:r>
    </w:p>
    <w:p w14:paraId="424AFACC" w14:textId="2C0E2380" w:rsidR="00D870B7" w:rsidRDefault="00D870B7" w:rsidP="00D870B7">
      <w:pPr>
        <w:tabs>
          <w:tab w:val="left" w:pos="3957"/>
        </w:tabs>
        <w:spacing w:before="323" w:line="480" w:lineRule="auto"/>
        <w:ind w:left="2359" w:right="2356"/>
        <w:jc w:val="center"/>
        <w:rPr>
          <w:sz w:val="32"/>
        </w:rPr>
      </w:pPr>
      <w:r>
        <w:rPr>
          <w:sz w:val="32"/>
        </w:rPr>
        <w:t>CECS 3</w:t>
      </w:r>
      <w:r w:rsidR="00A51646">
        <w:rPr>
          <w:sz w:val="32"/>
        </w:rPr>
        <w:t>61 Spring 2026</w:t>
      </w:r>
    </w:p>
    <w:p w14:paraId="035F56F8" w14:textId="10464D13" w:rsidR="00D870B7" w:rsidRDefault="00947DAC" w:rsidP="00FA126E">
      <w:pPr>
        <w:tabs>
          <w:tab w:val="left" w:pos="3957"/>
        </w:tabs>
        <w:spacing w:before="323" w:line="480" w:lineRule="auto"/>
        <w:ind w:left="2359" w:right="2356"/>
        <w:jc w:val="center"/>
        <w:rPr>
          <w:sz w:val="32"/>
        </w:rPr>
      </w:pPr>
      <w:r>
        <w:rPr>
          <w:sz w:val="32"/>
        </w:rPr>
        <w:t>Stage 2: First Progress Report</w:t>
      </w:r>
    </w:p>
    <w:p w14:paraId="61385907" w14:textId="6FEC1CB7" w:rsidR="00947DAC" w:rsidRPr="004F49BB" w:rsidRDefault="004F49BB" w:rsidP="004F49BB">
      <w:pPr>
        <w:pStyle w:val="Subtitle"/>
      </w:pPr>
      <w:r w:rsidRPr="004F49BB">
        <w:t>Custom 16-bit RISC SoC for Digital Lock with VGA Status Display</w:t>
      </w:r>
    </w:p>
    <w:p w14:paraId="7B9813A0" w14:textId="49A419DD" w:rsidR="00D870B7" w:rsidRPr="00C7770C" w:rsidRDefault="00A51646" w:rsidP="00D870B7">
      <w:pPr>
        <w:pStyle w:val="BodyText"/>
        <w:spacing w:line="480" w:lineRule="auto"/>
        <w:ind w:left="2540" w:right="2541"/>
        <w:jc w:val="center"/>
        <w:rPr>
          <w:spacing w:val="-4"/>
        </w:rPr>
      </w:pPr>
      <w:r w:rsidRPr="00C7770C">
        <w:t>Justin Natividad</w:t>
      </w:r>
      <w:r w:rsidR="00C7770C" w:rsidRPr="00C7770C">
        <w:t>, Gabriel Dao, Mikko Taitague, Matthew Ore</w:t>
      </w:r>
      <w:r w:rsidR="00C7770C">
        <w:t>ndain</w:t>
      </w:r>
    </w:p>
    <w:p w14:paraId="29CA7265" w14:textId="5DFFEF65" w:rsidR="004C224B" w:rsidRDefault="00A51646" w:rsidP="00A51646">
      <w:pPr>
        <w:pStyle w:val="BodyText"/>
        <w:tabs>
          <w:tab w:val="center" w:pos="4419"/>
          <w:tab w:val="left" w:pos="5384"/>
        </w:tabs>
        <w:spacing w:line="480" w:lineRule="auto"/>
        <w:ind w:left="2540" w:right="2541"/>
        <w:jc w:val="center"/>
        <w:rPr>
          <w:spacing w:val="-4"/>
        </w:rPr>
      </w:pPr>
      <w:r>
        <w:rPr>
          <w:spacing w:val="-4"/>
        </w:rPr>
        <w:fldChar w:fldCharType="begin"/>
      </w:r>
      <w:r>
        <w:rPr>
          <w:spacing w:val="-4"/>
        </w:rPr>
        <w:instrText xml:space="preserve"> DATE \@ "dddd, MMMM d, yyyy" </w:instrText>
      </w:r>
      <w:r>
        <w:rPr>
          <w:spacing w:val="-4"/>
        </w:rPr>
        <w:fldChar w:fldCharType="separate"/>
      </w:r>
      <w:r w:rsidR="00172E4A">
        <w:rPr>
          <w:noProof/>
          <w:spacing w:val="-4"/>
        </w:rPr>
        <w:t>Monday, April 6, 2026</w:t>
      </w:r>
      <w:r>
        <w:rPr>
          <w:spacing w:val="-4"/>
        </w:rPr>
        <w:fldChar w:fldCharType="end"/>
      </w:r>
    </w:p>
    <w:p w14:paraId="6E29616A" w14:textId="0BFB2210" w:rsidR="004C224B" w:rsidRPr="004C224B" w:rsidRDefault="004C224B" w:rsidP="00DE3403">
      <w:r>
        <w:rPr>
          <w:spacing w:val="-4"/>
        </w:rPr>
        <w:br w:type="page"/>
      </w:r>
    </w:p>
    <w:sdt>
      <w:sdtPr>
        <w:rPr>
          <w:rFonts w:eastAsia="Times New Roman" w:cs="Times New Roman"/>
          <w:b w:val="0"/>
          <w:noProof w:val="0"/>
          <w:spacing w:val="0"/>
          <w:kern w:val="0"/>
          <w:sz w:val="24"/>
          <w:szCs w:val="22"/>
        </w:rPr>
        <w:id w:val="77719551"/>
        <w:docPartObj>
          <w:docPartGallery w:val="Table of Contents"/>
          <w:docPartUnique/>
        </w:docPartObj>
      </w:sdtPr>
      <w:sdtEndPr>
        <w:rPr>
          <w:bCs/>
        </w:rPr>
      </w:sdtEndPr>
      <w:sdtContent>
        <w:p w14:paraId="5AAD7DD8" w14:textId="2D6E7A26" w:rsidR="00DE3403" w:rsidRDefault="00DE3403">
          <w:pPr>
            <w:pStyle w:val="TOCHeading"/>
          </w:pPr>
          <w:r>
            <w:t>Table of Contents</w:t>
          </w:r>
        </w:p>
        <w:p w14:paraId="1ABEE805" w14:textId="107DE080" w:rsidR="006339B6" w:rsidRDefault="00162E8D">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r>
            <w:fldChar w:fldCharType="begin"/>
          </w:r>
          <w:r>
            <w:instrText xml:space="preserve"> TOC \o "1-3" \h \z \u </w:instrText>
          </w:r>
          <w:r>
            <w:fldChar w:fldCharType="separate"/>
          </w:r>
          <w:hyperlink w:anchor="_Toc226313777" w:history="1">
            <w:r w:rsidR="006339B6" w:rsidRPr="00C662C4">
              <w:rPr>
                <w:rStyle w:val="Hyperlink"/>
                <w:noProof/>
              </w:rPr>
              <w:t>Scope and Concept</w:t>
            </w:r>
            <w:r w:rsidR="006339B6">
              <w:rPr>
                <w:noProof/>
                <w:webHidden/>
              </w:rPr>
              <w:tab/>
            </w:r>
            <w:r w:rsidR="006339B6">
              <w:rPr>
                <w:noProof/>
                <w:webHidden/>
              </w:rPr>
              <w:fldChar w:fldCharType="begin"/>
            </w:r>
            <w:r w:rsidR="006339B6">
              <w:rPr>
                <w:noProof/>
                <w:webHidden/>
              </w:rPr>
              <w:instrText xml:space="preserve"> PAGEREF _Toc226313777 \h </w:instrText>
            </w:r>
            <w:r w:rsidR="006339B6">
              <w:rPr>
                <w:noProof/>
                <w:webHidden/>
              </w:rPr>
            </w:r>
            <w:r w:rsidR="006339B6">
              <w:rPr>
                <w:noProof/>
                <w:webHidden/>
              </w:rPr>
              <w:fldChar w:fldCharType="separate"/>
            </w:r>
            <w:r w:rsidR="006339B6">
              <w:rPr>
                <w:noProof/>
                <w:webHidden/>
              </w:rPr>
              <w:t>4</w:t>
            </w:r>
            <w:r w:rsidR="006339B6">
              <w:rPr>
                <w:noProof/>
                <w:webHidden/>
              </w:rPr>
              <w:fldChar w:fldCharType="end"/>
            </w:r>
          </w:hyperlink>
        </w:p>
        <w:p w14:paraId="28D7C004" w14:textId="350B26D8" w:rsidR="006339B6" w:rsidRDefault="006339B6">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6313778" w:history="1">
            <w:r w:rsidRPr="00C662C4">
              <w:rPr>
                <w:rStyle w:val="Hyperlink"/>
                <w:noProof/>
              </w:rPr>
              <w:t>Research and Resources</w:t>
            </w:r>
            <w:r>
              <w:rPr>
                <w:noProof/>
                <w:webHidden/>
              </w:rPr>
              <w:tab/>
            </w:r>
            <w:r>
              <w:rPr>
                <w:noProof/>
                <w:webHidden/>
              </w:rPr>
              <w:fldChar w:fldCharType="begin"/>
            </w:r>
            <w:r>
              <w:rPr>
                <w:noProof/>
                <w:webHidden/>
              </w:rPr>
              <w:instrText xml:space="preserve"> PAGEREF _Toc226313778 \h </w:instrText>
            </w:r>
            <w:r>
              <w:rPr>
                <w:noProof/>
                <w:webHidden/>
              </w:rPr>
            </w:r>
            <w:r>
              <w:rPr>
                <w:noProof/>
                <w:webHidden/>
              </w:rPr>
              <w:fldChar w:fldCharType="separate"/>
            </w:r>
            <w:r>
              <w:rPr>
                <w:noProof/>
                <w:webHidden/>
              </w:rPr>
              <w:t>4</w:t>
            </w:r>
            <w:r>
              <w:rPr>
                <w:noProof/>
                <w:webHidden/>
              </w:rPr>
              <w:fldChar w:fldCharType="end"/>
            </w:r>
          </w:hyperlink>
        </w:p>
        <w:p w14:paraId="77EE15C4" w14:textId="68F01589" w:rsidR="006339B6" w:rsidRDefault="006339B6">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6313779" w:history="1">
            <w:r w:rsidRPr="00C662C4">
              <w:rPr>
                <w:rStyle w:val="Hyperlink"/>
                <w:noProof/>
              </w:rPr>
              <w:t>Design Diagram</w:t>
            </w:r>
            <w:r>
              <w:rPr>
                <w:noProof/>
                <w:webHidden/>
              </w:rPr>
              <w:tab/>
            </w:r>
            <w:r>
              <w:rPr>
                <w:noProof/>
                <w:webHidden/>
              </w:rPr>
              <w:fldChar w:fldCharType="begin"/>
            </w:r>
            <w:r>
              <w:rPr>
                <w:noProof/>
                <w:webHidden/>
              </w:rPr>
              <w:instrText xml:space="preserve"> PAGEREF _Toc226313779 \h </w:instrText>
            </w:r>
            <w:r>
              <w:rPr>
                <w:noProof/>
                <w:webHidden/>
              </w:rPr>
            </w:r>
            <w:r>
              <w:rPr>
                <w:noProof/>
                <w:webHidden/>
              </w:rPr>
              <w:fldChar w:fldCharType="separate"/>
            </w:r>
            <w:r>
              <w:rPr>
                <w:noProof/>
                <w:webHidden/>
              </w:rPr>
              <w:t>5</w:t>
            </w:r>
            <w:r>
              <w:rPr>
                <w:noProof/>
                <w:webHidden/>
              </w:rPr>
              <w:fldChar w:fldCharType="end"/>
            </w:r>
          </w:hyperlink>
        </w:p>
        <w:p w14:paraId="03C608E0" w14:textId="3EB69247" w:rsidR="006339B6" w:rsidRDefault="006339B6">
          <w:pPr>
            <w:pStyle w:val="TOC1"/>
            <w:tabs>
              <w:tab w:val="right" w:leader="dot" w:pos="9350"/>
            </w:tabs>
            <w:rPr>
              <w:rFonts w:asciiTheme="minorHAnsi" w:eastAsiaTheme="minorEastAsia" w:hAnsiTheme="minorHAnsi" w:cstheme="minorBidi"/>
              <w:b w:val="0"/>
              <w:noProof/>
              <w:color w:val="auto"/>
              <w:kern w:val="2"/>
              <w:sz w:val="24"/>
              <w:szCs w:val="24"/>
              <w14:ligatures w14:val="standardContextual"/>
            </w:rPr>
          </w:pPr>
          <w:hyperlink w:anchor="_Toc226313780" w:history="1">
            <w:r w:rsidRPr="00C662C4">
              <w:rPr>
                <w:rStyle w:val="Hyperlink"/>
                <w:noProof/>
              </w:rPr>
              <w:t>What obstacles are you encountering</w:t>
            </w:r>
            <w:r>
              <w:rPr>
                <w:noProof/>
                <w:webHidden/>
              </w:rPr>
              <w:tab/>
            </w:r>
            <w:r>
              <w:rPr>
                <w:noProof/>
                <w:webHidden/>
              </w:rPr>
              <w:fldChar w:fldCharType="begin"/>
            </w:r>
            <w:r>
              <w:rPr>
                <w:noProof/>
                <w:webHidden/>
              </w:rPr>
              <w:instrText xml:space="preserve"> PAGEREF _Toc226313780 \h </w:instrText>
            </w:r>
            <w:r>
              <w:rPr>
                <w:noProof/>
                <w:webHidden/>
              </w:rPr>
            </w:r>
            <w:r>
              <w:rPr>
                <w:noProof/>
                <w:webHidden/>
              </w:rPr>
              <w:fldChar w:fldCharType="separate"/>
            </w:r>
            <w:r>
              <w:rPr>
                <w:noProof/>
                <w:webHidden/>
              </w:rPr>
              <w:t>5</w:t>
            </w:r>
            <w:r>
              <w:rPr>
                <w:noProof/>
                <w:webHidden/>
              </w:rPr>
              <w:fldChar w:fldCharType="end"/>
            </w:r>
          </w:hyperlink>
        </w:p>
        <w:p w14:paraId="4CC1A85A" w14:textId="5F4F38D6" w:rsidR="00DE3403" w:rsidRDefault="00162E8D">
          <w:r>
            <w:rPr>
              <w:rFonts w:eastAsiaTheme="majorEastAsia" w:cstheme="majorBidi"/>
              <w:b/>
              <w:bCs/>
              <w:noProof/>
              <w:color w:val="365F91" w:themeColor="accent1" w:themeShade="BF"/>
              <w:sz w:val="36"/>
              <w:szCs w:val="36"/>
            </w:rPr>
            <w:fldChar w:fldCharType="end"/>
          </w:r>
        </w:p>
      </w:sdtContent>
    </w:sdt>
    <w:p w14:paraId="54BFA39E" w14:textId="77777777" w:rsidR="00B83B30" w:rsidRDefault="00B83B30">
      <w:pPr>
        <w:rPr>
          <w:noProof/>
        </w:rPr>
      </w:pPr>
      <w:r>
        <w:rPr>
          <w:noProof/>
        </w:rPr>
        <w:br w:type="page"/>
      </w:r>
    </w:p>
    <w:p w14:paraId="72A89FF5" w14:textId="77777777" w:rsidR="00B83B30" w:rsidRPr="00B83B30" w:rsidRDefault="00B83B30" w:rsidP="00B83B30">
      <w:pPr>
        <w:pStyle w:val="Title"/>
      </w:pPr>
      <w:r w:rsidRPr="00B83B30">
        <w:lastRenderedPageBreak/>
        <w:t>Abstract</w:t>
      </w:r>
    </w:p>
    <w:p w14:paraId="07696DDE" w14:textId="43679D08" w:rsidR="00B83B30" w:rsidRDefault="00B83B30">
      <w:r>
        <w:t>This project proposes the design and implementation of a custom 16-bit RISC system on chip on the Nexys A7 100-T Board. The system will include a simple processor core, instruction ROM, data RAM and memory-mapped peripherals for switches, push buttons, LEDs, seven segment displays, and VGA output. The processor will execute a digital lock application in which a user enters a code through board inputs, and the system responds by displaying lock status messages such as locked, access granted, access denied, and lockout. The purpose of this project is to demonstrate processor design, memory interfacing, peripheral control, and hardware/software interaction in a visible and interactive embedded environment. The completed design will be verified through simulation of individual modules and demonstrated on the Nexys A7 board with real time visual output.</w:t>
      </w:r>
    </w:p>
    <w:p w14:paraId="6ECC4607" w14:textId="56F4C654" w:rsidR="00FA126E" w:rsidRDefault="00FA126E">
      <w:pPr>
        <w:rPr>
          <w:noProof/>
        </w:rPr>
      </w:pPr>
      <w:r>
        <w:rPr>
          <w:noProof/>
        </w:rPr>
        <w:br w:type="page"/>
      </w:r>
    </w:p>
    <w:p w14:paraId="78C2E950" w14:textId="463CD71C" w:rsidR="007301C3" w:rsidRDefault="00BB01DA" w:rsidP="00BB01DA">
      <w:pPr>
        <w:pStyle w:val="Title"/>
        <w:tabs>
          <w:tab w:val="left" w:pos="629"/>
          <w:tab w:val="center" w:pos="4680"/>
        </w:tabs>
        <w:jc w:val="left"/>
      </w:pPr>
      <w:r>
        <w:lastRenderedPageBreak/>
        <w:tab/>
      </w:r>
      <w:r>
        <w:tab/>
        <w:t>Introduction</w:t>
      </w:r>
    </w:p>
    <w:p w14:paraId="3272AB11" w14:textId="1BBA7FC4" w:rsidR="00D1420B" w:rsidRDefault="00C7770C" w:rsidP="00BB01DA">
      <w:r>
        <w:t>This project implements a custom 16-bit RISC processor on the Nexys A7-100T FPGA board to control a digital lock system with VGA status output. The system demonstrates processor design, memory-mapped input/output, embedded control, and hardware verification. The processor executes a program stored in ROM to read user inputs, compare a passcode, update lock state, and drive peripheral outputs including LEDs, seven segment display, and VGA.</w:t>
      </w:r>
    </w:p>
    <w:p w14:paraId="161FE057" w14:textId="77777777" w:rsidR="00D1420B" w:rsidRDefault="00D1420B">
      <w:r>
        <w:br w:type="page"/>
      </w:r>
    </w:p>
    <w:p w14:paraId="4385ADDD" w14:textId="67CB30A7" w:rsidR="00BB01DA" w:rsidRDefault="00D1420B" w:rsidP="00D1420B">
      <w:pPr>
        <w:pStyle w:val="Title"/>
      </w:pPr>
      <w:r>
        <w:lastRenderedPageBreak/>
        <w:t>Background and preliminaries</w:t>
      </w:r>
    </w:p>
    <w:p w14:paraId="0602A2FA" w14:textId="78999593" w:rsidR="00C7770C" w:rsidRPr="00C7770C" w:rsidRDefault="00C7770C" w:rsidP="00C7770C">
      <w:pPr>
        <w:pStyle w:val="Heading1"/>
      </w:pPr>
      <w:bookmarkStart w:id="0" w:name="_Toc226313777"/>
      <w:r>
        <w:t>Scope and Concept</w:t>
      </w:r>
      <w:bookmarkEnd w:id="0"/>
    </w:p>
    <w:p w14:paraId="25BAA49B" w14:textId="2AF781F4" w:rsidR="00C7770C" w:rsidRDefault="00C7770C" w:rsidP="00C7770C">
      <w:r>
        <w:t>The following scope of this project includes:</w:t>
      </w:r>
    </w:p>
    <w:p w14:paraId="0235C6D9" w14:textId="07C1BF49" w:rsidR="00C7770C" w:rsidRDefault="00C7770C" w:rsidP="00C7770C">
      <w:pPr>
        <w:pStyle w:val="ListParagraph"/>
        <w:numPr>
          <w:ilvl w:val="0"/>
          <w:numId w:val="11"/>
        </w:numPr>
      </w:pPr>
      <w:r>
        <w:t>Custom 16-bit CPU basics</w:t>
      </w:r>
    </w:p>
    <w:p w14:paraId="14967369" w14:textId="29273A8A" w:rsidR="00C7770C" w:rsidRDefault="00C7770C" w:rsidP="00C7770C">
      <w:pPr>
        <w:pStyle w:val="ListParagraph"/>
        <w:numPr>
          <w:ilvl w:val="0"/>
          <w:numId w:val="11"/>
        </w:numPr>
      </w:pPr>
      <w:r>
        <w:t>Memory mapped input and output</w:t>
      </w:r>
    </w:p>
    <w:p w14:paraId="7B567F25" w14:textId="235CB09D" w:rsidR="00C7770C" w:rsidRDefault="00C7770C" w:rsidP="00C7770C">
      <w:pPr>
        <w:pStyle w:val="ListParagraph"/>
        <w:numPr>
          <w:ilvl w:val="0"/>
          <w:numId w:val="11"/>
        </w:numPr>
      </w:pPr>
      <w:r>
        <w:t>Nexys A7 100T board peripherals</w:t>
      </w:r>
    </w:p>
    <w:p w14:paraId="5A25AF0E" w14:textId="4651C083" w:rsidR="00C7770C" w:rsidRDefault="00C7770C" w:rsidP="00C7770C">
      <w:pPr>
        <w:pStyle w:val="ListParagraph"/>
        <w:numPr>
          <w:ilvl w:val="0"/>
          <w:numId w:val="11"/>
        </w:numPr>
      </w:pPr>
      <w:r>
        <w:t>VGA basics</w:t>
      </w:r>
    </w:p>
    <w:p w14:paraId="1B382452" w14:textId="64F9C4F5" w:rsidR="00C7770C" w:rsidRDefault="00C7770C" w:rsidP="00C7770C">
      <w:pPr>
        <w:pStyle w:val="ListParagraph"/>
        <w:numPr>
          <w:ilvl w:val="0"/>
          <w:numId w:val="11"/>
        </w:numPr>
      </w:pPr>
      <w:r>
        <w:t>Verification strategy</w:t>
      </w:r>
    </w:p>
    <w:p w14:paraId="44A4BE61" w14:textId="599A1E95" w:rsidR="00C7770C" w:rsidRDefault="00C7770C" w:rsidP="00C7770C">
      <w:r>
        <w:t>Some of the concepts for this project include</w:t>
      </w:r>
    </w:p>
    <w:p w14:paraId="104B39F6" w14:textId="37EAAC93" w:rsidR="00C7770C" w:rsidRDefault="00C7770C" w:rsidP="00C7770C">
      <w:pPr>
        <w:pStyle w:val="ListParagraph"/>
        <w:numPr>
          <w:ilvl w:val="0"/>
          <w:numId w:val="12"/>
        </w:numPr>
      </w:pPr>
      <w:r>
        <w:t xml:space="preserve">Custom CPU Architecture: PC, ALU, registers, control </w:t>
      </w:r>
    </w:p>
    <w:p w14:paraId="540F21D6" w14:textId="2D6FC324" w:rsidR="00C7770C" w:rsidRDefault="00C7770C" w:rsidP="00C7770C">
      <w:pPr>
        <w:pStyle w:val="ListParagraph"/>
        <w:numPr>
          <w:ilvl w:val="0"/>
          <w:numId w:val="12"/>
        </w:numPr>
      </w:pPr>
      <w:r>
        <w:t>Memory-mapped peripherals: CPU accesses devices through addresses</w:t>
      </w:r>
    </w:p>
    <w:p w14:paraId="4ECAB770" w14:textId="04235498" w:rsidR="00C7770C" w:rsidRDefault="00C7770C" w:rsidP="00C7770C">
      <w:pPr>
        <w:pStyle w:val="ListParagraph"/>
        <w:numPr>
          <w:ilvl w:val="0"/>
          <w:numId w:val="12"/>
        </w:numPr>
      </w:pPr>
      <w:r>
        <w:t>VGA fundamentals: VGA module generates sync/display timing, and CPU only controls the status codes</w:t>
      </w:r>
    </w:p>
    <w:p w14:paraId="3DB3AFA5" w14:textId="4ADC4193" w:rsidR="00C7770C" w:rsidRDefault="00C7770C" w:rsidP="00C7770C">
      <w:pPr>
        <w:pStyle w:val="ListParagraph"/>
        <w:numPr>
          <w:ilvl w:val="0"/>
          <w:numId w:val="12"/>
        </w:numPr>
      </w:pPr>
      <w:r>
        <w:t>Verification: Testbench simulation for CPU, memory, and peripherals</w:t>
      </w:r>
    </w:p>
    <w:p w14:paraId="4B7EDFB3" w14:textId="6C017F2D" w:rsidR="00C7770C" w:rsidRDefault="00C7770C" w:rsidP="00C7770C">
      <w:pPr>
        <w:pStyle w:val="Heading1"/>
      </w:pPr>
      <w:bookmarkStart w:id="1" w:name="_Toc226313778"/>
      <w:r>
        <w:t>Research and Resources</w:t>
      </w:r>
      <w:bookmarkEnd w:id="1"/>
    </w:p>
    <w:p w14:paraId="075ADC98" w14:textId="3E1EBCEF" w:rsidR="00C7770C" w:rsidRDefault="00C7770C" w:rsidP="00C7770C">
      <w:r>
        <w:t>The following listed are resources and inspirations used</w:t>
      </w:r>
    </w:p>
    <w:p w14:paraId="6F9ECDB2" w14:textId="3FEAF49F" w:rsidR="00C7770C" w:rsidRDefault="00C7770C" w:rsidP="00C7770C">
      <w:pPr>
        <w:pStyle w:val="ListParagraph"/>
        <w:numPr>
          <w:ilvl w:val="0"/>
          <w:numId w:val="13"/>
        </w:numPr>
      </w:pPr>
      <w:r>
        <w:t>Nexys A7 Board documentation</w:t>
      </w:r>
    </w:p>
    <w:p w14:paraId="1B8E6970" w14:textId="0B169BAA" w:rsidR="00C7770C" w:rsidRDefault="00C7770C" w:rsidP="00C7770C">
      <w:pPr>
        <w:pStyle w:val="ListParagraph"/>
        <w:numPr>
          <w:ilvl w:val="0"/>
          <w:numId w:val="13"/>
        </w:numPr>
      </w:pPr>
      <w:r>
        <w:t>Verilog/Vivado tutorials for ROM, RAM, and block design</w:t>
      </w:r>
    </w:p>
    <w:p w14:paraId="2BF0A58F" w14:textId="70FA010E" w:rsidR="00C7770C" w:rsidRDefault="00C7770C" w:rsidP="00C7770C">
      <w:pPr>
        <w:pStyle w:val="ListParagraph"/>
        <w:numPr>
          <w:ilvl w:val="0"/>
          <w:numId w:val="13"/>
        </w:numPr>
      </w:pPr>
      <w:r>
        <w:t>VGA timing references</w:t>
      </w:r>
    </w:p>
    <w:p w14:paraId="2F6973A3" w14:textId="75D97802" w:rsidR="00C7770C" w:rsidRDefault="00C7770C" w:rsidP="00C7770C">
      <w:pPr>
        <w:pStyle w:val="ListParagraph"/>
        <w:numPr>
          <w:ilvl w:val="0"/>
          <w:numId w:val="13"/>
        </w:numPr>
      </w:pPr>
      <w:r>
        <w:t>CPU arhictecture references</w:t>
      </w:r>
    </w:p>
    <w:p w14:paraId="03E6C42F" w14:textId="5456888E" w:rsidR="00C7770C" w:rsidRDefault="00C7770C" w:rsidP="00C7770C">
      <w:pPr>
        <w:pStyle w:val="ListParagraph"/>
        <w:numPr>
          <w:ilvl w:val="0"/>
          <w:numId w:val="13"/>
        </w:numPr>
      </w:pPr>
      <w:r w:rsidRPr="00C7770C">
        <w:t>Course notes on HDL design</w:t>
      </w:r>
      <w:r>
        <w:t xml:space="preserve"> and verification</w:t>
      </w:r>
    </w:p>
    <w:p w14:paraId="1968D048" w14:textId="4F83BC9E" w:rsidR="00C7770C" w:rsidRDefault="00C7770C" w:rsidP="00C7770C">
      <w:pPr>
        <w:pStyle w:val="ListParagraph"/>
        <w:numPr>
          <w:ilvl w:val="0"/>
          <w:numId w:val="13"/>
        </w:numPr>
      </w:pPr>
      <w:r>
        <w:t>FPGA Prototyping by Verilog Examples</w:t>
      </w:r>
    </w:p>
    <w:p w14:paraId="5B097584" w14:textId="4F0283FD" w:rsidR="00C7770C" w:rsidRDefault="00C7770C" w:rsidP="00C7770C">
      <w:pPr>
        <w:pStyle w:val="ListParagraph"/>
        <w:numPr>
          <w:ilvl w:val="0"/>
          <w:numId w:val="13"/>
        </w:numPr>
      </w:pPr>
      <w:r>
        <w:t>Fundamentals of Computer Architecture and Design</w:t>
      </w:r>
    </w:p>
    <w:p w14:paraId="276CFBB7" w14:textId="7D91BBC6" w:rsidR="00C7770C" w:rsidRPr="00C7770C" w:rsidRDefault="00C7770C" w:rsidP="00C7770C">
      <w:pPr>
        <w:pStyle w:val="ListParagraph"/>
        <w:numPr>
          <w:ilvl w:val="0"/>
          <w:numId w:val="13"/>
        </w:numPr>
      </w:pPr>
      <w:r>
        <w:t>Hardware Design Verification: Simulation and Formal Method Based Approaches</w:t>
      </w:r>
    </w:p>
    <w:p w14:paraId="2242B12C" w14:textId="496C7E72" w:rsidR="00D1420B" w:rsidRDefault="00D1420B" w:rsidP="00D1420B">
      <w:pPr>
        <w:pStyle w:val="Heading1"/>
      </w:pPr>
      <w:bookmarkStart w:id="2" w:name="_Toc226313779"/>
      <w:r>
        <w:lastRenderedPageBreak/>
        <w:t>Design Diagram</w:t>
      </w:r>
      <w:bookmarkEnd w:id="2"/>
    </w:p>
    <w:p w14:paraId="0225299C" w14:textId="555DA28C" w:rsidR="00C7770C" w:rsidRPr="00C7770C" w:rsidRDefault="006339B6" w:rsidP="00C7770C">
      <w:r>
        <w:rPr>
          <w:noProof/>
        </w:rPr>
        <w:drawing>
          <wp:inline distT="0" distB="0" distL="0" distR="0" wp14:anchorId="798819C6" wp14:editId="3E8026CF">
            <wp:extent cx="5943600" cy="4972050"/>
            <wp:effectExtent l="0" t="0" r="0" b="0"/>
            <wp:docPr id="365508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972050"/>
                    </a:xfrm>
                    <a:prstGeom prst="rect">
                      <a:avLst/>
                    </a:prstGeom>
                    <a:noFill/>
                    <a:ln>
                      <a:noFill/>
                    </a:ln>
                  </pic:spPr>
                </pic:pic>
              </a:graphicData>
            </a:graphic>
          </wp:inline>
        </w:drawing>
      </w:r>
    </w:p>
    <w:p w14:paraId="277A323A" w14:textId="489D016E" w:rsidR="00D1420B" w:rsidRDefault="00D1420B" w:rsidP="00D1420B">
      <w:pPr>
        <w:pStyle w:val="Heading1"/>
      </w:pPr>
      <w:bookmarkStart w:id="3" w:name="_Toc226313780"/>
      <w:r>
        <w:t>What obstacles are you encountering</w:t>
      </w:r>
      <w:bookmarkEnd w:id="3"/>
    </w:p>
    <w:p w14:paraId="0315E309" w14:textId="4804A6EF" w:rsidR="006339B6" w:rsidRDefault="006339B6">
      <w:r>
        <w:t xml:space="preserve">The main obstacles have to do with starting off the design. Where to even start, and through trial and error of keeping everything simple. Whether if this has to do with having a simple CPU design, or handling I/O peripherals. </w:t>
      </w:r>
    </w:p>
    <w:p w14:paraId="3BEC6221" w14:textId="0431BC6A" w:rsidR="000F16AD" w:rsidRDefault="000F16AD">
      <w:r>
        <w:br w:type="page"/>
      </w:r>
    </w:p>
    <w:p w14:paraId="45985217" w14:textId="6940C241" w:rsidR="000F16AD" w:rsidRDefault="000F16AD" w:rsidP="000F16AD">
      <w:pPr>
        <w:pStyle w:val="Title"/>
      </w:pPr>
      <w:r>
        <w:lastRenderedPageBreak/>
        <w:t>Implementation</w:t>
      </w:r>
    </w:p>
    <w:p w14:paraId="01C3334B" w14:textId="7758C55D" w:rsidR="000F16AD" w:rsidRDefault="006339B6" w:rsidP="000F16AD">
      <w:r>
        <w:t>The project is currently in the architecture and early implementation stage. The CPU data path, memory map, and peripheral interface have been defined. Initial Verilog modules for instruction ROM, data RAM, and selected I/O registers have been initialized. The lock-control program flow has been drafted, and the VGA interface approach has been simplified so that the CPU writes status codes to a dedicated register instead of directly generating video timing.</w:t>
      </w:r>
      <w:r w:rsidR="00B9246E">
        <w:t xml:space="preserve"> The CPU is still in its infancy. It will compile, but it is not yet a real processor.</w:t>
      </w:r>
      <w:r w:rsidR="000F16AD">
        <w:t xml:space="preserve"> </w:t>
      </w:r>
    </w:p>
    <w:p w14:paraId="03B63903" w14:textId="00B5CD42" w:rsidR="000F16AD" w:rsidRDefault="000F16AD">
      <w:r>
        <w:br w:type="page"/>
      </w:r>
    </w:p>
    <w:tbl>
      <w:tblPr>
        <w:tblStyle w:val="TableGrid"/>
        <w:tblpPr w:leftFromText="180" w:rightFromText="180" w:vertAnchor="page" w:horzAnchor="margin" w:tblpY="2602"/>
        <w:tblW w:w="7460" w:type="dxa"/>
        <w:tblLook w:val="04A0" w:firstRow="1" w:lastRow="0" w:firstColumn="1" w:lastColumn="0" w:noHBand="0" w:noVBand="1"/>
      </w:tblPr>
      <w:tblGrid>
        <w:gridCol w:w="2486"/>
        <w:gridCol w:w="2487"/>
        <w:gridCol w:w="2487"/>
      </w:tblGrid>
      <w:tr w:rsidR="00172E4A" w14:paraId="3FEC59EA" w14:textId="77777777" w:rsidTr="00172E4A">
        <w:trPr>
          <w:trHeight w:val="828"/>
        </w:trPr>
        <w:tc>
          <w:tcPr>
            <w:tcW w:w="2486" w:type="dxa"/>
          </w:tcPr>
          <w:p w14:paraId="1ECE14D2" w14:textId="77777777" w:rsidR="00172E4A" w:rsidRDefault="00172E4A" w:rsidP="00F4105D">
            <w:r>
              <w:lastRenderedPageBreak/>
              <w:t>Member</w:t>
            </w:r>
          </w:p>
        </w:tc>
        <w:tc>
          <w:tcPr>
            <w:tcW w:w="2487" w:type="dxa"/>
          </w:tcPr>
          <w:p w14:paraId="63018D23" w14:textId="20A0FF78" w:rsidR="00172E4A" w:rsidRPr="00172E4A" w:rsidRDefault="00172E4A" w:rsidP="00172E4A">
            <w:r>
              <w:t>Description</w:t>
            </w:r>
          </w:p>
        </w:tc>
        <w:tc>
          <w:tcPr>
            <w:tcW w:w="2487" w:type="dxa"/>
          </w:tcPr>
          <w:p w14:paraId="348726E8" w14:textId="14BEA670" w:rsidR="00172E4A" w:rsidRDefault="00172E4A" w:rsidP="00F4105D">
            <w:r>
              <w:t>Percentage</w:t>
            </w:r>
          </w:p>
        </w:tc>
      </w:tr>
      <w:tr w:rsidR="00172E4A" w14:paraId="4DA34F70" w14:textId="77777777" w:rsidTr="00172E4A">
        <w:trPr>
          <w:trHeight w:val="828"/>
        </w:trPr>
        <w:tc>
          <w:tcPr>
            <w:tcW w:w="2486" w:type="dxa"/>
          </w:tcPr>
          <w:p w14:paraId="6942325C" w14:textId="77777777" w:rsidR="00172E4A" w:rsidRDefault="00172E4A" w:rsidP="00F4105D">
            <w:r>
              <w:t>Justin Natividad</w:t>
            </w:r>
          </w:p>
        </w:tc>
        <w:tc>
          <w:tcPr>
            <w:tcW w:w="2487" w:type="dxa"/>
          </w:tcPr>
          <w:p w14:paraId="2B92D0C9" w14:textId="77777777" w:rsidR="00172E4A" w:rsidRDefault="00172E4A" w:rsidP="00F4105D">
            <w:r>
              <w:t>Testing, documentation, VGA, CPU</w:t>
            </w:r>
          </w:p>
        </w:tc>
        <w:tc>
          <w:tcPr>
            <w:tcW w:w="2487" w:type="dxa"/>
          </w:tcPr>
          <w:p w14:paraId="208C9E58" w14:textId="6EB9A516" w:rsidR="00172E4A" w:rsidRDefault="00172E4A" w:rsidP="00F4105D">
            <w:r>
              <w:t>40%</w:t>
            </w:r>
          </w:p>
        </w:tc>
      </w:tr>
      <w:tr w:rsidR="00172E4A" w14:paraId="24E79410" w14:textId="77777777" w:rsidTr="00172E4A">
        <w:trPr>
          <w:trHeight w:val="828"/>
        </w:trPr>
        <w:tc>
          <w:tcPr>
            <w:tcW w:w="2486" w:type="dxa"/>
          </w:tcPr>
          <w:p w14:paraId="0D2B61BE" w14:textId="77777777" w:rsidR="00172E4A" w:rsidRDefault="00172E4A" w:rsidP="00F4105D">
            <w:r>
              <w:t>Gabriel Dao</w:t>
            </w:r>
          </w:p>
        </w:tc>
        <w:tc>
          <w:tcPr>
            <w:tcW w:w="2487" w:type="dxa"/>
          </w:tcPr>
          <w:p w14:paraId="545178A2" w14:textId="77777777" w:rsidR="00172E4A" w:rsidRDefault="00172E4A" w:rsidP="00F4105D">
            <w:r>
              <w:t>CPU data path, control unit, VGA</w:t>
            </w:r>
          </w:p>
        </w:tc>
        <w:tc>
          <w:tcPr>
            <w:tcW w:w="2487" w:type="dxa"/>
          </w:tcPr>
          <w:p w14:paraId="5EB37049" w14:textId="5C7A7328" w:rsidR="00172E4A" w:rsidRDefault="00172E4A" w:rsidP="00F4105D">
            <w:r>
              <w:t>30%</w:t>
            </w:r>
          </w:p>
        </w:tc>
      </w:tr>
      <w:tr w:rsidR="00172E4A" w14:paraId="0D0F713D" w14:textId="77777777" w:rsidTr="00172E4A">
        <w:trPr>
          <w:trHeight w:val="828"/>
        </w:trPr>
        <w:tc>
          <w:tcPr>
            <w:tcW w:w="2486" w:type="dxa"/>
          </w:tcPr>
          <w:p w14:paraId="6327E0BC" w14:textId="77777777" w:rsidR="00172E4A" w:rsidRDefault="00172E4A" w:rsidP="00F4105D">
            <w:r>
              <w:t>Mikko Taitague</w:t>
            </w:r>
          </w:p>
        </w:tc>
        <w:tc>
          <w:tcPr>
            <w:tcW w:w="2487" w:type="dxa"/>
          </w:tcPr>
          <w:p w14:paraId="0BE56B9C" w14:textId="77777777" w:rsidR="00172E4A" w:rsidRDefault="00172E4A" w:rsidP="00F4105D">
            <w:r>
              <w:t>Input/Output, LED, switches, seven segment</w:t>
            </w:r>
          </w:p>
        </w:tc>
        <w:tc>
          <w:tcPr>
            <w:tcW w:w="2487" w:type="dxa"/>
          </w:tcPr>
          <w:p w14:paraId="5E8AC75F" w14:textId="1E8C9A46" w:rsidR="00172E4A" w:rsidRDefault="00172E4A" w:rsidP="00F4105D">
            <w:r>
              <w:t>10%</w:t>
            </w:r>
          </w:p>
        </w:tc>
      </w:tr>
      <w:tr w:rsidR="00172E4A" w14:paraId="39F2957E" w14:textId="77777777" w:rsidTr="00172E4A">
        <w:trPr>
          <w:trHeight w:val="222"/>
        </w:trPr>
        <w:tc>
          <w:tcPr>
            <w:tcW w:w="2486" w:type="dxa"/>
          </w:tcPr>
          <w:p w14:paraId="2477EFF4" w14:textId="77777777" w:rsidR="00172E4A" w:rsidRDefault="00172E4A" w:rsidP="00F4105D">
            <w:r>
              <w:t>Matthew Oredenain</w:t>
            </w:r>
          </w:p>
        </w:tc>
        <w:tc>
          <w:tcPr>
            <w:tcW w:w="2487" w:type="dxa"/>
          </w:tcPr>
          <w:p w14:paraId="283D1F5C" w14:textId="77777777" w:rsidR="00172E4A" w:rsidRDefault="00172E4A" w:rsidP="00F4105D">
            <w:r>
              <w:t xml:space="preserve">VGA, ROM, RAM, </w:t>
            </w:r>
          </w:p>
        </w:tc>
        <w:tc>
          <w:tcPr>
            <w:tcW w:w="2487" w:type="dxa"/>
          </w:tcPr>
          <w:p w14:paraId="3F805967" w14:textId="009AC570" w:rsidR="00172E4A" w:rsidRDefault="00172E4A" w:rsidP="00F4105D">
            <w:r>
              <w:t>20%</w:t>
            </w:r>
          </w:p>
        </w:tc>
      </w:tr>
    </w:tbl>
    <w:p w14:paraId="5990140C" w14:textId="7B8993B2" w:rsidR="000F16AD" w:rsidRDefault="000F16AD" w:rsidP="000F16AD">
      <w:pPr>
        <w:pStyle w:val="Title"/>
      </w:pPr>
      <w:r>
        <w:t>Percentage and Desecription</w:t>
      </w:r>
    </w:p>
    <w:p w14:paraId="1686219C" w14:textId="0890A060" w:rsidR="000F16AD" w:rsidRPr="000F16AD" w:rsidRDefault="000F16AD" w:rsidP="000F16AD"/>
    <w:sectPr w:rsidR="000F16AD" w:rsidRPr="000F16AD" w:rsidSect="0020744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9F0B3" w14:textId="77777777" w:rsidR="00787C59" w:rsidRDefault="00787C59">
      <w:r>
        <w:separator/>
      </w:r>
    </w:p>
  </w:endnote>
  <w:endnote w:type="continuationSeparator" w:id="0">
    <w:p w14:paraId="1E4E2CBE" w14:textId="77777777" w:rsidR="00787C59" w:rsidRDefault="00787C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69839" w14:textId="77777777" w:rsidR="00BB01DA" w:rsidRDefault="00BB01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CEED" w14:textId="77777777" w:rsidR="00CF1881" w:rsidRDefault="00C536D9">
    <w:pPr>
      <w:pStyle w:val="BodyText"/>
      <w:spacing w:line="14" w:lineRule="auto"/>
      <w:ind w:left="0"/>
      <w:rPr>
        <w:sz w:val="20"/>
      </w:rPr>
    </w:pPr>
    <w:r>
      <w:rPr>
        <w:noProof/>
      </w:rPr>
      <mc:AlternateContent>
        <mc:Choice Requires="wps">
          <w:drawing>
            <wp:anchor distT="0" distB="0" distL="0" distR="0" simplePos="0" relativeHeight="251659264" behindDoc="1" locked="0" layoutInCell="1" allowOverlap="1" wp14:anchorId="46AB1814" wp14:editId="2CC79AD9">
              <wp:simplePos x="0" y="0"/>
              <wp:positionH relativeFrom="page">
                <wp:posOffset>6516369</wp:posOffset>
              </wp:positionH>
              <wp:positionV relativeFrom="page">
                <wp:posOffset>9245125</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46AB1814" id="_x0000_t202" coordsize="21600,21600" o:spt="202" path="m,l,21600r21600,l21600,xe">
              <v:stroke joinstyle="miter"/>
              <v:path gradientshapeok="t" o:connecttype="rect"/>
            </v:shapetype>
            <v:shape id="Textbox 1" o:spid="_x0000_s1026" type="#_x0000_t202" style="position:absolute;margin-left:513.1pt;margin-top:727.95pt;width:13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" filled="f" stroked="f">
              <v:textbox inset="0,0,0,0">
                <w:txbxContent>
                  <w:p w14:paraId="008C39AC" w14:textId="77777777" w:rsidR="00CF1881" w:rsidRDefault="00C536D9">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D720B" w14:textId="77777777" w:rsidR="00BB01DA" w:rsidRDefault="00BB01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D94D3" w14:textId="77777777" w:rsidR="00787C59" w:rsidRDefault="00787C59">
      <w:r>
        <w:separator/>
      </w:r>
    </w:p>
  </w:footnote>
  <w:footnote w:type="continuationSeparator" w:id="0">
    <w:p w14:paraId="0A4A19D5" w14:textId="77777777" w:rsidR="00787C59" w:rsidRDefault="00787C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2D60" w14:textId="77777777" w:rsidR="00BB01DA" w:rsidRDefault="00BB01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40"/>
      <w:gridCol w:w="4640"/>
    </w:tblGrid>
    <w:tr w:rsidR="00DE724F" w:rsidRPr="00207445" w14:paraId="6FE1B34F" w14:textId="77777777" w:rsidTr="00BB01DA">
      <w:trPr>
        <w:trHeight w:val="889"/>
        <w:jc w:val="center"/>
      </w:trPr>
      <w:tc>
        <w:tcPr>
          <w:tcW w:w="4640" w:type="dxa"/>
        </w:tcPr>
        <w:p w14:paraId="607284D4" w14:textId="77777777" w:rsidR="00DE724F" w:rsidRDefault="00DE724F" w:rsidP="00DE724F">
          <w:r w:rsidRPr="00B27070">
            <w:t xml:space="preserve">Justin Natividad, Gabriel Dao, </w:t>
          </w:r>
        </w:p>
        <w:p w14:paraId="245EA42A" w14:textId="77777777" w:rsidR="00DE724F" w:rsidRPr="00B27070" w:rsidRDefault="00DE724F" w:rsidP="00DE724F">
          <w:r w:rsidRPr="00B27070">
            <w:t>Mikko Taitague, Matthew Orendain</w:t>
          </w:r>
        </w:p>
        <w:p w14:paraId="5DCCAF5B" w14:textId="7DF8BC57" w:rsidR="00DE724F" w:rsidRDefault="00DE724F" w:rsidP="00DE724F">
          <w:r>
            <w:fldChar w:fldCharType="begin"/>
          </w:r>
          <w:r>
            <w:instrText xml:space="preserve"> DATE \@ "dddd, MMMM d, yyyy" </w:instrText>
          </w:r>
          <w:r>
            <w:fldChar w:fldCharType="separate"/>
          </w:r>
          <w:r w:rsidR="00172E4A">
            <w:rPr>
              <w:noProof/>
            </w:rPr>
            <w:t>Monday, April 6, 2026</w:t>
          </w:r>
          <w:r>
            <w:fldChar w:fldCharType="end"/>
          </w:r>
          <w:r w:rsidRPr="00207445">
            <w:tab/>
          </w:r>
          <w:r w:rsidRPr="00207445">
            <w:tab/>
          </w:r>
          <w:r w:rsidRPr="00207445">
            <w:tab/>
          </w:r>
        </w:p>
        <w:p w14:paraId="10701692" w14:textId="77777777" w:rsidR="00DE724F" w:rsidRPr="00207445" w:rsidRDefault="00DE724F" w:rsidP="00DE724F"/>
      </w:tc>
      <w:tc>
        <w:tcPr>
          <w:tcW w:w="4640" w:type="dxa"/>
        </w:tcPr>
        <w:p w14:paraId="371E90B8" w14:textId="77777777" w:rsidR="00DE724F" w:rsidRDefault="00DE724F" w:rsidP="00DE724F">
          <w:pPr>
            <w:jc w:val="right"/>
          </w:pPr>
          <w:r w:rsidRPr="00207445">
            <w:t xml:space="preserve">CECS 361 </w:t>
          </w:r>
        </w:p>
        <w:p w14:paraId="2AA2A6BB" w14:textId="77777777" w:rsidR="00DE724F" w:rsidRDefault="00DE724F" w:rsidP="00DE724F">
          <w:pPr>
            <w:jc w:val="right"/>
          </w:pPr>
          <w:r w:rsidRPr="00207445">
            <w:t>Digital Design and Verification</w:t>
          </w:r>
        </w:p>
        <w:p w14:paraId="3CE31D24" w14:textId="77777777" w:rsidR="00DE724F" w:rsidRPr="00B27070" w:rsidRDefault="00DE724F" w:rsidP="00DE724F">
          <w:pPr>
            <w:tabs>
              <w:tab w:val="left" w:pos="3075"/>
            </w:tabs>
            <w:jc w:val="right"/>
          </w:pPr>
          <w:r>
            <w:t>Final Project</w:t>
          </w:r>
        </w:p>
      </w:tc>
    </w:tr>
  </w:tbl>
  <w:p w14:paraId="3A84771F" w14:textId="0214FA5B" w:rsidR="004C224B" w:rsidRPr="00DE724F" w:rsidRDefault="004C224B" w:rsidP="00BB01DA">
    <w:pPr>
      <w:pStyle w:val="Header"/>
      <w:tabs>
        <w:tab w:val="clear" w:pos="4680"/>
        <w:tab w:val="clear" w:pos="9360"/>
        <w:tab w:val="left" w:pos="2419"/>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76D5C" w14:textId="77777777" w:rsidR="00BB01DA" w:rsidRDefault="00BB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3A0D87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8C92A5A"/>
    <w:multiLevelType w:val="hybridMultilevel"/>
    <w:tmpl w:val="BE9C0A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FE4941"/>
    <w:multiLevelType w:val="hybridMultilevel"/>
    <w:tmpl w:val="2F064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F327826"/>
    <w:multiLevelType w:val="hybridMultilevel"/>
    <w:tmpl w:val="5C7467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41D7F1E"/>
    <w:multiLevelType w:val="hybridMultilevel"/>
    <w:tmpl w:val="E92A9C48"/>
    <w:lvl w:ilvl="0" w:tplc="1C4ABF88">
      <w:numFmt w:val="bullet"/>
      <w:lvlText w:val=""/>
      <w:lvlJc w:val="left"/>
      <w:pPr>
        <w:ind w:left="460" w:hanging="360"/>
      </w:pPr>
      <w:rPr>
        <w:rFonts w:ascii="Symbol" w:eastAsia="Symbol" w:hAnsi="Symbol" w:cs="Symbol" w:hint="default"/>
        <w:b w:val="0"/>
        <w:bCs w:val="0"/>
        <w:i w:val="0"/>
        <w:iCs w:val="0"/>
        <w:spacing w:val="0"/>
        <w:w w:val="100"/>
        <w:sz w:val="24"/>
        <w:szCs w:val="24"/>
        <w:lang w:val="en-US" w:eastAsia="en-US" w:bidi="ar-SA"/>
      </w:rPr>
    </w:lvl>
    <w:lvl w:ilvl="1" w:tplc="3446CD46">
      <w:numFmt w:val="bullet"/>
      <w:lvlText w:val="•"/>
      <w:lvlJc w:val="left"/>
      <w:pPr>
        <w:ind w:left="1298" w:hanging="360"/>
      </w:pPr>
      <w:rPr>
        <w:rFonts w:hint="default"/>
        <w:lang w:val="en-US" w:eastAsia="en-US" w:bidi="ar-SA"/>
      </w:rPr>
    </w:lvl>
    <w:lvl w:ilvl="2" w:tplc="AAAE808C">
      <w:numFmt w:val="bullet"/>
      <w:lvlText w:val="•"/>
      <w:lvlJc w:val="left"/>
      <w:pPr>
        <w:ind w:left="2136" w:hanging="360"/>
      </w:pPr>
      <w:rPr>
        <w:rFonts w:hint="default"/>
        <w:lang w:val="en-US" w:eastAsia="en-US" w:bidi="ar-SA"/>
      </w:rPr>
    </w:lvl>
    <w:lvl w:ilvl="3" w:tplc="16EE1110">
      <w:numFmt w:val="bullet"/>
      <w:lvlText w:val="•"/>
      <w:lvlJc w:val="left"/>
      <w:pPr>
        <w:ind w:left="2974" w:hanging="360"/>
      </w:pPr>
      <w:rPr>
        <w:rFonts w:hint="default"/>
        <w:lang w:val="en-US" w:eastAsia="en-US" w:bidi="ar-SA"/>
      </w:rPr>
    </w:lvl>
    <w:lvl w:ilvl="4" w:tplc="F2066496">
      <w:numFmt w:val="bullet"/>
      <w:lvlText w:val="•"/>
      <w:lvlJc w:val="left"/>
      <w:pPr>
        <w:ind w:left="3812" w:hanging="360"/>
      </w:pPr>
      <w:rPr>
        <w:rFonts w:hint="default"/>
        <w:lang w:val="en-US" w:eastAsia="en-US" w:bidi="ar-SA"/>
      </w:rPr>
    </w:lvl>
    <w:lvl w:ilvl="5" w:tplc="4246EF9C">
      <w:numFmt w:val="bullet"/>
      <w:lvlText w:val="•"/>
      <w:lvlJc w:val="left"/>
      <w:pPr>
        <w:ind w:left="4650" w:hanging="360"/>
      </w:pPr>
      <w:rPr>
        <w:rFonts w:hint="default"/>
        <w:lang w:val="en-US" w:eastAsia="en-US" w:bidi="ar-SA"/>
      </w:rPr>
    </w:lvl>
    <w:lvl w:ilvl="6" w:tplc="D4A8CFD8">
      <w:numFmt w:val="bullet"/>
      <w:lvlText w:val="•"/>
      <w:lvlJc w:val="left"/>
      <w:pPr>
        <w:ind w:left="5488" w:hanging="360"/>
      </w:pPr>
      <w:rPr>
        <w:rFonts w:hint="default"/>
        <w:lang w:val="en-US" w:eastAsia="en-US" w:bidi="ar-SA"/>
      </w:rPr>
    </w:lvl>
    <w:lvl w:ilvl="7" w:tplc="475AA216">
      <w:numFmt w:val="bullet"/>
      <w:lvlText w:val="•"/>
      <w:lvlJc w:val="left"/>
      <w:pPr>
        <w:ind w:left="6326" w:hanging="360"/>
      </w:pPr>
      <w:rPr>
        <w:rFonts w:hint="default"/>
        <w:lang w:val="en-US" w:eastAsia="en-US" w:bidi="ar-SA"/>
      </w:rPr>
    </w:lvl>
    <w:lvl w:ilvl="8" w:tplc="BF3607C8">
      <w:numFmt w:val="bullet"/>
      <w:lvlText w:val="•"/>
      <w:lvlJc w:val="left"/>
      <w:pPr>
        <w:ind w:left="7164" w:hanging="360"/>
      </w:pPr>
      <w:rPr>
        <w:rFonts w:hint="default"/>
        <w:lang w:val="en-US" w:eastAsia="en-US" w:bidi="ar-SA"/>
      </w:rPr>
    </w:lvl>
  </w:abstractNum>
  <w:abstractNum w:abstractNumId="5" w15:restartNumberingAfterBreak="0">
    <w:nsid w:val="3BC35ECB"/>
    <w:multiLevelType w:val="hybridMultilevel"/>
    <w:tmpl w:val="03AC5F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9B66D2"/>
    <w:multiLevelType w:val="hybridMultilevel"/>
    <w:tmpl w:val="B2EEC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28227A"/>
    <w:multiLevelType w:val="hybridMultilevel"/>
    <w:tmpl w:val="2D743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1C35B2"/>
    <w:multiLevelType w:val="hybridMultilevel"/>
    <w:tmpl w:val="625E1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CD1167"/>
    <w:multiLevelType w:val="hybridMultilevel"/>
    <w:tmpl w:val="3940DA8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24EEB"/>
    <w:multiLevelType w:val="hybridMultilevel"/>
    <w:tmpl w:val="FA60E8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8D779F"/>
    <w:multiLevelType w:val="hybridMultilevel"/>
    <w:tmpl w:val="E4648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A932FB"/>
    <w:multiLevelType w:val="hybridMultilevel"/>
    <w:tmpl w:val="69FC8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17933861">
    <w:abstractNumId w:val="4"/>
  </w:num>
  <w:num w:numId="2" w16cid:durableId="913780654">
    <w:abstractNumId w:val="11"/>
  </w:num>
  <w:num w:numId="3" w16cid:durableId="1280264749">
    <w:abstractNumId w:val="8"/>
  </w:num>
  <w:num w:numId="4" w16cid:durableId="28801085">
    <w:abstractNumId w:val="2"/>
  </w:num>
  <w:num w:numId="5" w16cid:durableId="959141137">
    <w:abstractNumId w:val="5"/>
  </w:num>
  <w:num w:numId="6" w16cid:durableId="1322351921">
    <w:abstractNumId w:val="7"/>
  </w:num>
  <w:num w:numId="7" w16cid:durableId="880245687">
    <w:abstractNumId w:val="10"/>
  </w:num>
  <w:num w:numId="8" w16cid:durableId="650868839">
    <w:abstractNumId w:val="1"/>
  </w:num>
  <w:num w:numId="9" w16cid:durableId="1624070994">
    <w:abstractNumId w:val="3"/>
  </w:num>
  <w:num w:numId="10" w16cid:durableId="166673910">
    <w:abstractNumId w:val="0"/>
  </w:num>
  <w:num w:numId="11" w16cid:durableId="94788502">
    <w:abstractNumId w:val="6"/>
  </w:num>
  <w:num w:numId="12" w16cid:durableId="1447506407">
    <w:abstractNumId w:val="9"/>
  </w:num>
  <w:num w:numId="13" w16cid:durableId="13191172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881"/>
    <w:rsid w:val="000024FE"/>
    <w:rsid w:val="00030278"/>
    <w:rsid w:val="0006758C"/>
    <w:rsid w:val="00081FA4"/>
    <w:rsid w:val="000E6509"/>
    <w:rsid w:val="000F16AD"/>
    <w:rsid w:val="000F6856"/>
    <w:rsid w:val="00110E21"/>
    <w:rsid w:val="00132833"/>
    <w:rsid w:val="00156518"/>
    <w:rsid w:val="00162E8D"/>
    <w:rsid w:val="0016366D"/>
    <w:rsid w:val="001665D1"/>
    <w:rsid w:val="00172E4A"/>
    <w:rsid w:val="001759F5"/>
    <w:rsid w:val="001C243D"/>
    <w:rsid w:val="001D03D5"/>
    <w:rsid w:val="001E2AC6"/>
    <w:rsid w:val="001F24E6"/>
    <w:rsid w:val="001F33C0"/>
    <w:rsid w:val="0020647D"/>
    <w:rsid w:val="00207445"/>
    <w:rsid w:val="0021294F"/>
    <w:rsid w:val="00236318"/>
    <w:rsid w:val="00250755"/>
    <w:rsid w:val="0026036A"/>
    <w:rsid w:val="0026156F"/>
    <w:rsid w:val="00270345"/>
    <w:rsid w:val="00290CCD"/>
    <w:rsid w:val="002A7A1F"/>
    <w:rsid w:val="002B0FF9"/>
    <w:rsid w:val="002E18CC"/>
    <w:rsid w:val="0031466D"/>
    <w:rsid w:val="00326D07"/>
    <w:rsid w:val="00362A96"/>
    <w:rsid w:val="00372316"/>
    <w:rsid w:val="003C50F6"/>
    <w:rsid w:val="003D7D5C"/>
    <w:rsid w:val="00410196"/>
    <w:rsid w:val="00412DB2"/>
    <w:rsid w:val="00421262"/>
    <w:rsid w:val="0045307A"/>
    <w:rsid w:val="00493E14"/>
    <w:rsid w:val="00495673"/>
    <w:rsid w:val="004A043D"/>
    <w:rsid w:val="004B280E"/>
    <w:rsid w:val="004B4C7C"/>
    <w:rsid w:val="004C224B"/>
    <w:rsid w:val="004C2A08"/>
    <w:rsid w:val="004E75EE"/>
    <w:rsid w:val="004F49BB"/>
    <w:rsid w:val="004F5C70"/>
    <w:rsid w:val="00516CE8"/>
    <w:rsid w:val="00552E89"/>
    <w:rsid w:val="00560F1B"/>
    <w:rsid w:val="00587289"/>
    <w:rsid w:val="005F18D0"/>
    <w:rsid w:val="00610A28"/>
    <w:rsid w:val="00626DF3"/>
    <w:rsid w:val="006339B6"/>
    <w:rsid w:val="00646366"/>
    <w:rsid w:val="0067451B"/>
    <w:rsid w:val="0069414D"/>
    <w:rsid w:val="006B3C39"/>
    <w:rsid w:val="006B666B"/>
    <w:rsid w:val="006D2CC8"/>
    <w:rsid w:val="0071270A"/>
    <w:rsid w:val="00720D22"/>
    <w:rsid w:val="00722825"/>
    <w:rsid w:val="007301C3"/>
    <w:rsid w:val="00736CA6"/>
    <w:rsid w:val="0074630F"/>
    <w:rsid w:val="00774897"/>
    <w:rsid w:val="00787C59"/>
    <w:rsid w:val="0079080B"/>
    <w:rsid w:val="00796A79"/>
    <w:rsid w:val="007A5648"/>
    <w:rsid w:val="007A6C06"/>
    <w:rsid w:val="007B4F07"/>
    <w:rsid w:val="007E2BB5"/>
    <w:rsid w:val="007F5439"/>
    <w:rsid w:val="00806CF7"/>
    <w:rsid w:val="00810275"/>
    <w:rsid w:val="008352C4"/>
    <w:rsid w:val="008B0245"/>
    <w:rsid w:val="008D64F5"/>
    <w:rsid w:val="00906BCB"/>
    <w:rsid w:val="00916A57"/>
    <w:rsid w:val="00945E33"/>
    <w:rsid w:val="00947DAC"/>
    <w:rsid w:val="00967B94"/>
    <w:rsid w:val="00972D44"/>
    <w:rsid w:val="009741FA"/>
    <w:rsid w:val="00986D28"/>
    <w:rsid w:val="00994236"/>
    <w:rsid w:val="00A10C6A"/>
    <w:rsid w:val="00A15893"/>
    <w:rsid w:val="00A245FD"/>
    <w:rsid w:val="00A45134"/>
    <w:rsid w:val="00A51646"/>
    <w:rsid w:val="00A541E2"/>
    <w:rsid w:val="00A604BA"/>
    <w:rsid w:val="00AB7A93"/>
    <w:rsid w:val="00B21D9E"/>
    <w:rsid w:val="00B47B6A"/>
    <w:rsid w:val="00B7086E"/>
    <w:rsid w:val="00B708EB"/>
    <w:rsid w:val="00B83B30"/>
    <w:rsid w:val="00B9246E"/>
    <w:rsid w:val="00B96B68"/>
    <w:rsid w:val="00BA07CE"/>
    <w:rsid w:val="00BA097D"/>
    <w:rsid w:val="00BA31DD"/>
    <w:rsid w:val="00BB01DA"/>
    <w:rsid w:val="00BE5D79"/>
    <w:rsid w:val="00C227BE"/>
    <w:rsid w:val="00C26683"/>
    <w:rsid w:val="00C365C5"/>
    <w:rsid w:val="00C44D75"/>
    <w:rsid w:val="00C536D9"/>
    <w:rsid w:val="00C70935"/>
    <w:rsid w:val="00C7770C"/>
    <w:rsid w:val="00C83F58"/>
    <w:rsid w:val="00CC05CF"/>
    <w:rsid w:val="00CC59C1"/>
    <w:rsid w:val="00CD3703"/>
    <w:rsid w:val="00CF1881"/>
    <w:rsid w:val="00D01616"/>
    <w:rsid w:val="00D121AF"/>
    <w:rsid w:val="00D1420B"/>
    <w:rsid w:val="00D348F7"/>
    <w:rsid w:val="00D870B7"/>
    <w:rsid w:val="00D87DFD"/>
    <w:rsid w:val="00DB1AA4"/>
    <w:rsid w:val="00DC0558"/>
    <w:rsid w:val="00DD3CEC"/>
    <w:rsid w:val="00DD504B"/>
    <w:rsid w:val="00DE3403"/>
    <w:rsid w:val="00DE724F"/>
    <w:rsid w:val="00E23E6C"/>
    <w:rsid w:val="00E47EB7"/>
    <w:rsid w:val="00E53757"/>
    <w:rsid w:val="00E55DD3"/>
    <w:rsid w:val="00E66829"/>
    <w:rsid w:val="00E814A3"/>
    <w:rsid w:val="00E8178E"/>
    <w:rsid w:val="00ED4852"/>
    <w:rsid w:val="00ED765B"/>
    <w:rsid w:val="00EF2CCB"/>
    <w:rsid w:val="00F068E3"/>
    <w:rsid w:val="00F15045"/>
    <w:rsid w:val="00F27659"/>
    <w:rsid w:val="00F4105D"/>
    <w:rsid w:val="00F416DA"/>
    <w:rsid w:val="00FA126E"/>
    <w:rsid w:val="00FC011E"/>
    <w:rsid w:val="00FC6CEC"/>
    <w:rsid w:val="00FD05E0"/>
    <w:rsid w:val="00FD20B0"/>
    <w:rsid w:val="00FD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AE54FD"/>
  <w15:docId w15:val="{040BC65B-9E3A-4A47-A96B-1A944048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DF3"/>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BE5D79"/>
    <w:pPr>
      <w:keepNext/>
      <w:keepLines/>
      <w:spacing w:before="240" w:line="360" w:lineRule="auto"/>
      <w:outlineLvl w:val="0"/>
    </w:pPr>
    <w:rPr>
      <w:rFonts w:eastAsiaTheme="majorEastAsia" w:cstheme="majorBidi"/>
      <w:b/>
      <w:color w:val="365F91" w:themeColor="accent1" w:themeShade="BF"/>
      <w:sz w:val="36"/>
      <w:szCs w:val="36"/>
    </w:rPr>
  </w:style>
  <w:style w:type="paragraph" w:styleId="Heading2">
    <w:name w:val="heading 2"/>
    <w:basedOn w:val="Normal"/>
    <w:next w:val="Normal"/>
    <w:link w:val="Heading2Char"/>
    <w:uiPriority w:val="9"/>
    <w:unhideWhenUsed/>
    <w:qFormat/>
    <w:rsid w:val="00BE5D79"/>
    <w:pPr>
      <w:keepNext/>
      <w:keepLines/>
      <w:spacing w:before="40" w:line="276" w:lineRule="auto"/>
      <w:outlineLvl w:val="1"/>
    </w:pPr>
    <w:rPr>
      <w:rFonts w:eastAsiaTheme="majorEastAsia" w:cstheme="majorBidi"/>
      <w:i/>
      <w:iCs/>
      <w:color w:val="365F91" w:themeColor="accent1" w:themeShade="BF"/>
      <w:sz w:val="32"/>
      <w:szCs w:val="32"/>
    </w:rPr>
  </w:style>
  <w:style w:type="paragraph" w:styleId="Heading3">
    <w:name w:val="heading 3"/>
    <w:basedOn w:val="Normal"/>
    <w:next w:val="Normal"/>
    <w:link w:val="Heading3Char"/>
    <w:uiPriority w:val="9"/>
    <w:unhideWhenUsed/>
    <w:qFormat/>
    <w:rsid w:val="001D03D5"/>
    <w:pPr>
      <w:keepNext/>
      <w:keepLines/>
      <w:spacing w:before="40" w:line="480" w:lineRule="auto"/>
      <w:outlineLvl w:val="2"/>
    </w:pPr>
    <w:rPr>
      <w:rFonts w:eastAsiaTheme="majorEastAsia"/>
      <w:i/>
      <w:i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460"/>
    </w:pPr>
    <w:rPr>
      <w:szCs w:val="24"/>
    </w:rPr>
  </w:style>
  <w:style w:type="paragraph" w:styleId="ListParagraph">
    <w:name w:val="List Paragraph"/>
    <w:basedOn w:val="Normal"/>
    <w:uiPriority w:val="1"/>
    <w:qFormat/>
    <w:pPr>
      <w:spacing w:before="99"/>
      <w:ind w:left="460" w:right="101" w:hanging="360"/>
    </w:pPr>
  </w:style>
  <w:style w:type="paragraph" w:customStyle="1" w:styleId="TableParagraph">
    <w:name w:val="Table Paragraph"/>
    <w:basedOn w:val="Normal"/>
    <w:uiPriority w:val="1"/>
    <w:qFormat/>
  </w:style>
  <w:style w:type="paragraph" w:styleId="Title">
    <w:name w:val="Title"/>
    <w:basedOn w:val="Normal"/>
    <w:next w:val="Normal"/>
    <w:link w:val="TitleChar"/>
    <w:uiPriority w:val="10"/>
    <w:qFormat/>
    <w:rsid w:val="001D03D5"/>
    <w:pPr>
      <w:spacing w:before="360" w:after="360"/>
      <w:contextualSpacing/>
      <w:jc w:val="center"/>
    </w:pPr>
    <w:rPr>
      <w:rFonts w:eastAsiaTheme="majorEastAsia" w:cstheme="majorBidi"/>
      <w:b/>
      <w:noProof/>
      <w:spacing w:val="-10"/>
      <w:kern w:val="28"/>
      <w:sz w:val="40"/>
      <w:szCs w:val="40"/>
    </w:rPr>
  </w:style>
  <w:style w:type="character" w:customStyle="1" w:styleId="TitleChar">
    <w:name w:val="Title Char"/>
    <w:basedOn w:val="DefaultParagraphFont"/>
    <w:link w:val="Title"/>
    <w:uiPriority w:val="10"/>
    <w:rsid w:val="001D03D5"/>
    <w:rPr>
      <w:rFonts w:ascii="Times New Roman" w:eastAsiaTheme="majorEastAsia" w:hAnsi="Times New Roman" w:cstheme="majorBidi"/>
      <w:b/>
      <w:noProof/>
      <w:spacing w:val="-10"/>
      <w:kern w:val="28"/>
      <w:sz w:val="40"/>
      <w:szCs w:val="40"/>
    </w:rPr>
  </w:style>
  <w:style w:type="character" w:customStyle="1" w:styleId="Heading1Char">
    <w:name w:val="Heading 1 Char"/>
    <w:basedOn w:val="DefaultParagraphFont"/>
    <w:link w:val="Heading1"/>
    <w:uiPriority w:val="9"/>
    <w:rsid w:val="00BE5D79"/>
    <w:rPr>
      <w:rFonts w:ascii="Times New Roman" w:eastAsiaTheme="majorEastAsia" w:hAnsi="Times New Roman" w:cstheme="majorBidi"/>
      <w:b/>
      <w:color w:val="365F91" w:themeColor="accent1" w:themeShade="BF"/>
      <w:sz w:val="36"/>
      <w:szCs w:val="36"/>
    </w:rPr>
  </w:style>
  <w:style w:type="character" w:customStyle="1" w:styleId="Heading2Char">
    <w:name w:val="Heading 2 Char"/>
    <w:basedOn w:val="DefaultParagraphFont"/>
    <w:link w:val="Heading2"/>
    <w:uiPriority w:val="9"/>
    <w:rsid w:val="00BE5D79"/>
    <w:rPr>
      <w:rFonts w:ascii="Times New Roman" w:eastAsiaTheme="majorEastAsia" w:hAnsi="Times New Roman" w:cstheme="majorBidi"/>
      <w:i/>
      <w:iCs/>
      <w:color w:val="365F91" w:themeColor="accent1" w:themeShade="BF"/>
      <w:sz w:val="32"/>
      <w:szCs w:val="32"/>
    </w:rPr>
  </w:style>
  <w:style w:type="paragraph" w:styleId="NoSpacing">
    <w:name w:val="No Spacing"/>
    <w:uiPriority w:val="1"/>
    <w:qFormat/>
    <w:rsid w:val="00626DF3"/>
    <w:rPr>
      <w:rFonts w:ascii="Times New Roman" w:eastAsia="Times New Roman" w:hAnsi="Times New Roman" w:cs="Times New Roman"/>
      <w:sz w:val="24"/>
    </w:rPr>
  </w:style>
  <w:style w:type="character" w:styleId="PlaceholderText">
    <w:name w:val="Placeholder Text"/>
    <w:basedOn w:val="DefaultParagraphFont"/>
    <w:uiPriority w:val="99"/>
    <w:semiHidden/>
    <w:rsid w:val="00E66829"/>
    <w:rPr>
      <w:color w:val="666666"/>
    </w:rPr>
  </w:style>
  <w:style w:type="paragraph" w:styleId="Header">
    <w:name w:val="header"/>
    <w:basedOn w:val="Normal"/>
    <w:link w:val="HeaderChar"/>
    <w:uiPriority w:val="99"/>
    <w:unhideWhenUsed/>
    <w:rsid w:val="00E66829"/>
    <w:pPr>
      <w:tabs>
        <w:tab w:val="center" w:pos="4680"/>
        <w:tab w:val="right" w:pos="9360"/>
      </w:tabs>
    </w:pPr>
  </w:style>
  <w:style w:type="character" w:customStyle="1" w:styleId="HeaderChar">
    <w:name w:val="Header Char"/>
    <w:basedOn w:val="DefaultParagraphFont"/>
    <w:link w:val="Header"/>
    <w:uiPriority w:val="99"/>
    <w:rsid w:val="00E66829"/>
    <w:rPr>
      <w:rFonts w:ascii="Times New Roman" w:eastAsia="Times New Roman" w:hAnsi="Times New Roman" w:cs="Times New Roman"/>
      <w:sz w:val="24"/>
    </w:rPr>
  </w:style>
  <w:style w:type="paragraph" w:styleId="Revision">
    <w:name w:val="Revision"/>
    <w:hidden/>
    <w:uiPriority w:val="99"/>
    <w:semiHidden/>
    <w:rsid w:val="00E66829"/>
    <w:pPr>
      <w:widowControl/>
      <w:autoSpaceDE/>
      <w:autoSpaceDN/>
    </w:pPr>
    <w:rPr>
      <w:rFonts w:ascii="Times New Roman" w:eastAsia="Times New Roman" w:hAnsi="Times New Roman" w:cs="Times New Roman"/>
      <w:sz w:val="24"/>
    </w:rPr>
  </w:style>
  <w:style w:type="paragraph" w:styleId="NormalWeb">
    <w:name w:val="Normal (Web)"/>
    <w:basedOn w:val="Normal"/>
    <w:uiPriority w:val="99"/>
    <w:semiHidden/>
    <w:unhideWhenUsed/>
    <w:rsid w:val="0020647D"/>
    <w:pPr>
      <w:widowControl/>
      <w:autoSpaceDE/>
      <w:autoSpaceDN/>
      <w:spacing w:before="100" w:beforeAutospacing="1" w:after="100" w:afterAutospacing="1"/>
    </w:pPr>
    <w:rPr>
      <w:rFonts w:eastAsiaTheme="minorEastAsia"/>
      <w:szCs w:val="24"/>
    </w:rPr>
  </w:style>
  <w:style w:type="paragraph" w:styleId="Footer">
    <w:name w:val="footer"/>
    <w:basedOn w:val="Normal"/>
    <w:link w:val="FooterChar"/>
    <w:uiPriority w:val="99"/>
    <w:unhideWhenUsed/>
    <w:rsid w:val="0020647D"/>
    <w:pPr>
      <w:tabs>
        <w:tab w:val="center" w:pos="4680"/>
        <w:tab w:val="right" w:pos="9360"/>
      </w:tabs>
    </w:pPr>
  </w:style>
  <w:style w:type="character" w:customStyle="1" w:styleId="FooterChar">
    <w:name w:val="Footer Char"/>
    <w:basedOn w:val="DefaultParagraphFont"/>
    <w:link w:val="Footer"/>
    <w:uiPriority w:val="99"/>
    <w:rsid w:val="0020647D"/>
    <w:rPr>
      <w:rFonts w:ascii="Times New Roman" w:eastAsia="Times New Roman" w:hAnsi="Times New Roman" w:cs="Times New Roman"/>
      <w:sz w:val="24"/>
    </w:rPr>
  </w:style>
  <w:style w:type="paragraph" w:styleId="TOCHeading">
    <w:name w:val="TOC Heading"/>
    <w:basedOn w:val="Title"/>
    <w:next w:val="Normal"/>
    <w:uiPriority w:val="39"/>
    <w:unhideWhenUsed/>
    <w:qFormat/>
    <w:rsid w:val="001D03D5"/>
  </w:style>
  <w:style w:type="paragraph" w:styleId="TOC1">
    <w:name w:val="toc 1"/>
    <w:basedOn w:val="Heading1"/>
    <w:next w:val="Normal"/>
    <w:autoRedefine/>
    <w:uiPriority w:val="39"/>
    <w:unhideWhenUsed/>
    <w:rsid w:val="001D03D5"/>
  </w:style>
  <w:style w:type="paragraph" w:styleId="TOC2">
    <w:name w:val="toc 2"/>
    <w:basedOn w:val="Heading2"/>
    <w:next w:val="Normal"/>
    <w:autoRedefine/>
    <w:uiPriority w:val="39"/>
    <w:unhideWhenUsed/>
    <w:rsid w:val="001D03D5"/>
  </w:style>
  <w:style w:type="character" w:styleId="Hyperlink">
    <w:name w:val="Hyperlink"/>
    <w:basedOn w:val="DefaultParagraphFont"/>
    <w:uiPriority w:val="99"/>
    <w:unhideWhenUsed/>
    <w:rsid w:val="001F33C0"/>
    <w:rPr>
      <w:color w:val="0000FF" w:themeColor="hyperlink"/>
      <w:u w:val="single"/>
    </w:rPr>
  </w:style>
  <w:style w:type="table" w:styleId="TableGrid">
    <w:name w:val="Table Grid"/>
    <w:basedOn w:val="TableNormal"/>
    <w:uiPriority w:val="39"/>
    <w:rsid w:val="002074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7301C3"/>
    <w:pPr>
      <w:numPr>
        <w:numId w:val="10"/>
      </w:numPr>
      <w:contextualSpacing/>
    </w:pPr>
  </w:style>
  <w:style w:type="character" w:customStyle="1" w:styleId="Heading3Char">
    <w:name w:val="Heading 3 Char"/>
    <w:basedOn w:val="DefaultParagraphFont"/>
    <w:link w:val="Heading3"/>
    <w:uiPriority w:val="9"/>
    <w:rsid w:val="001D03D5"/>
    <w:rPr>
      <w:rFonts w:ascii="Times New Roman" w:eastAsiaTheme="majorEastAsia" w:hAnsi="Times New Roman" w:cs="Times New Roman"/>
      <w:i/>
      <w:iCs/>
      <w:color w:val="365F91" w:themeColor="accent1" w:themeShade="BF"/>
      <w:sz w:val="28"/>
      <w:szCs w:val="28"/>
    </w:rPr>
  </w:style>
  <w:style w:type="paragraph" w:styleId="TOC3">
    <w:name w:val="toc 3"/>
    <w:basedOn w:val="Heading3"/>
    <w:next w:val="Normal"/>
    <w:autoRedefine/>
    <w:uiPriority w:val="39"/>
    <w:unhideWhenUsed/>
    <w:rsid w:val="001D03D5"/>
  </w:style>
  <w:style w:type="paragraph" w:styleId="Subtitle">
    <w:name w:val="Subtitle"/>
    <w:basedOn w:val="Normal"/>
    <w:next w:val="Normal"/>
    <w:link w:val="SubtitleChar"/>
    <w:uiPriority w:val="11"/>
    <w:qFormat/>
    <w:rsid w:val="004F49BB"/>
    <w:pPr>
      <w:numPr>
        <w:ilvl w:val="1"/>
      </w:numPr>
      <w:spacing w:before="120" w:after="160" w:line="480" w:lineRule="auto"/>
      <w:jc w:val="center"/>
    </w:pPr>
    <w:rPr>
      <w:rFonts w:eastAsiaTheme="minorEastAsia" w:cstheme="minorBidi"/>
      <w:color w:val="404040" w:themeColor="text1" w:themeTint="BF"/>
      <w:spacing w:val="15"/>
      <w:sz w:val="28"/>
    </w:rPr>
  </w:style>
  <w:style w:type="character" w:customStyle="1" w:styleId="SubtitleChar">
    <w:name w:val="Subtitle Char"/>
    <w:basedOn w:val="DefaultParagraphFont"/>
    <w:link w:val="Subtitle"/>
    <w:uiPriority w:val="11"/>
    <w:rsid w:val="004F49BB"/>
    <w:rPr>
      <w:rFonts w:ascii="Times New Roman" w:eastAsiaTheme="minorEastAsia" w:hAnsi="Times New Roman"/>
      <w:color w:val="404040" w:themeColor="text1" w:themeTint="BF"/>
      <w:spacing w:val="15"/>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934204">
      <w:bodyDiv w:val="1"/>
      <w:marLeft w:val="0"/>
      <w:marRight w:val="0"/>
      <w:marTop w:val="0"/>
      <w:marBottom w:val="0"/>
      <w:divBdr>
        <w:top w:val="none" w:sz="0" w:space="0" w:color="auto"/>
        <w:left w:val="none" w:sz="0" w:space="0" w:color="auto"/>
        <w:bottom w:val="none" w:sz="0" w:space="0" w:color="auto"/>
        <w:right w:val="none" w:sz="0" w:space="0" w:color="auto"/>
      </w:divBdr>
      <w:divsChild>
        <w:div w:id="154405423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7932C4-7839-414A-BD94-340FC911AF8B}">
  <we:reference id="wa104382008" version="1.1.0.2" store="en-US" storeType="OMEX"/>
  <we:alternateReferences>
    <we:reference id="wa104382008" version="1.1.0.2" store="wa1043820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52F44E-05D0-4F00-9684-88DD4ECB7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1</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CSULB Digital Design Technique and Verification</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CSULB Digital Design Technique and Verification</dc:title>
  <dc:subject/>
  <dc:creator>Justin Natividad</dc:creator>
  <cp:keywords/>
  <dc:description/>
  <cp:lastModifiedBy>Justin Natividad</cp:lastModifiedBy>
  <cp:revision>20</cp:revision>
  <cp:lastPrinted>2026-04-06T22:45:00Z</cp:lastPrinted>
  <dcterms:created xsi:type="dcterms:W3CDTF">2026-03-28T17:41:00Z</dcterms:created>
  <dcterms:modified xsi:type="dcterms:W3CDTF">2026-04-06T22:47:00Z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2017-10-15T00:00:00Z</vt:filetime>
  </property>
  <property fmtid="{D5CDD505-2E9C-101B-9397-08002B2CF9AE}" pid="3" name="Creator">
    <vt:lpwstr>Microsoft® Word 2016</vt:lpwstr>
  </property>
  <property fmtid="{D5CDD505-2E9C-101B-9397-08002B2CF9AE}" pid="4" name="LastSaved">
    <vt:filetime>2024-01-16T00:00:00Z</vt:filetime>
  </property>
  <property fmtid="{D5CDD505-2E9C-101B-9397-08002B2CF9AE}" pid="5" name="Producer">
    <vt:lpwstr>Microsoft® Word 2016</vt:lpwstr>
  </property>
</Properties>
</file>