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3A8" w:rsidRPr="00D42A0B" w:rsidRDefault="00D800B5" w:rsidP="00D42A0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42A0B">
        <w:rPr>
          <w:rFonts w:ascii="Times New Roman" w:hAnsi="Times New Roman" w:cs="Times New Roman"/>
          <w:sz w:val="24"/>
          <w:szCs w:val="24"/>
        </w:rPr>
        <w:t xml:space="preserve">Rebecca </w:t>
      </w:r>
      <w:proofErr w:type="spellStart"/>
      <w:r w:rsidRPr="00D42A0B">
        <w:rPr>
          <w:rFonts w:ascii="Times New Roman" w:hAnsi="Times New Roman" w:cs="Times New Roman"/>
          <w:sz w:val="24"/>
          <w:szCs w:val="24"/>
        </w:rPr>
        <w:t>Araujo</w:t>
      </w:r>
      <w:proofErr w:type="spellEnd"/>
    </w:p>
    <w:p w:rsidR="00D800B5" w:rsidRPr="00D42A0B" w:rsidRDefault="00D800B5" w:rsidP="00D42A0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42A0B">
        <w:rPr>
          <w:rFonts w:ascii="Times New Roman" w:hAnsi="Times New Roman" w:cs="Times New Roman"/>
          <w:sz w:val="24"/>
          <w:szCs w:val="24"/>
        </w:rPr>
        <w:t>Ms. Gerstein</w:t>
      </w:r>
    </w:p>
    <w:p w:rsidR="00D800B5" w:rsidRPr="00D42A0B" w:rsidRDefault="00D800B5" w:rsidP="00D42A0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42A0B">
        <w:rPr>
          <w:rFonts w:ascii="Times New Roman" w:hAnsi="Times New Roman" w:cs="Times New Roman"/>
          <w:sz w:val="24"/>
          <w:szCs w:val="24"/>
        </w:rPr>
        <w:t>Tech 7/8</w:t>
      </w:r>
    </w:p>
    <w:p w:rsidR="00D800B5" w:rsidRPr="00D42A0B" w:rsidRDefault="00D800B5" w:rsidP="00D42A0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42A0B">
        <w:rPr>
          <w:rFonts w:ascii="Times New Roman" w:hAnsi="Times New Roman" w:cs="Times New Roman"/>
          <w:sz w:val="24"/>
          <w:szCs w:val="24"/>
        </w:rPr>
        <w:t>14 June 2013</w:t>
      </w:r>
    </w:p>
    <w:p w:rsidR="00D800B5" w:rsidRDefault="00D800B5" w:rsidP="00D42A0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42A0B" w:rsidRPr="00D42A0B" w:rsidRDefault="00D42A0B" w:rsidP="00D42A0B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42A0B">
        <w:rPr>
          <w:rFonts w:ascii="Times New Roman" w:hAnsi="Times New Roman" w:cs="Times New Roman"/>
          <w:i/>
          <w:sz w:val="24"/>
          <w:szCs w:val="24"/>
          <w:u w:val="single"/>
        </w:rPr>
        <w:t>Guitar Hero: Processing Edition</w:t>
      </w:r>
      <w:r w:rsidRPr="00D42A0B">
        <w:rPr>
          <w:rFonts w:ascii="Times New Roman" w:hAnsi="Times New Roman" w:cs="Times New Roman"/>
          <w:sz w:val="24"/>
          <w:szCs w:val="24"/>
          <w:u w:val="single"/>
        </w:rPr>
        <w:t xml:space="preserve"> Individual Summary</w:t>
      </w:r>
    </w:p>
    <w:p w:rsidR="00000000" w:rsidRDefault="00D800B5" w:rsidP="00D42A0B">
      <w:pPr>
        <w:spacing w:line="48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D42A0B">
        <w:rPr>
          <w:rFonts w:ascii="Times New Roman" w:hAnsi="Times New Roman" w:cs="Times New Roman"/>
          <w:sz w:val="24"/>
          <w:szCs w:val="24"/>
        </w:rPr>
        <w:t>On the team, I was in charge of the graphics and user interface. Overall, that meant that I was responsible for h</w:t>
      </w:r>
      <w:r w:rsidR="00E8772A" w:rsidRPr="00D42A0B">
        <w:rPr>
          <w:rFonts w:ascii="Times New Roman" w:hAnsi="Times New Roman" w:cs="Times New Roman"/>
          <w:sz w:val="24"/>
          <w:szCs w:val="24"/>
        </w:rPr>
        <w:t>ow</w:t>
      </w:r>
      <w:r w:rsidRPr="00D42A0B">
        <w:rPr>
          <w:rFonts w:ascii="Times New Roman" w:hAnsi="Times New Roman" w:cs="Times New Roman"/>
          <w:sz w:val="24"/>
          <w:szCs w:val="24"/>
        </w:rPr>
        <w:t xml:space="preserve"> the game looks, how the game can be played, and any buttons or visual effects.</w:t>
      </w:r>
      <w:r w:rsidR="00D42A0B">
        <w:rPr>
          <w:rFonts w:ascii="Times New Roman" w:hAnsi="Times New Roman" w:cs="Times New Roman"/>
          <w:sz w:val="24"/>
          <w:szCs w:val="24"/>
        </w:rPr>
        <w:t xml:space="preserve"> I looked over what Emma, the “code monkey,” did and checked and figured ways to make the game cleaner and make it more efficient and easy to play. </w:t>
      </w:r>
    </w:p>
    <w:p w:rsidR="00D42A0B" w:rsidRDefault="00D42A0B" w:rsidP="00D42A0B">
      <w:pPr>
        <w:spacing w:line="48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of the most important codes that I wrote was for the recognition of the notes in the frets. I wrote the code that made it possible that, when the note was inside of the circle on the fret, the player could press a certain key and the button would disappear. I also wrote the code for the process of adding points and subtracting points from the game. </w:t>
      </w:r>
      <w:r w:rsidR="00E8772A">
        <w:rPr>
          <w:rFonts w:ascii="Times New Roman" w:hAnsi="Times New Roman" w:cs="Times New Roman"/>
          <w:sz w:val="24"/>
          <w:szCs w:val="24"/>
        </w:rPr>
        <w:t xml:space="preserve">Every time the player pressed the correct key when the note was in the correct fret, I added 10 points to the score. When the note’s position was greater than the height, I subtracted 20 points from the score. </w:t>
      </w:r>
    </w:p>
    <w:p w:rsidR="00E8772A" w:rsidRDefault="00E8772A" w:rsidP="00E8772A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Our group worked well together and we incorporated everyone’s ideas. Because there was a lot of agreement and everyone’s ideas were heard, things ran smoothly. Whenever there was a bug, my group worked together to try to fix it, everyone putting in different ideas in order to come up with a solution. We fixed all problems quickly and were able to finish the game with lots of class time left over to test it.</w:t>
      </w:r>
    </w:p>
    <w:p w:rsidR="00E8772A" w:rsidRPr="00D42A0B" w:rsidRDefault="00E8772A" w:rsidP="00E8772A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One thing that could have gone better was the division of work. Emma created an overall plan for the game at home, and when she came in with it, </w:t>
      </w:r>
      <w:proofErr w:type="spellStart"/>
      <w:r>
        <w:rPr>
          <w:rFonts w:ascii="Times New Roman" w:hAnsi="Times New Roman" w:cs="Times New Roman"/>
          <w:sz w:val="24"/>
          <w:szCs w:val="24"/>
        </w:rPr>
        <w:t>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Kyrstle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were absent. She and I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worked on the game that day and got most of it accomplished, so 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Kyrstle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came back the next class, we did not know what jobs to give them and we did not really do a very successful job in catching them up. Overall, however, they became essential to the team when it came to bug fixes and finding solutions for our problems. </w:t>
      </w:r>
    </w:p>
    <w:p w:rsidR="00D800B5" w:rsidRPr="00D42A0B" w:rsidRDefault="00D800B5" w:rsidP="00D42A0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800B5" w:rsidRPr="00D42A0B" w:rsidRDefault="00D800B5" w:rsidP="00D42A0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800B5" w:rsidRPr="00D42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43657"/>
    <w:multiLevelType w:val="hybridMultilevel"/>
    <w:tmpl w:val="F252CF96"/>
    <w:lvl w:ilvl="0" w:tplc="6136C4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28EA3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44F81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8EF5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9E186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BA630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80CF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E043B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3E197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C36120C"/>
    <w:multiLevelType w:val="hybridMultilevel"/>
    <w:tmpl w:val="387EC3F8"/>
    <w:lvl w:ilvl="0" w:tplc="BA1AF4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0AC4D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F080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30E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6EA9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185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186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B05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080E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0B5"/>
    <w:rsid w:val="000E05DC"/>
    <w:rsid w:val="003D35C8"/>
    <w:rsid w:val="00D42A0B"/>
    <w:rsid w:val="00D800B5"/>
    <w:rsid w:val="00E8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0B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0B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71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11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75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92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53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892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61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86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52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55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99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79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3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877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8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05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43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02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96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93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UCVTS</Company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Araujo</dc:creator>
  <cp:lastModifiedBy>Rebecca Araujo</cp:lastModifiedBy>
  <cp:revision>1</cp:revision>
  <dcterms:created xsi:type="dcterms:W3CDTF">2013-06-14T16:04:00Z</dcterms:created>
  <dcterms:modified xsi:type="dcterms:W3CDTF">2013-06-14T16:34:00Z</dcterms:modified>
</cp:coreProperties>
</file>