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REPORT</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SUBJECT CODE - NCS-654</w:t>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TITLE: AI-BASED INTEGRATED HEALTHCARE DIAGNOSIS AND RECOMMENDATION SYSTEM</w:t>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BACHELOR OF TECHNOLOGY,</w:t>
      </w:r>
    </w:p>
    <w:p w:rsidR="00000000" w:rsidDel="00000000" w:rsidP="00000000" w:rsidRDefault="00000000" w:rsidRPr="00000000" w14:paraId="00000009">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COMPUTER SCIENCE AND ENGINEERING (C.S.E), 3rd Year (6th semester)</w:t>
      </w:r>
    </w:p>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FOET, LUCKNOW</w:t>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2025-2026</w:t>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992" w:line="259" w:lineRule="auto"/>
        <w:ind w:left="2629" w:firstLine="0"/>
        <w:rPr>
          <w:rFonts w:ascii="Times New Roman" w:cs="Times New Roman" w:eastAsia="Times New Roman" w:hAnsi="Times New Roman"/>
          <w:sz w:val="24"/>
          <w:szCs w:val="24"/>
        </w:rPr>
      </w:pPr>
      <w:r w:rsidDel="00000000" w:rsidR="00000000" w:rsidRPr="00000000">
        <w:rPr>
          <w:rFonts w:ascii="Calibri" w:cs="Calibri" w:eastAsia="Calibri" w:hAnsi="Calibri"/>
        </w:rPr>
        <w:drawing>
          <wp:inline distB="0" distT="0" distL="0" distR="0">
            <wp:extent cx="2225474" cy="1830019"/>
            <wp:effectExtent b="0" l="0" r="0" t="0"/>
            <wp:docPr id="1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25474" cy="1830019"/>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MEMBERS:</w:t>
      </w:r>
    </w:p>
    <w:p w:rsidR="00000000" w:rsidDel="00000000" w:rsidP="00000000" w:rsidRDefault="00000000" w:rsidRPr="00000000" w14:paraId="0000001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Vasudev Sarraf (Roll No. : 2310013135126)</w:t>
      </w:r>
    </w:p>
    <w:p w:rsidR="00000000" w:rsidDel="00000000" w:rsidP="00000000" w:rsidRDefault="00000000" w:rsidRPr="00000000" w14:paraId="0000001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Shashank Singh (Roll No. : 2310013135107)</w:t>
      </w:r>
    </w:p>
    <w:p w:rsidR="00000000" w:rsidDel="00000000" w:rsidP="00000000" w:rsidRDefault="00000000" w:rsidRPr="00000000" w14:paraId="0000001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Vishwajeet Singh (Roll No. : 2310013135127)</w:t>
      </w:r>
    </w:p>
    <w:p w:rsidR="00000000" w:rsidDel="00000000" w:rsidP="00000000" w:rsidRDefault="00000000" w:rsidRPr="00000000" w14:paraId="0000001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GUIDE:</w:t>
      </w:r>
    </w:p>
    <w:p w:rsidR="00000000" w:rsidDel="00000000" w:rsidP="00000000" w:rsidRDefault="00000000" w:rsidRPr="00000000" w14:paraId="00000019">
      <w:pPr>
        <w:spacing w:line="240" w:lineRule="auto"/>
        <w:rPr>
          <w:rFonts w:ascii="Times New Roman" w:cs="Times New Roman" w:eastAsia="Times New Roman" w:hAnsi="Times New Roman"/>
          <w:b w:val="1"/>
          <w:bCs w:val="1"/>
          <w:sz w:val="24"/>
          <w:szCs w:val="24"/>
        </w:rPr>
        <w:sectPr>
          <w:headerReference r:id="rId7" w:type="default"/>
          <w:headerReference r:id="rId8" w:type="first"/>
          <w:footerReference r:id="rId9" w:type="default"/>
          <w:footerReference r:id="rId10" w:type="first"/>
          <w:pgSz w:h="16834" w:w="11909" w:orient="portrait"/>
          <w:pgMar w:bottom="1587.4015748031497" w:top="1814.1732283464569" w:left="2154.3307086614177" w:right="1247.2440944881891" w:header="720" w:footer="720"/>
          <w:pgNumType w:start="1"/>
        </w:sectPr>
      </w:pPr>
      <w:r w:rsidDel="00000000" w:rsidR="00000000" w:rsidRPr="00000000">
        <w:rPr>
          <w:rFonts w:ascii="Times New Roman" w:cs="Times New Roman" w:eastAsia="Times New Roman" w:hAnsi="Times New Roman"/>
          <w:b w:val="1"/>
          <w:bCs w:val="1"/>
          <w:sz w:val="24"/>
          <w:szCs w:val="24"/>
          <w:rtl w:val="0"/>
        </w:rPr>
        <w:t xml:space="preserve">Er. Sandeep Kumar</w:t>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1F">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hereby declare that this submission is our own work and that, to the best of our knowledge and belief, it contains no material previously published or written by another person or material which to a substantial extent has been accepted for the award of any other degree or diploma of the University or other institute of higher education, except where due acknowledgement has been made in the text.</w:t>
      </w:r>
    </w:p>
    <w:p w:rsidR="00000000" w:rsidDel="00000000" w:rsidP="00000000" w:rsidRDefault="00000000" w:rsidRPr="00000000" w14:paraId="0000002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_______________________</w:t>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Vasudev Sarraf </w:t>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 Roll No. 2310013135126)</w:t>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_______________________</w:t>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Shashank Singh </w:t>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 Roll No. 2310013135107)</w:t>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_______________________</w:t>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Vishwajeet Singh </w:t>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 Roll No. 2310013135127)</w:t>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sectPr>
          <w:footerReference r:id="rId11" w:type="default"/>
          <w:type w:val="nextPage"/>
          <w:pgSz w:h="16834" w:w="11909" w:orient="portrait"/>
          <w:pgMar w:bottom="1587.4015748031497" w:top="1814.1732283464569" w:left="2154.3307086614177" w:right="1247.2440944881891" w:header="720" w:footer="720"/>
          <w:pgNumType w:start="2"/>
        </w:sect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CERTIFICATE</w:t>
      </w:r>
    </w:p>
    <w:p w:rsidR="00000000" w:rsidDel="00000000" w:rsidP="00000000" w:rsidRDefault="00000000" w:rsidRPr="00000000" w14:paraId="00000037">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Certified that Vasudev Sarraf (2310013135126), Shashank Singh (2310013135107), and Vishwajeet Singh (2310013135127) have carried out the project work presented in this project report entitled "AI-Based Integrated Healthcare Diagnosis and Recommendation System" for the award of Bachelor of Technology (Computer Science and Engineering) from Faculty of Engineering and Technology, University of Lucknow, Lucknow under my guidance. The project report embodies results of original work, and studies are carried out by the students themselves and the contents of the project report do not form the basis for the award of any other degree to the candidate or to anybody else from this or any other University/Institution.</w:t>
      </w:r>
    </w:p>
    <w:p w:rsidR="00000000" w:rsidDel="00000000" w:rsidP="00000000" w:rsidRDefault="00000000" w:rsidRPr="00000000" w14:paraId="0000003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____________________________</w:t>
      </w:r>
    </w:p>
    <w:p w:rsidR="00000000" w:rsidDel="00000000" w:rsidP="00000000" w:rsidRDefault="00000000" w:rsidRPr="00000000" w14:paraId="0000003E">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 Sandeep Kumar</w:t>
      </w:r>
    </w:p>
    <w:p w:rsidR="00000000" w:rsidDel="00000000" w:rsidP="00000000" w:rsidRDefault="00000000" w:rsidRPr="00000000" w14:paraId="0000003F">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Professor</w:t>
      </w:r>
    </w:p>
    <w:p w:rsidR="00000000" w:rsidDel="00000000" w:rsidP="00000000" w:rsidRDefault="00000000" w:rsidRPr="00000000" w14:paraId="00000040">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&amp; Engineering</w:t>
      </w:r>
    </w:p>
    <w:p w:rsidR="00000000" w:rsidDel="00000000" w:rsidP="00000000" w:rsidRDefault="00000000" w:rsidRPr="00000000" w14:paraId="00000041">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of Engineering &amp; Technology</w:t>
      </w:r>
    </w:p>
    <w:p w:rsidR="00000000" w:rsidDel="00000000" w:rsidP="00000000" w:rsidRDefault="00000000" w:rsidRPr="00000000" w14:paraId="00000042">
      <w:pPr>
        <w:spacing w:line="240" w:lineRule="auto"/>
        <w:jc w:val="right"/>
        <w:rPr>
          <w:rFonts w:ascii="Times New Roman" w:cs="Times New Roman" w:eastAsia="Times New Roman" w:hAnsi="Times New Roman"/>
          <w:sz w:val="24"/>
          <w:szCs w:val="24"/>
        </w:rPr>
        <w:sectPr>
          <w:footerReference r:id="rId12" w:type="default"/>
          <w:type w:val="nextPage"/>
          <w:pgSz w:h="16834" w:w="11909" w:orient="portrait"/>
          <w:pgMar w:bottom="1587.4015748031497" w:top="1814.1732283464569" w:left="2154.3307086614177" w:right="1247.2440944881891" w:header="720" w:footer="720"/>
        </w:sectPr>
      </w:pPr>
      <w:r w:rsidDel="00000000" w:rsidR="00000000" w:rsidRPr="00000000">
        <w:rPr>
          <w:rFonts w:ascii="Times New Roman" w:cs="Times New Roman" w:eastAsia="Times New Roman" w:hAnsi="Times New Roman"/>
          <w:sz w:val="24"/>
          <w:szCs w:val="24"/>
          <w:rtl w:val="0"/>
        </w:rPr>
        <w:t xml:space="preserve">University of Lucknow</w:t>
      </w:r>
    </w:p>
    <w:p w:rsidR="00000000" w:rsidDel="00000000" w:rsidP="00000000" w:rsidRDefault="00000000" w:rsidRPr="00000000" w14:paraId="00000043">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44">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5">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6">
      <w:pPr>
        <w:spacing w:line="240" w:lineRule="auto"/>
        <w:jc w:val="both"/>
        <w:rPr/>
      </w:pPr>
      <w:r w:rsidDel="00000000" w:rsidR="00000000" w:rsidRPr="00000000">
        <w:rPr>
          <w:rFonts w:ascii="Times New Roman" w:cs="Times New Roman" w:eastAsia="Times New Roman" w:hAnsi="Times New Roman"/>
          <w:sz w:val="24"/>
          <w:szCs w:val="24"/>
          <w:rtl w:val="0"/>
        </w:rPr>
        <w:t xml:space="preserve">The modern healthcare delivery system suffers significantly from fragmented preliminary diagnostic tools, disjointed interfaces, and delayed primary care triage. To bridge this gap, this project presents the design, development, and implementation of "Attendo-Health: An AI-Based Integrated Healthcare Diagnosis and Recommendation System." The developed platform acts as a unified, clinical web dashboard ecosystem that consolidates fifteen distinct artificial intelligence and rules-based diagnostic modules into a single, high-performance edge computing interface.</w:t>
      </w:r>
      <w:r w:rsidDel="00000000" w:rsidR="00000000" w:rsidRPr="00000000">
        <w:rPr>
          <w:rtl w:val="0"/>
        </w:rPr>
      </w:r>
    </w:p>
    <w:p w:rsidR="00000000" w:rsidDel="00000000" w:rsidP="00000000" w:rsidRDefault="00000000" w:rsidRPr="00000000" w14:paraId="00000047">
      <w:pPr>
        <w:spacing w:line="240" w:lineRule="auto"/>
        <w:jc w:val="both"/>
        <w:rPr/>
      </w:pPr>
      <w:r w:rsidDel="00000000" w:rsidR="00000000" w:rsidRPr="00000000">
        <w:rPr>
          <w:rFonts w:ascii="Times New Roman" w:cs="Times New Roman" w:eastAsia="Times New Roman" w:hAnsi="Times New Roman"/>
          <w:sz w:val="24"/>
          <w:szCs w:val="24"/>
          <w:rtl w:val="0"/>
        </w:rPr>
        <w:t xml:space="preserve">The application architecture is split cleanly into a responsive Single Page Application frontend built using React.js and styled with modern CSS, and a concurrent, asynchronous backend API powered by FastAPI. The intelligence core contains diverse modalities: (1) a serialized PyTorch Multi-Layer Perceptron (MLP) and statistical models to classify heart disease and diabetes risk metrics from structured patient vital logs, (2) a deep learning Convolutional Neural Network (CNN) engineered via MobileNetV2 in PyTorch to automate pneumonia detection and skin lesion classification from uploaded digital images scaled to 224x224 pixels, (3) a Natural Language Processing (NLP) engine driven by TF-IDF text vectorization and matrix cosine similarity to automate clinical SOAP note scribing and map raw user complaints against diagnostic entities, and (4) an interactive digital implementation of clinically validated psychological screening parameters (PHQ-9 and GAD-7) for algorithmic mental health grading.</w:t>
      </w:r>
      <w:r w:rsidDel="00000000" w:rsidR="00000000" w:rsidRPr="00000000">
        <w:rPr>
          <w:rtl w:val="0"/>
        </w:rPr>
      </w:r>
    </w:p>
    <w:p w:rsidR="00000000" w:rsidDel="00000000" w:rsidP="00000000" w:rsidRDefault="00000000" w:rsidRPr="00000000" w14:paraId="00000048">
      <w:pPr>
        <w:spacing w:line="240" w:lineRule="auto"/>
        <w:jc w:val="both"/>
        <w:rPr/>
      </w:pPr>
      <w:r w:rsidDel="00000000" w:rsidR="00000000" w:rsidRPr="00000000">
        <w:rPr>
          <w:rFonts w:ascii="Times New Roman" w:cs="Times New Roman" w:eastAsia="Times New Roman" w:hAnsi="Times New Roman"/>
          <w:sz w:val="24"/>
          <w:szCs w:val="24"/>
          <w:rtl w:val="0"/>
        </w:rPr>
        <w:t xml:space="preserve">Validation testing demonstrates that FastAPI's asynchronous endpoint isolation ensures robust fault tolerance and sub-500ms processing speeds during heavy model inference execution. Pydantic validation schemas successfully catch malformed clinical inputs before reaching the neural nets, preventing runtime errors. While the local prototype achieves reliable accuracy for preliminary assessments, future iterations will look toward mitigating the "black box" nature of deep learning through Explainable AI (XAI) feature heatmaps and transitioning the data infrastructure into cloud-hosted MongoDB networks for cross-institutional scaling.</w:t>
      </w:r>
      <w:r w:rsidDel="00000000" w:rsidR="00000000" w:rsidRPr="00000000">
        <w:rPr>
          <w:rtl w:val="0"/>
        </w:rPr>
      </w:r>
    </w:p>
    <w:p w:rsidR="00000000" w:rsidDel="00000000" w:rsidP="00000000" w:rsidRDefault="00000000" w:rsidRPr="00000000" w14:paraId="00000049">
      <w:pPr>
        <w:spacing w:line="240" w:lineRule="auto"/>
        <w:jc w:val="both"/>
        <w:rPr>
          <w:rFonts w:ascii="Times New Roman" w:cs="Times New Roman" w:eastAsia="Times New Roman" w:hAnsi="Times New Roman"/>
          <w:sz w:val="24"/>
          <w:szCs w:val="24"/>
        </w:rPr>
        <w:sectPr>
          <w:footerReference r:id="rId13" w:type="default"/>
          <w:type w:val="nextPage"/>
          <w:pgSz w:h="16834" w:w="11909" w:orient="portrait"/>
          <w:pgMar w:bottom="1587.4015748031497" w:top="1814.1732283464569" w:left="2154.3307086614177" w:right="1247.2440944881891" w:header="720" w:footer="720"/>
        </w:sectPr>
      </w:pPr>
      <w:r w:rsidDel="00000000" w:rsidR="00000000" w:rsidRPr="00000000">
        <w:rPr>
          <w:rtl w:val="0"/>
        </w:rPr>
      </w:r>
    </w:p>
    <w:p w:rsidR="00000000" w:rsidDel="00000000" w:rsidP="00000000" w:rsidRDefault="00000000" w:rsidRPr="00000000" w14:paraId="0000004A">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ACKNOWLEDGEMENTS</w:t>
      </w:r>
    </w:p>
    <w:p w:rsidR="00000000" w:rsidDel="00000000" w:rsidP="00000000" w:rsidRDefault="00000000" w:rsidRPr="00000000" w14:paraId="0000004B">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C">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take immense pleasure in expressing our deepest sense of gratitude to all those who have contributed directly or indirectly toward the successful completion of this project during the academic session 2025-2026. </w:t>
      </w:r>
    </w:p>
    <w:p w:rsidR="00000000" w:rsidDel="00000000" w:rsidP="00000000" w:rsidRDefault="00000000" w:rsidRPr="00000000" w14:paraId="0000004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and foremost, we are profoundly grateful to our project guide, Er. Sandeep Kumar, Assistant Professor, Department of Computer Science &amp; Engineering, Faculty of Engineering and Technology, University of Lucknow, for providing invaluable guidance, constant motivation, and constructive technical insights at every stage of this project. His thoughtful suggestions and expertise in software engineering principles have been the cornerstone of this work.</w:t>
      </w:r>
    </w:p>
    <w:p w:rsidR="00000000" w:rsidDel="00000000" w:rsidP="00000000" w:rsidRDefault="00000000" w:rsidRPr="00000000" w14:paraId="0000005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deeply thankful to the department faculty and staff of the Department of Computer Science and Engineering for providing excellent laboratory infrastructure, enabling institutional resources, and maintaining an inspiring academic atmosphere throughout the duration of this project. </w:t>
      </w:r>
    </w:p>
    <w:p w:rsidR="00000000" w:rsidDel="00000000" w:rsidP="00000000" w:rsidRDefault="00000000" w:rsidRPr="00000000" w14:paraId="0000005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thanks are also due to our peers and reviewers who provided valuable suggestions during the internal testing phase, and to the open-source developer community whose freely available libraries and frameworks made this project feasible. Finally, we express our heartfelt gratitude to our families and friends for their unconditional support, patience, and belief in our abilities throughout this rewarding academic journey.</w:t>
      </w:r>
    </w:p>
    <w:p w:rsidR="00000000" w:rsidDel="00000000" w:rsidP="00000000" w:rsidRDefault="00000000" w:rsidRPr="00000000" w14:paraId="0000005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Vasudev Sarraf</w:t>
      </w:r>
    </w:p>
    <w:p w:rsidR="00000000" w:rsidDel="00000000" w:rsidP="00000000" w:rsidRDefault="00000000" w:rsidRPr="00000000" w14:paraId="00000058">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Shashank Singh</w:t>
      </w:r>
    </w:p>
    <w:p w:rsidR="00000000" w:rsidDel="00000000" w:rsidP="00000000" w:rsidRDefault="00000000" w:rsidRPr="00000000" w14:paraId="00000059">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Vishwajeet Singh</w:t>
      </w:r>
    </w:p>
    <w:p w:rsidR="00000000" w:rsidDel="00000000" w:rsidP="00000000" w:rsidRDefault="00000000" w:rsidRPr="00000000" w14:paraId="0000005A">
      <w:pPr>
        <w:tabs>
          <w:tab w:val="right" w:leader="none" w:pos="8362.204724409448"/>
        </w:tabs>
        <w:spacing w:line="240" w:lineRule="auto"/>
        <w:ind w:right="0"/>
        <w:jc w:val="right"/>
        <w:rPr>
          <w:rFonts w:ascii="Times New Roman" w:cs="Times New Roman" w:eastAsia="Times New Roman" w:hAnsi="Times New Roman"/>
          <w:sz w:val="24"/>
          <w:szCs w:val="24"/>
        </w:rPr>
        <w:sectPr>
          <w:footerReference r:id="rId14" w:type="default"/>
          <w:type w:val="nextPage"/>
          <w:pgSz w:h="16834" w:w="11909" w:orient="portrait"/>
          <w:pgMar w:bottom="1587.4015748031497" w:top="1814.1732283464569" w:left="2154.3307086614177" w:right="1246.0629921259856" w:header="720" w:footer="720"/>
        </w:sectPr>
      </w:pPr>
      <w:r w:rsidDel="00000000" w:rsidR="00000000" w:rsidRPr="00000000">
        <w:rPr>
          <w:rFonts w:ascii="Times New Roman" w:cs="Times New Roman" w:eastAsia="Times New Roman" w:hAnsi="Times New Roman"/>
          <w:sz w:val="24"/>
          <w:szCs w:val="24"/>
          <w:rtl w:val="0"/>
        </w:rPr>
        <w:t xml:space="preserve">B.Tech (CSE), Session 2025-2026</w:t>
      </w:r>
    </w:p>
    <w:p w:rsidR="00000000" w:rsidDel="00000000" w:rsidP="00000000" w:rsidRDefault="00000000" w:rsidRPr="00000000" w14:paraId="0000005B">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p w:rsidR="00000000" w:rsidDel="00000000" w:rsidP="00000000" w:rsidRDefault="00000000" w:rsidRPr="00000000" w14:paraId="0000005C">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D">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E">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F">
      <w:pPr>
        <w:tabs>
          <w:tab w:val="right" w:leader="none" w:pos="8362.204"/>
        </w:tabs>
        <w:spacing w:line="360" w:lineRule="auto"/>
        <w:rPr/>
      </w:pPr>
      <w:r w:rsidDel="00000000" w:rsidR="00000000" w:rsidRPr="00000000">
        <w:rPr>
          <w:rFonts w:ascii="Times New Roman" w:cs="Times New Roman" w:eastAsia="Times New Roman" w:hAnsi="Times New Roman"/>
          <w:sz w:val="24"/>
          <w:szCs w:val="24"/>
          <w:rtl w:val="0"/>
        </w:rPr>
        <w:t xml:space="preserve">Declaration</w:t>
        <w:tab/>
        <w:t xml:space="preserve">ii</w:t>
      </w:r>
      <w:r w:rsidDel="00000000" w:rsidR="00000000" w:rsidRPr="00000000">
        <w:rPr>
          <w:rtl w:val="0"/>
        </w:rPr>
      </w:r>
    </w:p>
    <w:p w:rsidR="00000000" w:rsidDel="00000000" w:rsidP="00000000" w:rsidRDefault="00000000" w:rsidRPr="00000000" w14:paraId="00000060">
      <w:pPr>
        <w:tabs>
          <w:tab w:val="right" w:leader="none" w:pos="8362.204"/>
        </w:tabs>
        <w:spacing w:line="360" w:lineRule="auto"/>
        <w:rPr/>
      </w:pPr>
      <w:r w:rsidDel="00000000" w:rsidR="00000000" w:rsidRPr="00000000">
        <w:rPr>
          <w:rFonts w:ascii="Times New Roman" w:cs="Times New Roman" w:eastAsia="Times New Roman" w:hAnsi="Times New Roman"/>
          <w:sz w:val="24"/>
          <w:szCs w:val="24"/>
          <w:rtl w:val="0"/>
        </w:rPr>
        <w:t xml:space="preserve">Certificate</w:t>
        <w:tab/>
        <w:t xml:space="preserve">iii</w:t>
      </w:r>
      <w:r w:rsidDel="00000000" w:rsidR="00000000" w:rsidRPr="00000000">
        <w:rPr>
          <w:rtl w:val="0"/>
        </w:rPr>
      </w:r>
    </w:p>
    <w:p w:rsidR="00000000" w:rsidDel="00000000" w:rsidP="00000000" w:rsidRDefault="00000000" w:rsidRPr="00000000" w14:paraId="00000061">
      <w:pPr>
        <w:tabs>
          <w:tab w:val="right" w:leader="none" w:pos="8362.204"/>
        </w:tabs>
        <w:spacing w:line="360" w:lineRule="auto"/>
        <w:rPr/>
      </w:pPr>
      <w:r w:rsidDel="00000000" w:rsidR="00000000" w:rsidRPr="00000000">
        <w:rPr>
          <w:rFonts w:ascii="Times New Roman" w:cs="Times New Roman" w:eastAsia="Times New Roman" w:hAnsi="Times New Roman"/>
          <w:sz w:val="24"/>
          <w:szCs w:val="24"/>
          <w:rtl w:val="0"/>
        </w:rPr>
        <w:t xml:space="preserve">Abstract</w:t>
        <w:tab/>
        <w:t xml:space="preserve">iv</w:t>
      </w:r>
      <w:r w:rsidDel="00000000" w:rsidR="00000000" w:rsidRPr="00000000">
        <w:rPr>
          <w:rtl w:val="0"/>
        </w:rPr>
      </w:r>
    </w:p>
    <w:p w:rsidR="00000000" w:rsidDel="00000000" w:rsidP="00000000" w:rsidRDefault="00000000" w:rsidRPr="00000000" w14:paraId="00000062">
      <w:pPr>
        <w:tabs>
          <w:tab w:val="right" w:leader="none" w:pos="8362.204"/>
        </w:tabs>
        <w:spacing w:line="360" w:lineRule="auto"/>
        <w:rPr/>
      </w:pPr>
      <w:r w:rsidDel="00000000" w:rsidR="00000000" w:rsidRPr="00000000">
        <w:rPr>
          <w:rFonts w:ascii="Times New Roman" w:cs="Times New Roman" w:eastAsia="Times New Roman" w:hAnsi="Times New Roman"/>
          <w:sz w:val="24"/>
          <w:szCs w:val="24"/>
          <w:rtl w:val="0"/>
        </w:rPr>
        <w:t xml:space="preserve">Acknowledgements</w:t>
        <w:tab/>
        <w:t xml:space="preserve">v</w:t>
      </w:r>
      <w:r w:rsidDel="00000000" w:rsidR="00000000" w:rsidRPr="00000000">
        <w:rPr>
          <w:rtl w:val="0"/>
        </w:rPr>
      </w:r>
    </w:p>
    <w:p w:rsidR="00000000" w:rsidDel="00000000" w:rsidP="00000000" w:rsidRDefault="00000000" w:rsidRPr="00000000" w14:paraId="00000063">
      <w:pPr>
        <w:tabs>
          <w:tab w:val="right" w:leader="none" w:pos="8362.204"/>
        </w:tabs>
        <w:spacing w:line="360" w:lineRule="auto"/>
        <w:rPr/>
      </w:pPr>
      <w:r w:rsidDel="00000000" w:rsidR="00000000" w:rsidRPr="00000000">
        <w:rPr>
          <w:rFonts w:ascii="Times New Roman" w:cs="Times New Roman" w:eastAsia="Times New Roman" w:hAnsi="Times New Roman"/>
          <w:sz w:val="24"/>
          <w:szCs w:val="24"/>
          <w:rtl w:val="0"/>
        </w:rPr>
        <w:t xml:space="preserve">Table of Contents</w:t>
        <w:tab/>
        <w:t xml:space="preserve">vi-vii</w:t>
      </w:r>
      <w:r w:rsidDel="00000000" w:rsidR="00000000" w:rsidRPr="00000000">
        <w:rPr>
          <w:rtl w:val="0"/>
        </w:rPr>
      </w:r>
    </w:p>
    <w:p w:rsidR="00000000" w:rsidDel="00000000" w:rsidP="00000000" w:rsidRDefault="00000000" w:rsidRPr="00000000" w14:paraId="00000064">
      <w:pPr>
        <w:tabs>
          <w:tab w:val="right" w:leader="none" w:pos="8362.204"/>
        </w:tabs>
        <w:spacing w:line="360" w:lineRule="auto"/>
        <w:rPr/>
      </w:pPr>
      <w:r w:rsidDel="00000000" w:rsidR="00000000" w:rsidRPr="00000000">
        <w:rPr>
          <w:rFonts w:ascii="Times New Roman" w:cs="Times New Roman" w:eastAsia="Times New Roman" w:hAnsi="Times New Roman"/>
          <w:sz w:val="24"/>
          <w:szCs w:val="24"/>
          <w:rtl w:val="0"/>
        </w:rPr>
        <w:t xml:space="preserve">List of Tables</w:t>
        <w:tab/>
        <w:t xml:space="preserve">viii</w:t>
      </w:r>
      <w:r w:rsidDel="00000000" w:rsidR="00000000" w:rsidRPr="00000000">
        <w:rPr>
          <w:rtl w:val="0"/>
        </w:rPr>
      </w:r>
    </w:p>
    <w:p w:rsidR="00000000" w:rsidDel="00000000" w:rsidP="00000000" w:rsidRDefault="00000000" w:rsidRPr="00000000" w14:paraId="00000065">
      <w:pPr>
        <w:tabs>
          <w:tab w:val="right" w:leader="none" w:pos="8362.204"/>
        </w:tabs>
        <w:spacing w:line="360" w:lineRule="auto"/>
        <w:rPr/>
      </w:pPr>
      <w:r w:rsidDel="00000000" w:rsidR="00000000" w:rsidRPr="00000000">
        <w:rPr>
          <w:rFonts w:ascii="Times New Roman" w:cs="Times New Roman" w:eastAsia="Times New Roman" w:hAnsi="Times New Roman"/>
          <w:sz w:val="24"/>
          <w:szCs w:val="24"/>
          <w:rtl w:val="0"/>
        </w:rPr>
        <w:t xml:space="preserve">List of Figures</w:t>
        <w:tab/>
        <w:t xml:space="preserve">ix</w:t>
      </w:r>
      <w:r w:rsidDel="00000000" w:rsidR="00000000" w:rsidRPr="00000000">
        <w:rPr>
          <w:rtl w:val="0"/>
        </w:rPr>
      </w:r>
    </w:p>
    <w:p w:rsidR="00000000" w:rsidDel="00000000" w:rsidP="00000000" w:rsidRDefault="00000000" w:rsidRPr="00000000" w14:paraId="00000066">
      <w:pPr>
        <w:tabs>
          <w:tab w:val="right" w:leader="none" w:pos="8362.204"/>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Symbols and Abbreviations</w:t>
        <w:tab/>
        <w:t xml:space="preserve">x</w:t>
      </w:r>
    </w:p>
    <w:p w:rsidR="00000000" w:rsidDel="00000000" w:rsidP="00000000" w:rsidRDefault="00000000" w:rsidRPr="00000000" w14:paraId="00000067">
      <w:pPr>
        <w:tabs>
          <w:tab w:val="right" w:leader="none" w:pos="8362.20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tabs>
          <w:tab w:val="right" w:leader="none" w:pos="8362.204"/>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 INTRODUCTION</w:t>
        <w:tab/>
        <w:t xml:space="preserve">1-2</w:t>
      </w:r>
    </w:p>
    <w:p w:rsidR="00000000" w:rsidDel="00000000" w:rsidP="00000000" w:rsidRDefault="00000000" w:rsidRPr="00000000" w14:paraId="00000069">
      <w:pPr>
        <w:tabs>
          <w:tab w:val="right" w:leader="none" w:pos="8362.204"/>
        </w:tabs>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tabs>
          <w:tab w:val="right" w:leader="none" w:pos="8362.204"/>
        </w:tabs>
        <w:spacing w:line="360" w:lineRule="auto"/>
        <w:ind w:left="360"/>
        <w:rPr/>
      </w:pPr>
      <w:r w:rsidDel="00000000" w:rsidR="00000000" w:rsidRPr="00000000">
        <w:rPr>
          <w:rFonts w:ascii="Times New Roman" w:cs="Times New Roman" w:eastAsia="Times New Roman" w:hAnsi="Times New Roman"/>
          <w:sz w:val="24"/>
          <w:szCs w:val="24"/>
          <w:rtl w:val="0"/>
        </w:rPr>
        <w:t xml:space="preserve">1.1 GENERAL</w:t>
        <w:tab/>
        <w:t xml:space="preserve">1</w:t>
      </w:r>
      <w:r w:rsidDel="00000000" w:rsidR="00000000" w:rsidRPr="00000000">
        <w:rPr>
          <w:rtl w:val="0"/>
        </w:rPr>
      </w:r>
    </w:p>
    <w:p w:rsidR="00000000" w:rsidDel="00000000" w:rsidP="00000000" w:rsidRDefault="00000000" w:rsidRPr="00000000" w14:paraId="0000006B">
      <w:pPr>
        <w:tabs>
          <w:tab w:val="right" w:leader="none" w:pos="8362.204"/>
        </w:tabs>
        <w:spacing w:line="360" w:lineRule="auto"/>
        <w:ind w:left="360"/>
        <w:rPr/>
      </w:pPr>
      <w:r w:rsidDel="00000000" w:rsidR="00000000" w:rsidRPr="00000000">
        <w:rPr>
          <w:rFonts w:ascii="Times New Roman" w:cs="Times New Roman" w:eastAsia="Times New Roman" w:hAnsi="Times New Roman"/>
          <w:sz w:val="24"/>
          <w:szCs w:val="24"/>
          <w:rtl w:val="0"/>
        </w:rPr>
        <w:t xml:space="preserve">1.2 ARTIFICIAL INTELLIGENCE IN MODERN HEALTHCARE</w:t>
        <w:tab/>
        <w:t xml:space="preserve">1</w:t>
      </w:r>
      <w:r w:rsidDel="00000000" w:rsidR="00000000" w:rsidRPr="00000000">
        <w:rPr>
          <w:rtl w:val="0"/>
        </w:rPr>
      </w:r>
    </w:p>
    <w:p w:rsidR="00000000" w:rsidDel="00000000" w:rsidP="00000000" w:rsidRDefault="00000000" w:rsidRPr="00000000" w14:paraId="0000006C">
      <w:pPr>
        <w:tabs>
          <w:tab w:val="right" w:leader="none" w:pos="8362.204"/>
        </w:tabs>
        <w:spacing w:line="360" w:lineRule="auto"/>
        <w:ind w:left="360"/>
        <w:rPr/>
      </w:pPr>
      <w:r w:rsidDel="00000000" w:rsidR="00000000" w:rsidRPr="00000000">
        <w:rPr>
          <w:rFonts w:ascii="Times New Roman" w:cs="Times New Roman" w:eastAsia="Times New Roman" w:hAnsi="Times New Roman"/>
          <w:sz w:val="24"/>
          <w:szCs w:val="24"/>
          <w:rtl w:val="0"/>
        </w:rPr>
        <w:t xml:space="preserve">1.3 INTRODUCTION TO THE PROJECT</w:t>
        <w:tab/>
        <w:t xml:space="preserve">1</w:t>
      </w:r>
      <w:r w:rsidDel="00000000" w:rsidR="00000000" w:rsidRPr="00000000">
        <w:rPr>
          <w:rtl w:val="0"/>
        </w:rPr>
      </w:r>
    </w:p>
    <w:p w:rsidR="00000000" w:rsidDel="00000000" w:rsidP="00000000" w:rsidRDefault="00000000" w:rsidRPr="00000000" w14:paraId="0000006D">
      <w:pPr>
        <w:tabs>
          <w:tab w:val="right" w:leader="none" w:pos="8362.204"/>
        </w:tabs>
        <w:spacing w:line="360" w:lineRule="auto"/>
        <w:ind w:left="720"/>
        <w:rPr/>
      </w:pPr>
      <w:r w:rsidDel="00000000" w:rsidR="00000000" w:rsidRPr="00000000">
        <w:rPr>
          <w:rFonts w:ascii="Times New Roman" w:cs="Times New Roman" w:eastAsia="Times New Roman" w:hAnsi="Times New Roman"/>
          <w:sz w:val="24"/>
          <w:szCs w:val="24"/>
          <w:rtl w:val="0"/>
        </w:rPr>
        <w:t xml:space="preserve">      1.3.1 Need for Comprehensive Healthcare Platforms</w:t>
        <w:tab/>
        <w:t xml:space="preserve">2</w:t>
      </w:r>
      <w:r w:rsidDel="00000000" w:rsidR="00000000" w:rsidRPr="00000000">
        <w:rPr>
          <w:rtl w:val="0"/>
        </w:rPr>
      </w:r>
    </w:p>
    <w:p w:rsidR="00000000" w:rsidDel="00000000" w:rsidP="00000000" w:rsidRDefault="00000000" w:rsidRPr="00000000" w14:paraId="0000006E">
      <w:pPr>
        <w:tabs>
          <w:tab w:val="right" w:leader="none" w:pos="8362.204"/>
        </w:tabs>
        <w:spacing w:line="360" w:lineRule="auto"/>
        <w:ind w:left="720"/>
        <w:rPr/>
      </w:pPr>
      <w:r w:rsidDel="00000000" w:rsidR="00000000" w:rsidRPr="00000000">
        <w:rPr>
          <w:rFonts w:ascii="Times New Roman" w:cs="Times New Roman" w:eastAsia="Times New Roman" w:hAnsi="Times New Roman"/>
          <w:sz w:val="24"/>
          <w:szCs w:val="24"/>
          <w:rtl w:val="0"/>
        </w:rPr>
        <w:t xml:space="preserve">      1.3.2 Role of Machine Learning in Medical Diagnostics</w:t>
        <w:tab/>
        <w:t xml:space="preserve">2</w:t>
      </w:r>
      <w:r w:rsidDel="00000000" w:rsidR="00000000" w:rsidRPr="00000000">
        <w:rPr>
          <w:rtl w:val="0"/>
        </w:rPr>
      </w:r>
    </w:p>
    <w:p w:rsidR="00000000" w:rsidDel="00000000" w:rsidP="00000000" w:rsidRDefault="00000000" w:rsidRPr="00000000" w14:paraId="0000006F">
      <w:pPr>
        <w:tabs>
          <w:tab w:val="right" w:leader="none" w:pos="8362.204"/>
        </w:tabs>
        <w:spacing w:line="360" w:lineRule="auto"/>
        <w:ind w:left="1080"/>
        <w:rPr/>
      </w:pPr>
      <w:r w:rsidDel="00000000" w:rsidR="00000000" w:rsidRPr="00000000">
        <w:rPr>
          <w:rFonts w:ascii="Times New Roman" w:cs="Times New Roman" w:eastAsia="Times New Roman" w:hAnsi="Times New Roman"/>
          <w:sz w:val="24"/>
          <w:szCs w:val="24"/>
          <w:rtl w:val="0"/>
        </w:rPr>
        <w:t xml:space="preserve">               1.3.2.1 General Diagnostics</w:t>
        <w:tab/>
        <w:t xml:space="preserve">2</w:t>
      </w:r>
      <w:r w:rsidDel="00000000" w:rsidR="00000000" w:rsidRPr="00000000">
        <w:rPr>
          <w:rtl w:val="0"/>
        </w:rPr>
      </w:r>
    </w:p>
    <w:p w:rsidR="00000000" w:rsidDel="00000000" w:rsidP="00000000" w:rsidRDefault="00000000" w:rsidRPr="00000000" w14:paraId="00000070">
      <w:pPr>
        <w:tabs>
          <w:tab w:val="right" w:leader="none" w:pos="8362.204"/>
        </w:tabs>
        <w:spacing w:line="360" w:lineRule="auto"/>
        <w:ind w:left="1080"/>
        <w:rPr/>
      </w:pPr>
      <w:r w:rsidDel="00000000" w:rsidR="00000000" w:rsidRPr="00000000">
        <w:rPr>
          <w:rFonts w:ascii="Times New Roman" w:cs="Times New Roman" w:eastAsia="Times New Roman" w:hAnsi="Times New Roman"/>
          <w:sz w:val="24"/>
          <w:szCs w:val="24"/>
          <w:rtl w:val="0"/>
        </w:rPr>
        <w:t xml:space="preserve">               1.3.2.2 Imaging and Radiology AI</w:t>
        <w:tab/>
        <w:t xml:space="preserve">2</w:t>
      </w:r>
      <w:r w:rsidDel="00000000" w:rsidR="00000000" w:rsidRPr="00000000">
        <w:rPr>
          <w:rtl w:val="0"/>
        </w:rPr>
      </w:r>
    </w:p>
    <w:p w:rsidR="00000000" w:rsidDel="00000000" w:rsidP="00000000" w:rsidRDefault="00000000" w:rsidRPr="00000000" w14:paraId="00000071">
      <w:pPr>
        <w:tabs>
          <w:tab w:val="right" w:leader="none" w:pos="8362.204"/>
        </w:tabs>
        <w:spacing w:line="360" w:lineRule="auto"/>
        <w:ind w:left="1080"/>
        <w:rPr/>
      </w:pPr>
      <w:r w:rsidDel="00000000" w:rsidR="00000000" w:rsidRPr="00000000">
        <w:rPr>
          <w:rFonts w:ascii="Times New Roman" w:cs="Times New Roman" w:eastAsia="Times New Roman" w:hAnsi="Times New Roman"/>
          <w:sz w:val="24"/>
          <w:szCs w:val="24"/>
          <w:rtl w:val="0"/>
        </w:rPr>
        <w:t xml:space="preserve">               1.3.2.3 Natural Language Processing for Clinical Notes</w:t>
        <w:tab/>
        <w:t xml:space="preserve">2</w:t>
      </w:r>
      <w:r w:rsidDel="00000000" w:rsidR="00000000" w:rsidRPr="00000000">
        <w:rPr>
          <w:rtl w:val="0"/>
        </w:rPr>
      </w:r>
    </w:p>
    <w:p w:rsidR="00000000" w:rsidDel="00000000" w:rsidP="00000000" w:rsidRDefault="00000000" w:rsidRPr="00000000" w14:paraId="00000072">
      <w:pPr>
        <w:tabs>
          <w:tab w:val="right" w:leader="none" w:pos="8362.204"/>
        </w:tabs>
        <w:spacing w:line="360" w:lineRule="auto"/>
        <w:ind w:left="360"/>
        <w:rPr/>
      </w:pPr>
      <w:r w:rsidDel="00000000" w:rsidR="00000000" w:rsidRPr="00000000">
        <w:rPr>
          <w:rFonts w:ascii="Times New Roman" w:cs="Times New Roman" w:eastAsia="Times New Roman" w:hAnsi="Times New Roman"/>
          <w:sz w:val="24"/>
          <w:szCs w:val="24"/>
          <w:rtl w:val="0"/>
        </w:rPr>
        <w:t xml:space="preserve">1.4 PROPOSED HEALTHCARE AI SYSTEM</w:t>
        <w:tab/>
        <w:t xml:space="preserve">2</w:t>
      </w:r>
      <w:r w:rsidDel="00000000" w:rsidR="00000000" w:rsidRPr="00000000">
        <w:rPr>
          <w:rtl w:val="0"/>
        </w:rPr>
      </w:r>
    </w:p>
    <w:p w:rsidR="00000000" w:rsidDel="00000000" w:rsidP="00000000" w:rsidRDefault="00000000" w:rsidRPr="00000000" w14:paraId="00000073">
      <w:pPr>
        <w:tabs>
          <w:tab w:val="right" w:leader="none" w:pos="8362.204"/>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SCOPE AND OBJECTIVES OF THE PROJECT</w:t>
        <w:tab/>
        <w:t xml:space="preserve">2</w:t>
      </w:r>
    </w:p>
    <w:p w:rsidR="00000000" w:rsidDel="00000000" w:rsidP="00000000" w:rsidRDefault="00000000" w:rsidRPr="00000000" w14:paraId="00000074">
      <w:pPr>
        <w:tabs>
          <w:tab w:val="right" w:leader="none" w:pos="8362.204"/>
        </w:tabs>
        <w:spacing w:line="360" w:lineRule="auto"/>
        <w:ind w:lef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tabs>
          <w:tab w:val="right" w:leader="none" w:pos="8362.204"/>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 LITERATURE REVIEW</w:t>
        <w:tab/>
        <w:t xml:space="preserve">3-4</w:t>
      </w:r>
    </w:p>
    <w:p w:rsidR="00000000" w:rsidDel="00000000" w:rsidP="00000000" w:rsidRDefault="00000000" w:rsidRPr="00000000" w14:paraId="00000076">
      <w:pPr>
        <w:tabs>
          <w:tab w:val="right" w:leader="none" w:pos="8362.204"/>
        </w:tabs>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tabs>
          <w:tab w:val="right" w:leader="none" w:pos="8362.204"/>
        </w:tabs>
        <w:spacing w:line="360" w:lineRule="auto"/>
        <w:ind w:left="360"/>
        <w:rPr/>
      </w:pPr>
      <w:r w:rsidDel="00000000" w:rsidR="00000000" w:rsidRPr="00000000">
        <w:rPr>
          <w:rFonts w:ascii="Times New Roman" w:cs="Times New Roman" w:eastAsia="Times New Roman" w:hAnsi="Times New Roman"/>
          <w:sz w:val="24"/>
          <w:szCs w:val="24"/>
          <w:rtl w:val="0"/>
        </w:rPr>
        <w:t xml:space="preserve">2.1 INTRODUCTION</w:t>
        <w:tab/>
        <w:t xml:space="preserve">3</w:t>
      </w:r>
      <w:r w:rsidDel="00000000" w:rsidR="00000000" w:rsidRPr="00000000">
        <w:rPr>
          <w:rtl w:val="0"/>
        </w:rPr>
      </w:r>
    </w:p>
    <w:p w:rsidR="00000000" w:rsidDel="00000000" w:rsidP="00000000" w:rsidRDefault="00000000" w:rsidRPr="00000000" w14:paraId="00000078">
      <w:pPr>
        <w:tabs>
          <w:tab w:val="right" w:leader="none" w:pos="8362.204"/>
        </w:tabs>
        <w:spacing w:line="360" w:lineRule="auto"/>
        <w:ind w:left="360"/>
        <w:rPr/>
      </w:pPr>
      <w:r w:rsidDel="00000000" w:rsidR="00000000" w:rsidRPr="00000000">
        <w:rPr>
          <w:rFonts w:ascii="Times New Roman" w:cs="Times New Roman" w:eastAsia="Times New Roman" w:hAnsi="Times New Roman"/>
          <w:sz w:val="24"/>
          <w:szCs w:val="24"/>
          <w:rtl w:val="0"/>
        </w:rPr>
        <w:t xml:space="preserve">2.2 EXISTING HEALTHCARE AI MODELS AND DIAGNOSTIC TOOLS</w:t>
        <w:tab/>
        <w:t xml:space="preserve">3</w:t>
      </w:r>
      <w:r w:rsidDel="00000000" w:rsidR="00000000" w:rsidRPr="00000000">
        <w:rPr>
          <w:rtl w:val="0"/>
        </w:rPr>
      </w:r>
    </w:p>
    <w:p w:rsidR="00000000" w:rsidDel="00000000" w:rsidP="00000000" w:rsidRDefault="00000000" w:rsidRPr="00000000" w14:paraId="00000079">
      <w:pPr>
        <w:tabs>
          <w:tab w:val="right" w:leader="none" w:pos="8362.204"/>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LIMITATIONS OF CURRENT SYSTEMS AND THE NEED FOR UNIFIED PLATFORMS</w:t>
        <w:tab/>
        <w:t xml:space="preserve">4</w:t>
      </w:r>
    </w:p>
    <w:p w:rsidR="00000000" w:rsidDel="00000000" w:rsidP="00000000" w:rsidRDefault="00000000" w:rsidRPr="00000000" w14:paraId="0000007A">
      <w:pPr>
        <w:tabs>
          <w:tab w:val="right" w:leader="none" w:pos="8362.204"/>
        </w:tabs>
        <w:spacing w:line="360" w:lineRule="auto"/>
        <w:ind w:lef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tabs>
          <w:tab w:val="right" w:leader="none" w:pos="8362.204"/>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3: SOFTWARE IMPLEMENTATION AND SYSTEM DESIGN</w:t>
        <w:tab/>
        <w:t xml:space="preserve">5-9</w:t>
      </w:r>
    </w:p>
    <w:p w:rsidR="00000000" w:rsidDel="00000000" w:rsidP="00000000" w:rsidRDefault="00000000" w:rsidRPr="00000000" w14:paraId="0000007C">
      <w:pPr>
        <w:tabs>
          <w:tab w:val="right" w:leader="none" w:pos="8362.204"/>
        </w:tabs>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tabs>
          <w:tab w:val="right" w:leader="none" w:pos="8362.204"/>
        </w:tabs>
        <w:spacing w:line="360" w:lineRule="auto"/>
        <w:ind w:left="360"/>
        <w:rPr/>
      </w:pPr>
      <w:r w:rsidDel="00000000" w:rsidR="00000000" w:rsidRPr="00000000">
        <w:rPr>
          <w:rFonts w:ascii="Times New Roman" w:cs="Times New Roman" w:eastAsia="Times New Roman" w:hAnsi="Times New Roman"/>
          <w:sz w:val="24"/>
          <w:szCs w:val="24"/>
          <w:rtl w:val="0"/>
        </w:rPr>
        <w:t xml:space="preserve">3.1 INTRODUCTION</w:t>
        <w:tab/>
        <w:t xml:space="preserve">5</w:t>
      </w:r>
      <w:r w:rsidDel="00000000" w:rsidR="00000000" w:rsidRPr="00000000">
        <w:rPr>
          <w:rtl w:val="0"/>
        </w:rPr>
      </w:r>
    </w:p>
    <w:p w:rsidR="00000000" w:rsidDel="00000000" w:rsidP="00000000" w:rsidRDefault="00000000" w:rsidRPr="00000000" w14:paraId="0000007E">
      <w:pPr>
        <w:tabs>
          <w:tab w:val="right" w:leader="none" w:pos="8362.204"/>
        </w:tabs>
        <w:spacing w:line="360" w:lineRule="auto"/>
        <w:ind w:left="360"/>
        <w:rPr/>
      </w:pPr>
      <w:r w:rsidDel="00000000" w:rsidR="00000000" w:rsidRPr="00000000">
        <w:rPr>
          <w:rFonts w:ascii="Times New Roman" w:cs="Times New Roman" w:eastAsia="Times New Roman" w:hAnsi="Times New Roman"/>
          <w:sz w:val="24"/>
          <w:szCs w:val="24"/>
          <w:rtl w:val="0"/>
        </w:rPr>
        <w:t xml:space="preserve">3.2 SYSTEM ARCHITECTURE AND BLOCK DIAGRAM</w:t>
        <w:tab/>
        <w:t xml:space="preserve">5</w:t>
      </w:r>
      <w:r w:rsidDel="00000000" w:rsidR="00000000" w:rsidRPr="00000000">
        <w:rPr>
          <w:rtl w:val="0"/>
        </w:rPr>
      </w:r>
    </w:p>
    <w:p w:rsidR="00000000" w:rsidDel="00000000" w:rsidP="00000000" w:rsidRDefault="00000000" w:rsidRPr="00000000" w14:paraId="0000007F">
      <w:pPr>
        <w:tabs>
          <w:tab w:val="right" w:leader="none" w:pos="8362.204"/>
        </w:tabs>
        <w:spacing w:line="360" w:lineRule="auto"/>
        <w:ind w:left="360"/>
        <w:rPr/>
      </w:pPr>
      <w:r w:rsidDel="00000000" w:rsidR="00000000" w:rsidRPr="00000000">
        <w:rPr>
          <w:rFonts w:ascii="Times New Roman" w:cs="Times New Roman" w:eastAsia="Times New Roman" w:hAnsi="Times New Roman"/>
          <w:sz w:val="24"/>
          <w:szCs w:val="24"/>
          <w:rtl w:val="0"/>
        </w:rPr>
        <w:t xml:space="preserve">3.3 BRIEF INTRO ON DESIGNING TOOLS</w:t>
        <w:tab/>
        <w:t xml:space="preserve">6</w:t>
      </w:r>
      <w:r w:rsidDel="00000000" w:rsidR="00000000" w:rsidRPr="00000000">
        <w:rPr>
          <w:rtl w:val="0"/>
        </w:rPr>
      </w:r>
    </w:p>
    <w:p w:rsidR="00000000" w:rsidDel="00000000" w:rsidP="00000000" w:rsidRDefault="00000000" w:rsidRPr="00000000" w14:paraId="00000080">
      <w:pPr>
        <w:tabs>
          <w:tab w:val="right" w:leader="none" w:pos="8362.204"/>
        </w:tabs>
        <w:spacing w:line="360" w:lineRule="auto"/>
        <w:ind w:left="720"/>
        <w:rPr/>
      </w:pPr>
      <w:r w:rsidDel="00000000" w:rsidR="00000000" w:rsidRPr="00000000">
        <w:rPr>
          <w:rFonts w:ascii="Times New Roman" w:cs="Times New Roman" w:eastAsia="Times New Roman" w:hAnsi="Times New Roman"/>
          <w:sz w:val="24"/>
          <w:szCs w:val="24"/>
          <w:rtl w:val="0"/>
        </w:rPr>
        <w:t xml:space="preserve">      3.3.1 Frontend: React.js and Vite</w:t>
        <w:tab/>
        <w:t xml:space="preserve">6</w:t>
      </w:r>
      <w:r w:rsidDel="00000000" w:rsidR="00000000" w:rsidRPr="00000000">
        <w:rPr>
          <w:rtl w:val="0"/>
        </w:rPr>
      </w:r>
    </w:p>
    <w:p w:rsidR="00000000" w:rsidDel="00000000" w:rsidP="00000000" w:rsidRDefault="00000000" w:rsidRPr="00000000" w14:paraId="00000081">
      <w:pPr>
        <w:tabs>
          <w:tab w:val="right" w:leader="none" w:pos="8362.204"/>
        </w:tabs>
        <w:spacing w:line="360" w:lineRule="auto"/>
        <w:ind w:left="720"/>
        <w:rPr/>
      </w:pPr>
      <w:r w:rsidDel="00000000" w:rsidR="00000000" w:rsidRPr="00000000">
        <w:rPr>
          <w:rFonts w:ascii="Times New Roman" w:cs="Times New Roman" w:eastAsia="Times New Roman" w:hAnsi="Times New Roman"/>
          <w:sz w:val="24"/>
          <w:szCs w:val="24"/>
          <w:rtl w:val="0"/>
        </w:rPr>
        <w:t xml:space="preserve">      3.3.2 Backend: Python and FastAPI</w:t>
        <w:tab/>
        <w:t xml:space="preserve">7</w:t>
      </w:r>
      <w:r w:rsidDel="00000000" w:rsidR="00000000" w:rsidRPr="00000000">
        <w:rPr>
          <w:rtl w:val="0"/>
        </w:rPr>
      </w:r>
    </w:p>
    <w:p w:rsidR="00000000" w:rsidDel="00000000" w:rsidP="00000000" w:rsidRDefault="00000000" w:rsidRPr="00000000" w14:paraId="00000082">
      <w:pPr>
        <w:tabs>
          <w:tab w:val="right" w:leader="none" w:pos="8362.204"/>
        </w:tabs>
        <w:spacing w:line="360" w:lineRule="auto"/>
        <w:ind w:left="720"/>
        <w:rPr/>
      </w:pPr>
      <w:r w:rsidDel="00000000" w:rsidR="00000000" w:rsidRPr="00000000">
        <w:rPr>
          <w:rFonts w:ascii="Times New Roman" w:cs="Times New Roman" w:eastAsia="Times New Roman" w:hAnsi="Times New Roman"/>
          <w:sz w:val="24"/>
          <w:szCs w:val="24"/>
          <w:rtl w:val="0"/>
        </w:rPr>
        <w:t xml:space="preserve">      3.3.3 Machine Learning Libraries: PyTorch and Scikit-Learn</w:t>
        <w:tab/>
        <w:t xml:space="preserve">7</w:t>
      </w:r>
      <w:r w:rsidDel="00000000" w:rsidR="00000000" w:rsidRPr="00000000">
        <w:rPr>
          <w:rtl w:val="0"/>
        </w:rPr>
      </w:r>
    </w:p>
    <w:p w:rsidR="00000000" w:rsidDel="00000000" w:rsidP="00000000" w:rsidRDefault="00000000" w:rsidRPr="00000000" w14:paraId="00000083">
      <w:pPr>
        <w:tabs>
          <w:tab w:val="right" w:leader="none" w:pos="8362.204"/>
        </w:tabs>
        <w:spacing w:line="360" w:lineRule="auto"/>
        <w:ind w:left="360"/>
        <w:rPr/>
      </w:pPr>
      <w:r w:rsidDel="00000000" w:rsidR="00000000" w:rsidRPr="00000000">
        <w:rPr>
          <w:rFonts w:ascii="Times New Roman" w:cs="Times New Roman" w:eastAsia="Times New Roman" w:hAnsi="Times New Roman"/>
          <w:sz w:val="24"/>
          <w:szCs w:val="24"/>
          <w:rtl w:val="0"/>
        </w:rPr>
        <w:t xml:space="preserve">3.4 MODULE-WISE DESIGN AND FLOW CHARTS</w:t>
        <w:tab/>
        <w:t xml:space="preserve">8</w:t>
      </w:r>
      <w:r w:rsidDel="00000000" w:rsidR="00000000" w:rsidRPr="00000000">
        <w:rPr>
          <w:rtl w:val="0"/>
        </w:rPr>
      </w:r>
    </w:p>
    <w:p w:rsidR="00000000" w:rsidDel="00000000" w:rsidP="00000000" w:rsidRDefault="00000000" w:rsidRPr="00000000" w14:paraId="00000084">
      <w:pPr>
        <w:tabs>
          <w:tab w:val="right" w:leader="none" w:pos="8362.204"/>
        </w:tabs>
        <w:spacing w:line="360" w:lineRule="auto"/>
        <w:ind w:left="720"/>
        <w:rPr/>
      </w:pPr>
      <w:r w:rsidDel="00000000" w:rsidR="00000000" w:rsidRPr="00000000">
        <w:rPr>
          <w:rFonts w:ascii="Times New Roman" w:cs="Times New Roman" w:eastAsia="Times New Roman" w:hAnsi="Times New Roman"/>
          <w:sz w:val="24"/>
          <w:szCs w:val="24"/>
          <w:rtl w:val="0"/>
        </w:rPr>
        <w:t xml:space="preserve">      3.4.1 Diagnostics Modules (Pneumonia CNN, Skin Lesion Classifier,   Heart Disease PyTorch model)</w:t>
        <w:tab/>
        <w:t xml:space="preserve">8</w:t>
      </w:r>
      <w:r w:rsidDel="00000000" w:rsidR="00000000" w:rsidRPr="00000000">
        <w:rPr>
          <w:rtl w:val="0"/>
        </w:rPr>
      </w:r>
    </w:p>
    <w:p w:rsidR="00000000" w:rsidDel="00000000" w:rsidP="00000000" w:rsidRDefault="00000000" w:rsidRPr="00000000" w14:paraId="00000085">
      <w:pPr>
        <w:tabs>
          <w:tab w:val="right" w:leader="none" w:pos="8362.204"/>
        </w:tabs>
        <w:spacing w:line="360" w:lineRule="auto"/>
        <w:ind w:left="720"/>
        <w:rPr/>
      </w:pPr>
      <w:r w:rsidDel="00000000" w:rsidR="00000000" w:rsidRPr="00000000">
        <w:rPr>
          <w:rFonts w:ascii="Times New Roman" w:cs="Times New Roman" w:eastAsia="Times New Roman" w:hAnsi="Times New Roman"/>
          <w:sz w:val="24"/>
          <w:szCs w:val="24"/>
          <w:rtl w:val="0"/>
        </w:rPr>
        <w:t xml:space="preserve">      3.4.2 Clinical Tools (AI Scribe, EHR Analyzer, NLP Chatbot)</w:t>
        <w:tab/>
        <w:t xml:space="preserve">9</w:t>
      </w:r>
      <w:r w:rsidDel="00000000" w:rsidR="00000000" w:rsidRPr="00000000">
        <w:rPr>
          <w:rtl w:val="0"/>
        </w:rPr>
      </w:r>
    </w:p>
    <w:p w:rsidR="00000000" w:rsidDel="00000000" w:rsidP="00000000" w:rsidRDefault="00000000" w:rsidRPr="00000000" w14:paraId="00000086">
      <w:pPr>
        <w:tabs>
          <w:tab w:val="right" w:leader="none" w:pos="8362.204"/>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3.4.3 Health &amp; Lifestyle (Diabetes Risk, Drug Interactions, Vitals)</w:t>
        <w:tab/>
        <w:t xml:space="preserve">9</w:t>
      </w:r>
    </w:p>
    <w:p w:rsidR="00000000" w:rsidDel="00000000" w:rsidP="00000000" w:rsidRDefault="00000000" w:rsidRPr="00000000" w14:paraId="00000087">
      <w:pPr>
        <w:tabs>
          <w:tab w:val="right" w:leader="none" w:pos="8362.204"/>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tabs>
          <w:tab w:val="right" w:leader="none" w:pos="8362.204"/>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4: RESULTS AND DISCUSSION</w:t>
        <w:tab/>
        <w:t xml:space="preserve">10-12</w:t>
      </w:r>
    </w:p>
    <w:p w:rsidR="00000000" w:rsidDel="00000000" w:rsidP="00000000" w:rsidRDefault="00000000" w:rsidRPr="00000000" w14:paraId="00000089">
      <w:pPr>
        <w:tabs>
          <w:tab w:val="right" w:leader="none" w:pos="8362.204"/>
        </w:tabs>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tabs>
          <w:tab w:val="right" w:leader="none" w:pos="8362.204"/>
        </w:tabs>
        <w:spacing w:line="360" w:lineRule="auto"/>
        <w:ind w:left="360"/>
        <w:rPr/>
      </w:pPr>
      <w:r w:rsidDel="00000000" w:rsidR="00000000" w:rsidRPr="00000000">
        <w:rPr>
          <w:rFonts w:ascii="Times New Roman" w:cs="Times New Roman" w:eastAsia="Times New Roman" w:hAnsi="Times New Roman"/>
          <w:sz w:val="24"/>
          <w:szCs w:val="24"/>
          <w:rtl w:val="0"/>
        </w:rPr>
        <w:t xml:space="preserve">4.1 INTRODUCTION</w:t>
        <w:tab/>
        <w:t xml:space="preserve">10</w:t>
      </w:r>
      <w:r w:rsidDel="00000000" w:rsidR="00000000" w:rsidRPr="00000000">
        <w:rPr>
          <w:rtl w:val="0"/>
        </w:rPr>
      </w:r>
    </w:p>
    <w:p w:rsidR="00000000" w:rsidDel="00000000" w:rsidP="00000000" w:rsidRDefault="00000000" w:rsidRPr="00000000" w14:paraId="0000008B">
      <w:pPr>
        <w:tabs>
          <w:tab w:val="right" w:leader="none" w:pos="8362.204"/>
        </w:tabs>
        <w:spacing w:line="360" w:lineRule="auto"/>
        <w:ind w:left="360"/>
        <w:rPr/>
      </w:pPr>
      <w:r w:rsidDel="00000000" w:rsidR="00000000" w:rsidRPr="00000000">
        <w:rPr>
          <w:rFonts w:ascii="Times New Roman" w:cs="Times New Roman" w:eastAsia="Times New Roman" w:hAnsi="Times New Roman"/>
          <w:sz w:val="24"/>
          <w:szCs w:val="24"/>
          <w:rtl w:val="0"/>
        </w:rPr>
        <w:t xml:space="preserve">4.2 MODEL ACCURACY AND PERFORMANCE (e.g., Pneumonia CNN, Heart Disease NN)</w:t>
        <w:tab/>
        <w:t xml:space="preserve">10</w:t>
      </w:r>
      <w:r w:rsidDel="00000000" w:rsidR="00000000" w:rsidRPr="00000000">
        <w:rPr>
          <w:rtl w:val="0"/>
        </w:rPr>
      </w:r>
    </w:p>
    <w:p w:rsidR="00000000" w:rsidDel="00000000" w:rsidP="00000000" w:rsidRDefault="00000000" w:rsidRPr="00000000" w14:paraId="0000008C">
      <w:pPr>
        <w:tabs>
          <w:tab w:val="right" w:leader="none" w:pos="8362.204"/>
        </w:tabs>
        <w:spacing w:line="360" w:lineRule="auto"/>
        <w:ind w:left="360"/>
        <w:rPr/>
      </w:pPr>
      <w:r w:rsidDel="00000000" w:rsidR="00000000" w:rsidRPr="00000000">
        <w:rPr>
          <w:rFonts w:ascii="Times New Roman" w:cs="Times New Roman" w:eastAsia="Times New Roman" w:hAnsi="Times New Roman"/>
          <w:sz w:val="24"/>
          <w:szCs w:val="24"/>
          <w:rtl w:val="0"/>
        </w:rPr>
        <w:t xml:space="preserve">4.3 USER INTERFACE EVALUATION</w:t>
        <w:tab/>
        <w:t xml:space="preserve">12</w:t>
      </w:r>
      <w:r w:rsidDel="00000000" w:rsidR="00000000" w:rsidRPr="00000000">
        <w:rPr>
          <w:rtl w:val="0"/>
        </w:rPr>
      </w:r>
    </w:p>
    <w:p w:rsidR="00000000" w:rsidDel="00000000" w:rsidP="00000000" w:rsidRDefault="00000000" w:rsidRPr="00000000" w14:paraId="0000008D">
      <w:pPr>
        <w:tabs>
          <w:tab w:val="right" w:leader="none" w:pos="8362.204"/>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REAL-WORLD APPLICATION SCENARIOS</w:t>
        <w:tab/>
        <w:t xml:space="preserve">12</w:t>
      </w:r>
    </w:p>
    <w:p w:rsidR="00000000" w:rsidDel="00000000" w:rsidP="00000000" w:rsidRDefault="00000000" w:rsidRPr="00000000" w14:paraId="0000008E">
      <w:pPr>
        <w:tabs>
          <w:tab w:val="right" w:leader="none" w:pos="8362.204"/>
        </w:tabs>
        <w:spacing w:line="360" w:lineRule="auto"/>
        <w:ind w:lef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tabs>
          <w:tab w:val="right" w:leader="none" w:pos="8362.204"/>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5: CONCLUSION AND FUTURE SCOPE</w:t>
        <w:tab/>
        <w:t xml:space="preserve">13</w:t>
      </w:r>
    </w:p>
    <w:p w:rsidR="00000000" w:rsidDel="00000000" w:rsidP="00000000" w:rsidRDefault="00000000" w:rsidRPr="00000000" w14:paraId="00000090">
      <w:pPr>
        <w:tabs>
          <w:tab w:val="right" w:leader="none" w:pos="8362.204"/>
        </w:tabs>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tabs>
          <w:tab w:val="right" w:leader="none" w:pos="8362.204"/>
        </w:tabs>
        <w:spacing w:line="360" w:lineRule="auto"/>
        <w:ind w:left="360"/>
        <w:rPr/>
      </w:pPr>
      <w:r w:rsidDel="00000000" w:rsidR="00000000" w:rsidRPr="00000000">
        <w:rPr>
          <w:rFonts w:ascii="Times New Roman" w:cs="Times New Roman" w:eastAsia="Times New Roman" w:hAnsi="Times New Roman"/>
          <w:sz w:val="24"/>
          <w:szCs w:val="24"/>
          <w:rtl w:val="0"/>
        </w:rPr>
        <w:t xml:space="preserve">5.1 CONCLUSION</w:t>
        <w:tab/>
        <w:t xml:space="preserve">13</w:t>
      </w:r>
      <w:r w:rsidDel="00000000" w:rsidR="00000000" w:rsidRPr="00000000">
        <w:rPr>
          <w:rtl w:val="0"/>
        </w:rPr>
      </w:r>
    </w:p>
    <w:p w:rsidR="00000000" w:rsidDel="00000000" w:rsidP="00000000" w:rsidRDefault="00000000" w:rsidRPr="00000000" w14:paraId="00000092">
      <w:pPr>
        <w:tabs>
          <w:tab w:val="right" w:leader="none" w:pos="8362.204"/>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FUTURE ENHANCEMENTS</w:t>
        <w:tab/>
        <w:t xml:space="preserve">13</w:t>
      </w:r>
    </w:p>
    <w:p w:rsidR="00000000" w:rsidDel="00000000" w:rsidP="00000000" w:rsidRDefault="00000000" w:rsidRPr="00000000" w14:paraId="00000093">
      <w:pPr>
        <w:tabs>
          <w:tab w:val="right" w:leader="none" w:pos="8362.204"/>
        </w:tabs>
        <w:spacing w:line="360" w:lineRule="auto"/>
        <w:ind w:lef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tabs>
          <w:tab w:val="right" w:leader="none" w:pos="8362.204"/>
        </w:tabs>
        <w:spacing w:line="360" w:lineRule="auto"/>
        <w:rPr/>
      </w:pPr>
      <w:r w:rsidDel="00000000" w:rsidR="00000000" w:rsidRPr="00000000">
        <w:rPr>
          <w:rFonts w:ascii="Times New Roman" w:cs="Times New Roman" w:eastAsia="Times New Roman" w:hAnsi="Times New Roman"/>
          <w:b w:val="1"/>
          <w:bCs w:val="1"/>
          <w:sz w:val="24"/>
          <w:szCs w:val="24"/>
          <w:rtl w:val="0"/>
        </w:rPr>
        <w:t xml:space="preserve">REFERENCES</w:t>
        <w:tab/>
        <w:t xml:space="preserve">14</w:t>
      </w:r>
      <w:r w:rsidDel="00000000" w:rsidR="00000000" w:rsidRPr="00000000">
        <w:rPr>
          <w:rtl w:val="0"/>
        </w:rPr>
      </w:r>
    </w:p>
    <w:p w:rsidR="00000000" w:rsidDel="00000000" w:rsidP="00000000" w:rsidRDefault="00000000" w:rsidRPr="00000000" w14:paraId="00000095">
      <w:pPr>
        <w:tabs>
          <w:tab w:val="right" w:leader="none" w:pos="8362.204"/>
        </w:tabs>
        <w:spacing w:line="360" w:lineRule="auto"/>
        <w:rPr/>
      </w:pPr>
      <w:r w:rsidDel="00000000" w:rsidR="00000000" w:rsidRPr="00000000">
        <w:rPr>
          <w:rFonts w:ascii="Times New Roman" w:cs="Times New Roman" w:eastAsia="Times New Roman" w:hAnsi="Times New Roman"/>
          <w:b w:val="1"/>
          <w:bCs w:val="1"/>
          <w:sz w:val="24"/>
          <w:szCs w:val="24"/>
          <w:rtl w:val="0"/>
        </w:rPr>
        <w:t xml:space="preserve">APPENDIX A: PROGRAM CODE (CORE MODULES)</w:t>
        <w:tab/>
        <w:t xml:space="preserve">15-18</w:t>
      </w:r>
      <w:r w:rsidDel="00000000" w:rsidR="00000000" w:rsidRPr="00000000">
        <w:rPr>
          <w:rtl w:val="0"/>
        </w:rPr>
      </w:r>
    </w:p>
    <w:p w:rsidR="00000000" w:rsidDel="00000000" w:rsidP="00000000" w:rsidRDefault="00000000" w:rsidRPr="00000000" w14:paraId="00000096">
      <w:pPr>
        <w:tabs>
          <w:tab w:val="right" w:leader="none" w:pos="8362.204"/>
        </w:tabs>
        <w:spacing w:line="360" w:lineRule="auto"/>
        <w:rPr/>
      </w:pPr>
      <w:r w:rsidDel="00000000" w:rsidR="00000000" w:rsidRPr="00000000">
        <w:rPr>
          <w:rFonts w:ascii="Times New Roman" w:cs="Times New Roman" w:eastAsia="Times New Roman" w:hAnsi="Times New Roman"/>
          <w:b w:val="1"/>
          <w:bCs w:val="1"/>
          <w:sz w:val="24"/>
          <w:szCs w:val="24"/>
          <w:rtl w:val="0"/>
        </w:rPr>
        <w:t xml:space="preserve">APPENDIX B: DATASHEETS AND MODEL METRICS</w:t>
        <w:tab/>
        <w:t xml:space="preserve">19</w:t>
      </w:r>
      <w:r w:rsidDel="00000000" w:rsidR="00000000" w:rsidRPr="00000000">
        <w:rPr>
          <w:rtl w:val="0"/>
        </w:rPr>
      </w:r>
    </w:p>
    <w:p w:rsidR="00000000" w:rsidDel="00000000" w:rsidP="00000000" w:rsidRDefault="00000000" w:rsidRPr="00000000" w14:paraId="00000097">
      <w:pPr>
        <w:tabs>
          <w:tab w:val="right" w:leader="none" w:pos="8362.204"/>
        </w:tabs>
        <w:spacing w:line="360" w:lineRule="auto"/>
        <w:rPr/>
      </w:pPr>
      <w:r w:rsidDel="00000000" w:rsidR="00000000" w:rsidRPr="00000000">
        <w:rPr>
          <w:rFonts w:ascii="Times New Roman" w:cs="Times New Roman" w:eastAsia="Times New Roman" w:hAnsi="Times New Roman"/>
          <w:b w:val="1"/>
          <w:bCs w:val="1"/>
          <w:sz w:val="24"/>
          <w:szCs w:val="24"/>
          <w:rtl w:val="0"/>
        </w:rPr>
        <w:t xml:space="preserve">LIST OF PUBLICATIONS (If Any)</w:t>
        <w:tab/>
        <w:t xml:space="preserve">20</w:t>
      </w:r>
      <w:r w:rsidDel="00000000" w:rsidR="00000000" w:rsidRPr="00000000">
        <w:rPr>
          <w:rtl w:val="0"/>
        </w:rPr>
      </w:r>
    </w:p>
    <w:p w:rsidR="00000000" w:rsidDel="00000000" w:rsidP="00000000" w:rsidRDefault="00000000" w:rsidRPr="00000000" w14:paraId="00000098">
      <w:pPr>
        <w:tabs>
          <w:tab w:val="right" w:leader="none" w:pos="8362.204"/>
        </w:tabs>
        <w:spacing w:line="360" w:lineRule="auto"/>
        <w:rPr/>
        <w:sectPr>
          <w:footerReference r:id="rId15" w:type="default"/>
          <w:type w:val="nextPage"/>
          <w:pgSz w:h="16834" w:w="11909" w:orient="portrait"/>
          <w:pgMar w:bottom="1587.4015748031497" w:top="1814.1732283464569" w:left="2154.3307086614177" w:right="1247.2440944881891" w:header="720" w:footer="720"/>
          <w:titlePg w:val="1"/>
        </w:sectPr>
      </w:pPr>
      <w:r w:rsidDel="00000000" w:rsidR="00000000" w:rsidRPr="00000000">
        <w:rPr>
          <w:rFonts w:ascii="Times New Roman" w:cs="Times New Roman" w:eastAsia="Times New Roman" w:hAnsi="Times New Roman"/>
          <w:b w:val="1"/>
          <w:bCs w:val="1"/>
          <w:sz w:val="24"/>
          <w:szCs w:val="24"/>
          <w:rtl w:val="0"/>
        </w:rPr>
        <w:t xml:space="preserve">CURRICULUM VITAE</w:t>
        <w:tab/>
        <w:t xml:space="preserve">21</w:t>
      </w:r>
      <w:r w:rsidDel="00000000" w:rsidR="00000000" w:rsidRPr="00000000">
        <w:rPr>
          <w:rtl w:val="0"/>
        </w:rPr>
      </w:r>
    </w:p>
    <w:p w:rsidR="00000000" w:rsidDel="00000000" w:rsidP="00000000" w:rsidRDefault="00000000" w:rsidRPr="00000000" w14:paraId="00000099">
      <w:pPr>
        <w:tabs>
          <w:tab w:val="right" w:leader="none" w:pos="8362.204"/>
        </w:tabs>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TABLES</w:t>
      </w:r>
    </w:p>
    <w:p w:rsidR="00000000" w:rsidDel="00000000" w:rsidP="00000000" w:rsidRDefault="00000000" w:rsidRPr="00000000" w14:paraId="0000009A">
      <w:pPr>
        <w:tabs>
          <w:tab w:val="right" w:leader="none" w:pos="8362.204"/>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B">
      <w:pPr>
        <w:tabs>
          <w:tab w:val="right" w:leader="none" w:pos="8362.204"/>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C">
      <w:pPr>
        <w:tabs>
          <w:tab w:val="right" w:leader="none" w:pos="8362.204"/>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No.   Caption</w:t>
        <w:tab/>
        <w:t xml:space="preserve">Page No.</w:t>
      </w:r>
    </w:p>
    <w:p w:rsidR="00000000" w:rsidDel="00000000" w:rsidP="00000000" w:rsidRDefault="00000000" w:rsidRPr="00000000" w14:paraId="0000009D">
      <w:pPr>
        <w:tabs>
          <w:tab w:val="right" w:leader="none" w:pos="8362.204"/>
        </w:tabs>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tabs>
          <w:tab w:val="right" w:leader="none" w:pos="8362.204"/>
        </w:tabs>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tabs>
          <w:tab w:val="right" w:leader="none" w:pos="8362.204"/>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1.1     Overview of the 15 Healthcare AI Modules</w:t>
        <w:tab/>
        <w:t xml:space="preserve">5</w:t>
      </w:r>
    </w:p>
    <w:p w:rsidR="00000000" w:rsidDel="00000000" w:rsidP="00000000" w:rsidRDefault="00000000" w:rsidRPr="00000000" w14:paraId="000000A0">
      <w:pPr>
        <w:tabs>
          <w:tab w:val="right" w:leader="none" w:pos="8362.204"/>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tabs>
          <w:tab w:val="right" w:leader="none" w:pos="8362.204"/>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3.1     Structure of the Clinical Symptom Knowledge Base</w:t>
        <w:tab/>
        <w:t xml:space="preserve">13</w:t>
      </w:r>
    </w:p>
    <w:p w:rsidR="00000000" w:rsidDel="00000000" w:rsidP="00000000" w:rsidRDefault="00000000" w:rsidRPr="00000000" w14:paraId="000000A2">
      <w:pPr>
        <w:tabs>
          <w:tab w:val="right" w:leader="none" w:pos="8362.204"/>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tabs>
          <w:tab w:val="right" w:leader="none" w:pos="8362.204"/>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3.2    Treatment Protocols and Standard Medication Classes</w:t>
        <w:tab/>
        <w:t xml:space="preserve">15</w:t>
      </w:r>
    </w:p>
    <w:p w:rsidR="00000000" w:rsidDel="00000000" w:rsidP="00000000" w:rsidRDefault="00000000" w:rsidRPr="00000000" w14:paraId="000000A4">
      <w:pPr>
        <w:tabs>
          <w:tab w:val="right" w:leader="none" w:pos="8362.204"/>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tabs>
          <w:tab w:val="right" w:leader="none" w:pos="8362.204"/>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3.3    Factor Weights for the Diabetes Risk Scoring Matrix</w:t>
        <w:tab/>
        <w:t xml:space="preserve">17</w:t>
      </w:r>
    </w:p>
    <w:p w:rsidR="00000000" w:rsidDel="00000000" w:rsidP="00000000" w:rsidRDefault="00000000" w:rsidRPr="00000000" w14:paraId="000000A6">
      <w:pPr>
        <w:tabs>
          <w:tab w:val="right" w:leader="none" w:pos="8362.204"/>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tabs>
          <w:tab w:val="right" w:leader="none" w:pos="8362.204"/>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3.4    Drug-to-Drug Interaction Matrix and Alerts</w:t>
        <w:tab/>
        <w:t xml:space="preserve">19</w:t>
      </w:r>
    </w:p>
    <w:p w:rsidR="00000000" w:rsidDel="00000000" w:rsidP="00000000" w:rsidRDefault="00000000" w:rsidRPr="00000000" w14:paraId="000000A8">
      <w:pPr>
        <w:tabs>
          <w:tab w:val="right" w:leader="none" w:pos="8362.204"/>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tabs>
          <w:tab w:val="right" w:leader="none" w:pos="8362.204"/>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4.1    Performance Metrics of Diagnostic Models</w:t>
        <w:tab/>
        <w:t xml:space="preserve">24</w:t>
      </w:r>
    </w:p>
    <w:p w:rsidR="00000000" w:rsidDel="00000000" w:rsidP="00000000" w:rsidRDefault="00000000" w:rsidRPr="00000000" w14:paraId="000000AA">
      <w:pPr>
        <w:tabs>
          <w:tab w:val="right" w:leader="none" w:pos="8362.204"/>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tabs>
          <w:tab w:val="right" w:leader="none" w:pos="8362.204"/>
        </w:tabs>
        <w:spacing w:line="240" w:lineRule="auto"/>
        <w:rPr/>
        <w:sectPr>
          <w:footerReference r:id="rId16" w:type="default"/>
          <w:type w:val="nextPage"/>
          <w:pgSz w:h="16834" w:w="11909" w:orient="portrait"/>
          <w:pgMar w:bottom="1587.4015748031497" w:top="1814.1732283464569" w:left="2154.3307086614177" w:right="1247.2440944881891" w:header="720" w:footer="720"/>
        </w:sectPr>
      </w:pPr>
      <w:r w:rsidDel="00000000" w:rsidR="00000000" w:rsidRPr="00000000">
        <w:rPr>
          <w:rFonts w:ascii="Times New Roman" w:cs="Times New Roman" w:eastAsia="Times New Roman" w:hAnsi="Times New Roman"/>
          <w:sz w:val="24"/>
          <w:szCs w:val="24"/>
          <w:rtl w:val="0"/>
        </w:rPr>
        <w:t xml:space="preserve">Table 4.2    API Response Latency and Backend Benchmarks</w:t>
        <w:tab/>
        <w:t xml:space="preserve">26</w:t>
      </w:r>
      <w:r w:rsidDel="00000000" w:rsidR="00000000" w:rsidRPr="00000000">
        <w:rPr>
          <w:rtl w:val="0"/>
        </w:rPr>
      </w:r>
    </w:p>
    <w:p w:rsidR="00000000" w:rsidDel="00000000" w:rsidP="00000000" w:rsidRDefault="00000000" w:rsidRPr="00000000" w14:paraId="000000AC">
      <w:pPr>
        <w:tabs>
          <w:tab w:val="right" w:leader="none" w:pos="8362.204"/>
        </w:tabs>
        <w:spacing w:line="240" w:lineRule="auto"/>
        <w:rPr/>
      </w:pPr>
      <w:r w:rsidDel="00000000" w:rsidR="00000000" w:rsidRPr="00000000">
        <w:rPr>
          <w:rtl w:val="0"/>
        </w:rPr>
      </w:r>
    </w:p>
    <w:p w:rsidR="00000000" w:rsidDel="00000000" w:rsidP="00000000" w:rsidRDefault="00000000" w:rsidRPr="00000000" w14:paraId="000000AD">
      <w:pPr>
        <w:tabs>
          <w:tab w:val="right" w:leader="none" w:pos="8362.204"/>
        </w:tabs>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FIGURES</w:t>
      </w:r>
    </w:p>
    <w:p w:rsidR="00000000" w:rsidDel="00000000" w:rsidP="00000000" w:rsidRDefault="00000000" w:rsidRPr="00000000" w14:paraId="000000AE">
      <w:pPr>
        <w:tabs>
          <w:tab w:val="right" w:leader="none" w:pos="8362.204"/>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F">
      <w:pPr>
        <w:tabs>
          <w:tab w:val="right" w:leader="none" w:pos="8362.204"/>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0">
      <w:pPr>
        <w:tabs>
          <w:tab w:val="right" w:leader="none" w:pos="8362.204"/>
        </w:tabs>
        <w:spacing w:line="240" w:lineRule="auto"/>
        <w:jc w:val="center"/>
        <w:rPr/>
      </w:pPr>
      <w:r w:rsidDel="00000000" w:rsidR="00000000" w:rsidRPr="00000000">
        <w:rPr>
          <w:rtl w:val="0"/>
        </w:rPr>
      </w:r>
    </w:p>
    <w:p w:rsidR="00000000" w:rsidDel="00000000" w:rsidP="00000000" w:rsidRDefault="00000000" w:rsidRPr="00000000" w14:paraId="000000B1">
      <w:pPr>
        <w:tabs>
          <w:tab w:val="right" w:leader="none" w:pos="8362.204"/>
        </w:tabs>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No.     Caption</w:t>
        <w:tab/>
        <w:t xml:space="preserve">Page No.</w:t>
      </w:r>
    </w:p>
    <w:p w:rsidR="00000000" w:rsidDel="00000000" w:rsidP="00000000" w:rsidRDefault="00000000" w:rsidRPr="00000000" w14:paraId="000000B2">
      <w:pPr>
        <w:tabs>
          <w:tab w:val="right" w:leader="none" w:pos="8362.204"/>
        </w:tabs>
        <w:spacing w:line="480" w:lineRule="auto"/>
        <w:rPr/>
      </w:pPr>
      <w:r w:rsidDel="00000000" w:rsidR="00000000" w:rsidRPr="00000000">
        <w:rPr>
          <w:rFonts w:ascii="Times New Roman" w:cs="Times New Roman" w:eastAsia="Times New Roman" w:hAnsi="Times New Roman"/>
          <w:sz w:val="24"/>
          <w:szCs w:val="24"/>
          <w:rtl w:val="0"/>
        </w:rPr>
        <w:t xml:space="preserve">Fig. 1.1      Overall Architecture of the Healthcare AI Platform</w:t>
        <w:tab/>
        <w:t xml:space="preserve">5</w:t>
      </w:r>
      <w:r w:rsidDel="00000000" w:rsidR="00000000" w:rsidRPr="00000000">
        <w:rPr>
          <w:rtl w:val="0"/>
        </w:rPr>
      </w:r>
    </w:p>
    <w:p w:rsidR="00000000" w:rsidDel="00000000" w:rsidP="00000000" w:rsidRDefault="00000000" w:rsidRPr="00000000" w14:paraId="000000B3">
      <w:pPr>
        <w:tabs>
          <w:tab w:val="right" w:leader="none" w:pos="8362.204"/>
        </w:tabs>
        <w:spacing w:line="480" w:lineRule="auto"/>
        <w:rPr/>
      </w:pPr>
      <w:r w:rsidDel="00000000" w:rsidR="00000000" w:rsidRPr="00000000">
        <w:rPr>
          <w:rFonts w:ascii="Times New Roman" w:cs="Times New Roman" w:eastAsia="Times New Roman" w:hAnsi="Times New Roman"/>
          <w:sz w:val="24"/>
          <w:szCs w:val="24"/>
          <w:rtl w:val="0"/>
        </w:rPr>
        <w:t xml:space="preserve">Fig. 3.1      React.js Frontend Component Hierarchy and Backend Routing</w:t>
        <w:tab/>
        <w:t xml:space="preserve">11</w:t>
      </w:r>
      <w:r w:rsidDel="00000000" w:rsidR="00000000" w:rsidRPr="00000000">
        <w:rPr>
          <w:rtl w:val="0"/>
        </w:rPr>
      </w:r>
    </w:p>
    <w:p w:rsidR="00000000" w:rsidDel="00000000" w:rsidP="00000000" w:rsidRDefault="00000000" w:rsidRPr="00000000" w14:paraId="000000B4">
      <w:pPr>
        <w:tabs>
          <w:tab w:val="right" w:leader="none" w:pos="8362.204"/>
        </w:tabs>
        <w:spacing w:line="480" w:lineRule="auto"/>
        <w:rPr/>
      </w:pPr>
      <w:r w:rsidDel="00000000" w:rsidR="00000000" w:rsidRPr="00000000">
        <w:rPr>
          <w:rFonts w:ascii="Times New Roman" w:cs="Times New Roman" w:eastAsia="Times New Roman" w:hAnsi="Times New Roman"/>
          <w:sz w:val="24"/>
          <w:szCs w:val="24"/>
          <w:rtl w:val="0"/>
        </w:rPr>
        <w:t xml:space="preserve">Fig. 3.2      FastAPI Backend Request Lifecycle and Model Serving</w:t>
        <w:tab/>
        <w:t xml:space="preserve">12</w:t>
      </w:r>
      <w:r w:rsidDel="00000000" w:rsidR="00000000" w:rsidRPr="00000000">
        <w:rPr>
          <w:rtl w:val="0"/>
        </w:rPr>
      </w:r>
    </w:p>
    <w:p w:rsidR="00000000" w:rsidDel="00000000" w:rsidP="00000000" w:rsidRDefault="00000000" w:rsidRPr="00000000" w14:paraId="000000B5">
      <w:pPr>
        <w:tabs>
          <w:tab w:val="right" w:leader="none" w:pos="8362.204"/>
        </w:tabs>
        <w:spacing w:line="480" w:lineRule="auto"/>
        <w:rPr/>
      </w:pPr>
      <w:r w:rsidDel="00000000" w:rsidR="00000000" w:rsidRPr="00000000">
        <w:rPr>
          <w:rFonts w:ascii="Times New Roman" w:cs="Times New Roman" w:eastAsia="Times New Roman" w:hAnsi="Times New Roman"/>
          <w:sz w:val="24"/>
          <w:szCs w:val="24"/>
          <w:rtl w:val="0"/>
        </w:rPr>
        <w:t xml:space="preserve">Fig. 3.3      Deep Neural Network (DNN) Architecture for Heart Disease Risk</w:t>
        <w:tab/>
        <w:t xml:space="preserve">14</w:t>
      </w:r>
      <w:r w:rsidDel="00000000" w:rsidR="00000000" w:rsidRPr="00000000">
        <w:rPr>
          <w:rtl w:val="0"/>
        </w:rPr>
      </w:r>
    </w:p>
    <w:p w:rsidR="00000000" w:rsidDel="00000000" w:rsidP="00000000" w:rsidRDefault="00000000" w:rsidRPr="00000000" w14:paraId="000000B6">
      <w:pPr>
        <w:tabs>
          <w:tab w:val="right" w:leader="none" w:pos="8362.204"/>
        </w:tabs>
        <w:spacing w:line="480" w:lineRule="auto"/>
        <w:rPr/>
      </w:pPr>
      <w:r w:rsidDel="00000000" w:rsidR="00000000" w:rsidRPr="00000000">
        <w:rPr>
          <w:rFonts w:ascii="Times New Roman" w:cs="Times New Roman" w:eastAsia="Times New Roman" w:hAnsi="Times New Roman"/>
          <w:sz w:val="24"/>
          <w:szCs w:val="24"/>
          <w:rtl w:val="0"/>
        </w:rPr>
        <w:t xml:space="preserve">Fig. 3.4      MobileNetV2 CNN Architecture for Pneumonia X-Ray Detection</w:t>
        <w:tab/>
        <w:t xml:space="preserve">15</w:t>
      </w:r>
      <w:r w:rsidDel="00000000" w:rsidR="00000000" w:rsidRPr="00000000">
        <w:rPr>
          <w:rtl w:val="0"/>
        </w:rPr>
      </w:r>
    </w:p>
    <w:p w:rsidR="00000000" w:rsidDel="00000000" w:rsidP="00000000" w:rsidRDefault="00000000" w:rsidRPr="00000000" w14:paraId="000000B7">
      <w:pPr>
        <w:tabs>
          <w:tab w:val="right" w:leader="none" w:pos="8362.204"/>
        </w:tabs>
        <w:spacing w:line="480" w:lineRule="auto"/>
        <w:rPr/>
      </w:pPr>
      <w:r w:rsidDel="00000000" w:rsidR="00000000" w:rsidRPr="00000000">
        <w:rPr>
          <w:rFonts w:ascii="Times New Roman" w:cs="Times New Roman" w:eastAsia="Times New Roman" w:hAnsi="Times New Roman"/>
          <w:sz w:val="24"/>
          <w:szCs w:val="24"/>
          <w:rtl w:val="0"/>
        </w:rPr>
        <w:t xml:space="preserve">Fig. 3.5      Workflow of the NLP-based Clinical Chatbot using TF-IDF</w:t>
        <w:tab/>
        <w:t xml:space="preserve">16</w:t>
      </w:r>
      <w:r w:rsidDel="00000000" w:rsidR="00000000" w:rsidRPr="00000000">
        <w:rPr>
          <w:rtl w:val="0"/>
        </w:rPr>
      </w:r>
    </w:p>
    <w:p w:rsidR="00000000" w:rsidDel="00000000" w:rsidP="00000000" w:rsidRDefault="00000000" w:rsidRPr="00000000" w14:paraId="000000B8">
      <w:pPr>
        <w:tabs>
          <w:tab w:val="right" w:leader="none" w:pos="8362.204"/>
        </w:tabs>
        <w:spacing w:line="480" w:lineRule="auto"/>
        <w:rPr/>
      </w:pPr>
      <w:r w:rsidDel="00000000" w:rsidR="00000000" w:rsidRPr="00000000">
        <w:rPr>
          <w:rFonts w:ascii="Times New Roman" w:cs="Times New Roman" w:eastAsia="Times New Roman" w:hAnsi="Times New Roman"/>
          <w:sz w:val="24"/>
          <w:szCs w:val="24"/>
          <w:rtl w:val="0"/>
        </w:rPr>
        <w:t xml:space="preserve">Fig. 3.6      User Interface of the Comprehensive Diagnostics Dashboard</w:t>
        <w:tab/>
        <w:t xml:space="preserve">18</w:t>
      </w:r>
      <w:r w:rsidDel="00000000" w:rsidR="00000000" w:rsidRPr="00000000">
        <w:rPr>
          <w:rtl w:val="0"/>
        </w:rPr>
      </w:r>
    </w:p>
    <w:p w:rsidR="00000000" w:rsidDel="00000000" w:rsidP="00000000" w:rsidRDefault="00000000" w:rsidRPr="00000000" w14:paraId="000000B9">
      <w:pPr>
        <w:tabs>
          <w:tab w:val="right" w:leader="none" w:pos="8362.204"/>
        </w:tabs>
        <w:spacing w:line="480" w:lineRule="auto"/>
        <w:rPr/>
      </w:pPr>
      <w:r w:rsidDel="00000000" w:rsidR="00000000" w:rsidRPr="00000000">
        <w:rPr>
          <w:rFonts w:ascii="Times New Roman" w:cs="Times New Roman" w:eastAsia="Times New Roman" w:hAnsi="Times New Roman"/>
          <w:sz w:val="24"/>
          <w:szCs w:val="24"/>
          <w:rtl w:val="0"/>
        </w:rPr>
        <w:t xml:space="preserve">Fig. 3.7      Medication Interaction Checker Flow Diagram</w:t>
        <w:tab/>
        <w:t xml:space="preserve">19</w:t>
      </w:r>
      <w:r w:rsidDel="00000000" w:rsidR="00000000" w:rsidRPr="00000000">
        <w:rPr>
          <w:rtl w:val="0"/>
        </w:rPr>
      </w:r>
    </w:p>
    <w:p w:rsidR="00000000" w:rsidDel="00000000" w:rsidP="00000000" w:rsidRDefault="00000000" w:rsidRPr="00000000" w14:paraId="000000BA">
      <w:pPr>
        <w:tabs>
          <w:tab w:val="right" w:leader="none" w:pos="8362.204"/>
        </w:tabs>
        <w:spacing w:line="480" w:lineRule="auto"/>
        <w:rPr/>
      </w:pPr>
      <w:r w:rsidDel="00000000" w:rsidR="00000000" w:rsidRPr="00000000">
        <w:rPr>
          <w:rFonts w:ascii="Times New Roman" w:cs="Times New Roman" w:eastAsia="Times New Roman" w:hAnsi="Times New Roman"/>
          <w:sz w:val="24"/>
          <w:szCs w:val="24"/>
          <w:rtl w:val="0"/>
        </w:rPr>
        <w:t xml:space="preserve">Fig. 4.1      Training and Validation Loss for Pneumonia CNN</w:t>
        <w:tab/>
        <w:t xml:space="preserve">24</w:t>
      </w:r>
      <w:r w:rsidDel="00000000" w:rsidR="00000000" w:rsidRPr="00000000">
        <w:rPr>
          <w:rtl w:val="0"/>
        </w:rPr>
      </w:r>
    </w:p>
    <w:p w:rsidR="00000000" w:rsidDel="00000000" w:rsidP="00000000" w:rsidRDefault="00000000" w:rsidRPr="00000000" w14:paraId="000000BB">
      <w:pPr>
        <w:tabs>
          <w:tab w:val="right" w:leader="none" w:pos="8362.204"/>
        </w:tabs>
        <w:spacing w:line="480" w:lineRule="auto"/>
        <w:rPr/>
      </w:pPr>
      <w:r w:rsidDel="00000000" w:rsidR="00000000" w:rsidRPr="00000000">
        <w:rPr>
          <w:rFonts w:ascii="Times New Roman" w:cs="Times New Roman" w:eastAsia="Times New Roman" w:hAnsi="Times New Roman"/>
          <w:sz w:val="24"/>
          <w:szCs w:val="24"/>
          <w:rtl w:val="0"/>
        </w:rPr>
        <w:t xml:space="preserve">Fig. 4.2      Evaluation Metrics and Confusion Matrix for Skin Lesion Classification</w:t>
        <w:tab/>
        <w:t xml:space="preserve">25</w:t>
      </w:r>
      <w:r w:rsidDel="00000000" w:rsidR="00000000" w:rsidRPr="00000000">
        <w:rPr>
          <w:rtl w:val="0"/>
        </w:rPr>
      </w:r>
    </w:p>
    <w:p w:rsidR="00000000" w:rsidDel="00000000" w:rsidP="00000000" w:rsidRDefault="00000000" w:rsidRPr="00000000" w14:paraId="000000BC">
      <w:pPr>
        <w:tabs>
          <w:tab w:val="right" w:leader="none" w:pos="8362.204"/>
        </w:tabs>
        <w:spacing w:line="480" w:lineRule="auto"/>
        <w:rPr/>
      </w:pPr>
      <w:r w:rsidDel="00000000" w:rsidR="00000000" w:rsidRPr="00000000">
        <w:rPr>
          <w:rFonts w:ascii="Times New Roman" w:cs="Times New Roman" w:eastAsia="Times New Roman" w:hAnsi="Times New Roman"/>
          <w:sz w:val="24"/>
          <w:szCs w:val="24"/>
          <w:rtl w:val="0"/>
        </w:rPr>
        <w:t xml:space="preserve">Fig. 4.3      Evaluation Metrics and Confusion Matrix for Heart Disease Prediction</w:t>
        <w:tab/>
        <w:t xml:space="preserve">25</w:t>
      </w:r>
      <w:r w:rsidDel="00000000" w:rsidR="00000000" w:rsidRPr="00000000">
        <w:rPr>
          <w:rtl w:val="0"/>
        </w:rPr>
      </w:r>
    </w:p>
    <w:p w:rsidR="00000000" w:rsidDel="00000000" w:rsidP="00000000" w:rsidRDefault="00000000" w:rsidRPr="00000000" w14:paraId="000000BD">
      <w:pPr>
        <w:tabs>
          <w:tab w:val="right" w:leader="none" w:pos="8362.204"/>
        </w:tabs>
        <w:spacing w:line="480" w:lineRule="auto"/>
        <w:rPr/>
        <w:sectPr>
          <w:footerReference r:id="rId17" w:type="default"/>
          <w:type w:val="nextPage"/>
          <w:pgSz w:h="16834" w:w="11909" w:orient="portrait"/>
          <w:pgMar w:bottom="1587.4015748031497" w:top="1814.1732283464569" w:left="2154.3307086614177" w:right="1247.2440944881891" w:header="720" w:footer="720"/>
        </w:sectPr>
      </w:pPr>
      <w:r w:rsidDel="00000000" w:rsidR="00000000" w:rsidRPr="00000000">
        <w:rPr>
          <w:rtl w:val="0"/>
        </w:rPr>
      </w:r>
    </w:p>
    <w:p w:rsidR="00000000" w:rsidDel="00000000" w:rsidP="00000000" w:rsidRDefault="00000000" w:rsidRPr="00000000" w14:paraId="000000B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SYMBOLS AND ABBREVIATIONS</w:t>
      </w:r>
    </w:p>
    <w:p w:rsidR="00000000" w:rsidDel="00000000" w:rsidP="00000000" w:rsidRDefault="00000000" w:rsidRPr="00000000" w14:paraId="000000B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Abbreviation              Full Form</w:t>
      </w:r>
    </w:p>
    <w:p w:rsidR="00000000" w:rsidDel="00000000" w:rsidP="00000000" w:rsidRDefault="00000000" w:rsidRPr="00000000" w14:paraId="000000C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4">
      <w:pPr>
        <w:tabs>
          <w:tab w:val="left" w:leader="none" w:pos="21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w:t>
        <w:tab/>
        <w:t xml:space="preserve">Artificial Intelligence</w:t>
      </w:r>
    </w:p>
    <w:p w:rsidR="00000000" w:rsidDel="00000000" w:rsidP="00000000" w:rsidRDefault="00000000" w:rsidRPr="00000000" w14:paraId="000000C5">
      <w:pPr>
        <w:tabs>
          <w:tab w:val="left" w:leader="none" w:pos="216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tabs>
          <w:tab w:val="left" w:leader="none" w:pos="21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w:t>
        <w:tab/>
        <w:t xml:space="preserve">Application Programming Interface</w:t>
      </w:r>
    </w:p>
    <w:p w:rsidR="00000000" w:rsidDel="00000000" w:rsidP="00000000" w:rsidRDefault="00000000" w:rsidRPr="00000000" w14:paraId="000000C7">
      <w:pPr>
        <w:tabs>
          <w:tab w:val="left" w:leader="none" w:pos="216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tabs>
          <w:tab w:val="left" w:leader="none" w:pos="21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BMI</w:t>
        <w:tab/>
        <w:t xml:space="preserve">Body Mass Index</w:t>
      </w:r>
    </w:p>
    <w:p w:rsidR="00000000" w:rsidDel="00000000" w:rsidP="00000000" w:rsidRDefault="00000000" w:rsidRPr="00000000" w14:paraId="000000C9">
      <w:pPr>
        <w:tabs>
          <w:tab w:val="left" w:leader="none" w:pos="216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tabs>
          <w:tab w:val="left" w:leader="none" w:pos="21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w:t>
        <w:tab/>
        <w:t xml:space="preserve">Convolutional Network Matrix</w:t>
      </w:r>
    </w:p>
    <w:p w:rsidR="00000000" w:rsidDel="00000000" w:rsidP="00000000" w:rsidRDefault="00000000" w:rsidRPr="00000000" w14:paraId="000000CB">
      <w:pPr>
        <w:tabs>
          <w:tab w:val="left" w:leader="none" w:pos="216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tabs>
          <w:tab w:val="left" w:leader="none" w:pos="21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w:t>
        <w:tab/>
        <w:t xml:space="preserve">Dietary Approaches to Stop Hypertension</w:t>
      </w:r>
    </w:p>
    <w:p w:rsidR="00000000" w:rsidDel="00000000" w:rsidP="00000000" w:rsidRDefault="00000000" w:rsidRPr="00000000" w14:paraId="000000CD">
      <w:pPr>
        <w:tabs>
          <w:tab w:val="left" w:leader="none" w:pos="216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tabs>
          <w:tab w:val="left" w:leader="none" w:pos="21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EHR</w:t>
        <w:tab/>
        <w:t xml:space="preserve">Electronic Health Record</w:t>
      </w:r>
    </w:p>
    <w:p w:rsidR="00000000" w:rsidDel="00000000" w:rsidP="00000000" w:rsidRDefault="00000000" w:rsidRPr="00000000" w14:paraId="000000CF">
      <w:pPr>
        <w:tabs>
          <w:tab w:val="left" w:leader="none" w:pos="216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tabs>
          <w:tab w:val="left" w:leader="none" w:pos="21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GAD-7</w:t>
        <w:tab/>
        <w:t xml:space="preserve">Generalized Anxiety Disorder 7-item Scale</w:t>
      </w:r>
    </w:p>
    <w:p w:rsidR="00000000" w:rsidDel="00000000" w:rsidP="00000000" w:rsidRDefault="00000000" w:rsidRPr="00000000" w14:paraId="000000D1">
      <w:pPr>
        <w:tabs>
          <w:tab w:val="left" w:leader="none" w:pos="216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tabs>
          <w:tab w:val="left" w:leader="none" w:pos="21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tab/>
        <w:t xml:space="preserve">JavaScript Object Notation</w:t>
      </w:r>
    </w:p>
    <w:p w:rsidR="00000000" w:rsidDel="00000000" w:rsidP="00000000" w:rsidRDefault="00000000" w:rsidRPr="00000000" w14:paraId="000000D3">
      <w:pPr>
        <w:tabs>
          <w:tab w:val="left" w:leader="none" w:pos="216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tabs>
          <w:tab w:val="left" w:leader="none" w:pos="21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w:t>
        <w:tab/>
        <w:t xml:space="preserve">Machine Learning</w:t>
      </w:r>
    </w:p>
    <w:p w:rsidR="00000000" w:rsidDel="00000000" w:rsidP="00000000" w:rsidRDefault="00000000" w:rsidRPr="00000000" w14:paraId="000000D5">
      <w:pPr>
        <w:tabs>
          <w:tab w:val="left" w:leader="none" w:pos="216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tabs>
          <w:tab w:val="left" w:leader="none" w:pos="21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NLP</w:t>
        <w:tab/>
        <w:t xml:space="preserve">Natural Language Processing</w:t>
      </w:r>
    </w:p>
    <w:p w:rsidR="00000000" w:rsidDel="00000000" w:rsidP="00000000" w:rsidRDefault="00000000" w:rsidRPr="00000000" w14:paraId="000000D7">
      <w:pPr>
        <w:tabs>
          <w:tab w:val="left" w:leader="none" w:pos="216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tabs>
          <w:tab w:val="left" w:leader="none" w:pos="21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PHQ-9</w:t>
        <w:tab/>
        <w:t xml:space="preserve">Patient Health Questionnaire-9 (Depression Scale)</w:t>
      </w:r>
    </w:p>
    <w:p w:rsidR="00000000" w:rsidDel="00000000" w:rsidP="00000000" w:rsidRDefault="00000000" w:rsidRPr="00000000" w14:paraId="000000D9">
      <w:pPr>
        <w:tabs>
          <w:tab w:val="left" w:leader="none" w:pos="216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tabs>
          <w:tab w:val="left" w:leader="none" w:pos="21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w:t>
        <w:tab/>
        <w:t xml:space="preserve">Representational State Transfer</w:t>
      </w:r>
    </w:p>
    <w:p w:rsidR="00000000" w:rsidDel="00000000" w:rsidP="00000000" w:rsidRDefault="00000000" w:rsidRPr="00000000" w14:paraId="000000DB">
      <w:pPr>
        <w:tabs>
          <w:tab w:val="left" w:leader="none" w:pos="216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tabs>
          <w:tab w:val="left" w:leader="none" w:pos="21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SOAP</w:t>
        <w:tab/>
        <w:t xml:space="preserve">Subjective, Objective, Assessment, and Plan Notes</w:t>
      </w:r>
    </w:p>
    <w:p w:rsidR="00000000" w:rsidDel="00000000" w:rsidP="00000000" w:rsidRDefault="00000000" w:rsidRPr="00000000" w14:paraId="000000DD">
      <w:pPr>
        <w:tabs>
          <w:tab w:val="left" w:leader="none" w:pos="216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tabs>
          <w:tab w:val="left" w:leader="none" w:pos="21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TF-IDF</w:t>
        <w:tab/>
        <w:t xml:space="preserve">Term Frequency-Inverse Document Frequency</w:t>
      </w:r>
    </w:p>
    <w:p w:rsidR="00000000" w:rsidDel="00000000" w:rsidP="00000000" w:rsidRDefault="00000000" w:rsidRPr="00000000" w14:paraId="000000DF">
      <w:pPr>
        <w:tabs>
          <w:tab w:val="left" w:leader="none" w:pos="216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tabs>
          <w:tab w:val="left" w:leader="none" w:pos="21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 UX</w:t>
        <w:tab/>
        <w:t xml:space="preserve">User Interface / User Experience</w:t>
      </w:r>
    </w:p>
    <w:p w:rsidR="00000000" w:rsidDel="00000000" w:rsidP="00000000" w:rsidRDefault="00000000" w:rsidRPr="00000000" w14:paraId="000000E1">
      <w:pPr>
        <w:tabs>
          <w:tab w:val="left" w:leader="none" w:pos="216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tabs>
          <w:tab w:val="left" w:leader="none" w:pos="2160"/>
        </w:tabs>
        <w:rPr>
          <w:rFonts w:ascii="Times New Roman" w:cs="Times New Roman" w:eastAsia="Times New Roman" w:hAnsi="Times New Roman"/>
          <w:sz w:val="24"/>
          <w:szCs w:val="24"/>
        </w:rPr>
        <w:sectPr>
          <w:footerReference r:id="rId18" w:type="default"/>
          <w:type w:val="nextPage"/>
          <w:pgSz w:h="16834" w:w="11909" w:orient="portrait"/>
          <w:pgMar w:bottom="1587.4015748031497" w:top="1814.1732283464569" w:left="2154.3307086614177" w:right="1247.2440944881891" w:header="720" w:footer="720"/>
        </w:sectPr>
      </w:pPr>
      <w:r w:rsidDel="00000000" w:rsidR="00000000" w:rsidRPr="00000000">
        <w:rPr>
          <w:rFonts w:ascii="Times New Roman" w:cs="Times New Roman" w:eastAsia="Times New Roman" w:hAnsi="Times New Roman"/>
          <w:sz w:val="24"/>
          <w:szCs w:val="24"/>
          <w:rtl w:val="0"/>
        </w:rPr>
        <w:t xml:space="preserve">Vitals</w:t>
        <w:tab/>
        <w:t xml:space="preserve">Vital Signs (HR, BP, SpO2, Temp)</w:t>
      </w:r>
    </w:p>
    <w:p w:rsidR="00000000" w:rsidDel="00000000" w:rsidP="00000000" w:rsidRDefault="00000000" w:rsidRPr="00000000" w14:paraId="000000E3">
      <w:pPr>
        <w:pageBreakBefore w:val="1"/>
        <w:jc w:val="center"/>
        <w:rPr/>
      </w:pPr>
      <w:r w:rsidDel="00000000" w:rsidR="00000000" w:rsidRPr="00000000">
        <w:rPr>
          <w:rFonts w:ascii="Times New Roman" w:cs="Times New Roman" w:eastAsia="Times New Roman" w:hAnsi="Times New Roman"/>
          <w:b w:val="1"/>
          <w:bCs w:val="1"/>
          <w:sz w:val="28"/>
          <w:szCs w:val="28"/>
          <w:rtl w:val="0"/>
        </w:rPr>
        <w:t xml:space="preserve">CHAPTER 1</w:t>
      </w:r>
      <w:r w:rsidDel="00000000" w:rsidR="00000000" w:rsidRPr="00000000">
        <w:rPr>
          <w:rtl w:val="0"/>
        </w:rPr>
      </w:r>
    </w:p>
    <w:p w:rsidR="00000000" w:rsidDel="00000000" w:rsidP="00000000" w:rsidRDefault="00000000" w:rsidRPr="00000000" w14:paraId="000000E4">
      <w:pPr>
        <w:spacing w:line="24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jc w:val="center"/>
        <w:rPr/>
      </w:pPr>
      <w:r w:rsidDel="00000000" w:rsidR="00000000" w:rsidRPr="00000000">
        <w:rPr>
          <w:rFonts w:ascii="Times New Roman" w:cs="Times New Roman" w:eastAsia="Times New Roman" w:hAnsi="Times New Roman"/>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Times New Roman" w:cs="Times New Roman" w:eastAsia="Times New Roman" w:hAnsi="Times New Roman"/>
          <w:b w:val="1"/>
          <w:bCs w:val="1"/>
          <w:sz w:val="24"/>
          <w:szCs w:val="24"/>
          <w:rtl w:val="0"/>
        </w:rPr>
        <w:t xml:space="preserve">1.1 GENERAL</w:t>
      </w:r>
      <w:r w:rsidDel="00000000" w:rsidR="00000000" w:rsidRPr="00000000">
        <w:rPr>
          <w:rtl w:val="0"/>
        </w:rPr>
      </w:r>
    </w:p>
    <w:p w:rsidR="00000000" w:rsidDel="00000000" w:rsidP="00000000" w:rsidRDefault="00000000" w:rsidRPr="00000000" w14:paraId="000000E8">
      <w:pPr>
        <w:spacing w:line="24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spacing w:line="360" w:lineRule="auto"/>
        <w:jc w:val="both"/>
        <w:rPr/>
      </w:pPr>
      <w:r w:rsidDel="00000000" w:rsidR="00000000" w:rsidRPr="00000000">
        <w:rPr>
          <w:rFonts w:ascii="Times New Roman" w:cs="Times New Roman" w:eastAsia="Times New Roman" w:hAnsi="Times New Roman"/>
          <w:sz w:val="24"/>
          <w:szCs w:val="24"/>
          <w:rtl w:val="0"/>
        </w:rPr>
        <w:t xml:space="preserve">The rapid integration of technology into the medical field has fundamentally transformed the delivery of healthcare services. With the explosion of digital health records, medical imaging, and wearable sensor data, healthcare providers are increasingly overwhelmed by the sheer volume of patient information. Artificial Intelligence (AI) and Machine Learning (ML) have emerged as powerful tools capable of synthesizing this data, identifying hidden patterns, and assisting clinicians in making accurate, timely, and life-saving decisions. This paradigm shift from manual, subjective analysis to data-driven, automated diagnostics represents the cornerstone of modern medical informatics.</w:t>
      </w:r>
      <w:r w:rsidDel="00000000" w:rsidR="00000000" w:rsidRPr="00000000">
        <w:rPr>
          <w:rtl w:val="0"/>
        </w:rPr>
      </w:r>
    </w:p>
    <w:p w:rsidR="00000000" w:rsidDel="00000000" w:rsidP="00000000" w:rsidRDefault="00000000" w:rsidRPr="00000000" w14:paraId="000000EA">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Times New Roman" w:cs="Times New Roman" w:eastAsia="Times New Roman" w:hAnsi="Times New Roman"/>
          <w:b w:val="1"/>
          <w:bCs w:val="1"/>
          <w:sz w:val="24"/>
          <w:szCs w:val="24"/>
          <w:rtl w:val="0"/>
        </w:rPr>
        <w:t xml:space="preserve">1.2 ARTIFICIAL INTELLIGENCE IN MODERN HEALTHCARE</w:t>
      </w:r>
      <w:r w:rsidDel="00000000" w:rsidR="00000000" w:rsidRPr="00000000">
        <w:rPr>
          <w:rtl w:val="0"/>
        </w:rPr>
      </w:r>
    </w:p>
    <w:p w:rsidR="00000000" w:rsidDel="00000000" w:rsidP="00000000" w:rsidRDefault="00000000" w:rsidRPr="00000000" w14:paraId="000000EE">
      <w:pPr>
        <w:spacing w:line="24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spacing w:line="360" w:lineRule="auto"/>
        <w:jc w:val="both"/>
        <w:rPr/>
      </w:pPr>
      <w:r w:rsidDel="00000000" w:rsidR="00000000" w:rsidRPr="00000000">
        <w:rPr>
          <w:rFonts w:ascii="Times New Roman" w:cs="Times New Roman" w:eastAsia="Times New Roman" w:hAnsi="Times New Roman"/>
          <w:sz w:val="24"/>
          <w:szCs w:val="24"/>
          <w:rtl w:val="0"/>
        </w:rPr>
        <w:t xml:space="preserve">Artificial Intelligence in modern healthcare encompasses a broad spectrum of technologies, including Convolutional Neural Networks (CNNs) for image analysis, Natural Language Processing (NLP) for text extraction, and predictive modeling for risk assessment. These technologies are no longer confined to academic research; they are actively being deployed in clinical settings to triage patients, detect anomalies in radiographic imaging, and personalize treatment plans. By augmenting human expertise with machine precision, AI reduces diagnostic errors, mitigates clinician burnout, and democratizes access to expert-level medical screening in resource-constrained environments.</w:t>
      </w:r>
      <w:r w:rsidDel="00000000" w:rsidR="00000000" w:rsidRPr="00000000">
        <w:rPr>
          <w:rtl w:val="0"/>
        </w:rPr>
      </w:r>
    </w:p>
    <w:p w:rsidR="00000000" w:rsidDel="00000000" w:rsidP="00000000" w:rsidRDefault="00000000" w:rsidRPr="00000000" w14:paraId="000000F0">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Times New Roman" w:cs="Times New Roman" w:eastAsia="Times New Roman" w:hAnsi="Times New Roman"/>
          <w:b w:val="1"/>
          <w:bCs w:val="1"/>
          <w:sz w:val="24"/>
          <w:szCs w:val="24"/>
          <w:rtl w:val="0"/>
        </w:rPr>
        <w:t xml:space="preserve">1.3 INTRODUCTION TO THE PROJECT</w:t>
      </w:r>
      <w:r w:rsidDel="00000000" w:rsidR="00000000" w:rsidRPr="00000000">
        <w:rPr>
          <w:rtl w:val="0"/>
        </w:rPr>
      </w:r>
    </w:p>
    <w:p w:rsidR="00000000" w:rsidDel="00000000" w:rsidP="00000000" w:rsidRDefault="00000000" w:rsidRPr="00000000" w14:paraId="000000F4">
      <w:pPr>
        <w:spacing w:line="24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presents the design and implementation of a comprehensive, unified "Healthcare AI Platform." Unlike traditional isolated medical applications that serve a single purpose, this system integrates fifteen distinct, specialized clinical modules into a single, cohesive ecosystem. The platform leverages modern web technologies, specifically a React.js frontend and a FastAPI backend, to deliver real-time diagnostic insights, clinical charting assistance, and personalized lifestyle recommendations directly to the healthcare provider's dashboard.</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1.1 Overview of the 15 Healthcare AI Modules</w:t>
      </w:r>
    </w:p>
    <w:p w:rsidR="00000000" w:rsidDel="00000000" w:rsidP="00000000" w:rsidRDefault="00000000" w:rsidRPr="00000000" w14:paraId="000000F9">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
        <w:tblW w:w="8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3165"/>
        <w:gridCol w:w="3705"/>
        <w:tblGridChange w:id="0">
          <w:tblGrid>
            <w:gridCol w:w="1605"/>
            <w:gridCol w:w="3165"/>
            <w:gridCol w:w="3705"/>
          </w:tblGrid>
        </w:tblGridChange>
      </w:tblGrid>
      <w:tr>
        <w:trPr>
          <w:cantSplit w:val="0"/>
          <w:tblHeader w:val="0"/>
        </w:trPr>
        <w:tc>
          <w:tcPr/>
          <w:p w:rsidR="00000000" w:rsidDel="00000000" w:rsidP="00000000" w:rsidRDefault="00000000" w:rsidRPr="00000000" w14:paraId="000000FB">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tl w:val="0"/>
              </w:rPr>
            </w:r>
          </w:p>
        </w:tc>
        <w:tc>
          <w:tcPr/>
          <w:p w:rsidR="00000000" w:rsidDel="00000000" w:rsidP="00000000" w:rsidRDefault="00000000" w:rsidRPr="00000000" w14:paraId="000000FC">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Module Name</w:t>
            </w:r>
            <w:r w:rsidDel="00000000" w:rsidR="00000000" w:rsidRPr="00000000">
              <w:rPr>
                <w:rtl w:val="0"/>
              </w:rPr>
            </w:r>
          </w:p>
        </w:tc>
        <w:tc>
          <w:tcPr/>
          <w:p w:rsidR="00000000" w:rsidDel="00000000" w:rsidP="00000000" w:rsidRDefault="00000000" w:rsidRPr="00000000" w14:paraId="000000FD">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Core Technology</w:t>
            </w:r>
            <w:r w:rsidDel="00000000" w:rsidR="00000000" w:rsidRPr="00000000">
              <w:rPr>
                <w:rtl w:val="0"/>
              </w:rPr>
            </w:r>
          </w:p>
        </w:tc>
      </w:tr>
      <w:tr>
        <w:trPr>
          <w:cantSplit w:val="0"/>
          <w:tblHeader w:val="0"/>
        </w:trPr>
        <w:tc>
          <w:tcPr/>
          <w:p w:rsidR="00000000" w:rsidDel="00000000" w:rsidP="00000000" w:rsidRDefault="00000000" w:rsidRPr="00000000" w14:paraId="000000FE">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Diagnostics</w:t>
            </w:r>
            <w:r w:rsidDel="00000000" w:rsidR="00000000" w:rsidRPr="00000000">
              <w:rPr>
                <w:rtl w:val="0"/>
              </w:rPr>
            </w:r>
          </w:p>
        </w:tc>
        <w:tc>
          <w:tcPr/>
          <w:p w:rsidR="00000000" w:rsidDel="00000000" w:rsidP="00000000" w:rsidRDefault="00000000" w:rsidRPr="00000000" w14:paraId="000000FF">
            <w:pPr>
              <w:spacing w:line="240" w:lineRule="auto"/>
              <w:jc w:val="center"/>
              <w:rPr/>
            </w:pPr>
            <w:r w:rsidDel="00000000" w:rsidR="00000000" w:rsidRPr="00000000">
              <w:rPr>
                <w:rFonts w:ascii="Times New Roman" w:cs="Times New Roman" w:eastAsia="Times New Roman" w:hAnsi="Times New Roman"/>
                <w:sz w:val="24"/>
                <w:szCs w:val="24"/>
                <w:rtl w:val="0"/>
              </w:rPr>
              <w:t xml:space="preserve">Pneumonia X-Ray Scanner</w:t>
            </w:r>
            <w:r w:rsidDel="00000000" w:rsidR="00000000" w:rsidRPr="00000000">
              <w:rPr>
                <w:rtl w:val="0"/>
              </w:rPr>
            </w:r>
          </w:p>
        </w:tc>
        <w:tc>
          <w:tcPr/>
          <w:p w:rsidR="00000000" w:rsidDel="00000000" w:rsidP="00000000" w:rsidRDefault="00000000" w:rsidRPr="00000000" w14:paraId="00000100">
            <w:pPr>
              <w:spacing w:line="240" w:lineRule="auto"/>
              <w:jc w:val="center"/>
              <w:rPr/>
            </w:pPr>
            <w:r w:rsidDel="00000000" w:rsidR="00000000" w:rsidRPr="00000000">
              <w:rPr>
                <w:rFonts w:ascii="Times New Roman" w:cs="Times New Roman" w:eastAsia="Times New Roman" w:hAnsi="Times New Roman"/>
                <w:sz w:val="24"/>
                <w:szCs w:val="24"/>
                <w:rtl w:val="0"/>
              </w:rPr>
              <w:t xml:space="preserve">MobileNetV2 CNN (PyTorch)</w:t>
            </w:r>
            <w:r w:rsidDel="00000000" w:rsidR="00000000" w:rsidRPr="00000000">
              <w:rPr>
                <w:rtl w:val="0"/>
              </w:rPr>
            </w:r>
          </w:p>
        </w:tc>
      </w:tr>
      <w:tr>
        <w:trPr>
          <w:cantSplit w:val="0"/>
          <w:tblHeader w:val="0"/>
        </w:trPr>
        <w:tc>
          <w:tcPr/>
          <w:p w:rsidR="00000000" w:rsidDel="00000000" w:rsidP="00000000" w:rsidRDefault="00000000" w:rsidRPr="00000000" w14:paraId="00000101">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Diagnostics</w:t>
            </w:r>
            <w:r w:rsidDel="00000000" w:rsidR="00000000" w:rsidRPr="00000000">
              <w:rPr>
                <w:rtl w:val="0"/>
              </w:rPr>
            </w:r>
          </w:p>
        </w:tc>
        <w:tc>
          <w:tcPr/>
          <w:p w:rsidR="00000000" w:rsidDel="00000000" w:rsidP="00000000" w:rsidRDefault="00000000" w:rsidRPr="00000000" w14:paraId="00000102">
            <w:pPr>
              <w:spacing w:line="240" w:lineRule="auto"/>
              <w:jc w:val="center"/>
              <w:rPr/>
            </w:pPr>
            <w:r w:rsidDel="00000000" w:rsidR="00000000" w:rsidRPr="00000000">
              <w:rPr>
                <w:rFonts w:ascii="Times New Roman" w:cs="Times New Roman" w:eastAsia="Times New Roman" w:hAnsi="Times New Roman"/>
                <w:sz w:val="24"/>
                <w:szCs w:val="24"/>
                <w:rtl w:val="0"/>
              </w:rPr>
              <w:t xml:space="preserve">Skin Lesion Classifier</w:t>
            </w:r>
            <w:r w:rsidDel="00000000" w:rsidR="00000000" w:rsidRPr="00000000">
              <w:rPr>
                <w:rtl w:val="0"/>
              </w:rPr>
            </w:r>
          </w:p>
        </w:tc>
        <w:tc>
          <w:tcPr/>
          <w:p w:rsidR="00000000" w:rsidDel="00000000" w:rsidP="00000000" w:rsidRDefault="00000000" w:rsidRPr="00000000" w14:paraId="00000103">
            <w:pPr>
              <w:spacing w:line="240" w:lineRule="auto"/>
              <w:jc w:val="center"/>
              <w:rPr/>
            </w:pPr>
            <w:r w:rsidDel="00000000" w:rsidR="00000000" w:rsidRPr="00000000">
              <w:rPr>
                <w:rFonts w:ascii="Times New Roman" w:cs="Times New Roman" w:eastAsia="Times New Roman" w:hAnsi="Times New Roman"/>
                <w:sz w:val="24"/>
                <w:szCs w:val="24"/>
                <w:rtl w:val="0"/>
              </w:rPr>
              <w:t xml:space="preserve">Transfer Learning CNN</w:t>
            </w:r>
            <w:r w:rsidDel="00000000" w:rsidR="00000000" w:rsidRPr="00000000">
              <w:rPr>
                <w:rtl w:val="0"/>
              </w:rPr>
            </w:r>
          </w:p>
        </w:tc>
      </w:tr>
      <w:tr>
        <w:trPr>
          <w:cantSplit w:val="0"/>
          <w:tblHeader w:val="0"/>
        </w:trPr>
        <w:tc>
          <w:tcPr/>
          <w:p w:rsidR="00000000" w:rsidDel="00000000" w:rsidP="00000000" w:rsidRDefault="00000000" w:rsidRPr="00000000" w14:paraId="00000104">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Diagnostics</w:t>
            </w:r>
            <w:r w:rsidDel="00000000" w:rsidR="00000000" w:rsidRPr="00000000">
              <w:rPr>
                <w:rtl w:val="0"/>
              </w:rPr>
            </w:r>
          </w:p>
        </w:tc>
        <w:tc>
          <w:tcPr/>
          <w:p w:rsidR="00000000" w:rsidDel="00000000" w:rsidP="00000000" w:rsidRDefault="00000000" w:rsidRPr="00000000" w14:paraId="00000105">
            <w:pPr>
              <w:spacing w:line="240" w:lineRule="auto"/>
              <w:jc w:val="center"/>
              <w:rPr/>
            </w:pPr>
            <w:r w:rsidDel="00000000" w:rsidR="00000000" w:rsidRPr="00000000">
              <w:rPr>
                <w:rFonts w:ascii="Times New Roman" w:cs="Times New Roman" w:eastAsia="Times New Roman" w:hAnsi="Times New Roman"/>
                <w:sz w:val="24"/>
                <w:szCs w:val="24"/>
                <w:rtl w:val="0"/>
              </w:rPr>
              <w:t xml:space="preserve">Imaging Modules</w:t>
            </w:r>
            <w:r w:rsidDel="00000000" w:rsidR="00000000" w:rsidRPr="00000000">
              <w:rPr>
                <w:rtl w:val="0"/>
              </w:rPr>
            </w:r>
          </w:p>
        </w:tc>
        <w:tc>
          <w:tcPr/>
          <w:p w:rsidR="00000000" w:rsidDel="00000000" w:rsidP="00000000" w:rsidRDefault="00000000" w:rsidRPr="00000000" w14:paraId="00000106">
            <w:pPr>
              <w:spacing w:line="240" w:lineRule="auto"/>
              <w:jc w:val="center"/>
              <w:rPr/>
            </w:pPr>
            <w:r w:rsidDel="00000000" w:rsidR="00000000" w:rsidRPr="00000000">
              <w:rPr>
                <w:rFonts w:ascii="Times New Roman" w:cs="Times New Roman" w:eastAsia="Times New Roman" w:hAnsi="Times New Roman"/>
                <w:sz w:val="24"/>
                <w:szCs w:val="24"/>
                <w:rtl w:val="0"/>
              </w:rPr>
              <w:t xml:space="preserve">Pattern Recognition</w:t>
            </w:r>
            <w:r w:rsidDel="00000000" w:rsidR="00000000" w:rsidRPr="00000000">
              <w:rPr>
                <w:rtl w:val="0"/>
              </w:rPr>
            </w:r>
          </w:p>
        </w:tc>
      </w:tr>
      <w:tr>
        <w:trPr>
          <w:cantSplit w:val="0"/>
          <w:tblHeader w:val="0"/>
        </w:trPr>
        <w:tc>
          <w:tcPr/>
          <w:p w:rsidR="00000000" w:rsidDel="00000000" w:rsidP="00000000" w:rsidRDefault="00000000" w:rsidRPr="00000000" w14:paraId="00000107">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Clinical</w:t>
            </w:r>
            <w:r w:rsidDel="00000000" w:rsidR="00000000" w:rsidRPr="00000000">
              <w:rPr>
                <w:rtl w:val="0"/>
              </w:rPr>
            </w:r>
          </w:p>
        </w:tc>
        <w:tc>
          <w:tcPr/>
          <w:p w:rsidR="00000000" w:rsidDel="00000000" w:rsidP="00000000" w:rsidRDefault="00000000" w:rsidRPr="00000000" w14:paraId="00000108">
            <w:pPr>
              <w:spacing w:line="240" w:lineRule="auto"/>
              <w:jc w:val="center"/>
              <w:rPr/>
            </w:pPr>
            <w:r w:rsidDel="00000000" w:rsidR="00000000" w:rsidRPr="00000000">
              <w:rPr>
                <w:rFonts w:ascii="Times New Roman" w:cs="Times New Roman" w:eastAsia="Times New Roman" w:hAnsi="Times New Roman"/>
                <w:sz w:val="24"/>
                <w:szCs w:val="24"/>
                <w:rtl w:val="0"/>
              </w:rPr>
              <w:t xml:space="preserve">Clinical Chatbot</w:t>
            </w:r>
            <w:r w:rsidDel="00000000" w:rsidR="00000000" w:rsidRPr="00000000">
              <w:rPr>
                <w:rtl w:val="0"/>
              </w:rPr>
            </w:r>
          </w:p>
        </w:tc>
        <w:tc>
          <w:tcPr/>
          <w:p w:rsidR="00000000" w:rsidDel="00000000" w:rsidP="00000000" w:rsidRDefault="00000000" w:rsidRPr="00000000" w14:paraId="00000109">
            <w:pPr>
              <w:spacing w:line="240" w:lineRule="auto"/>
              <w:jc w:val="center"/>
              <w:rPr/>
            </w:pPr>
            <w:r w:rsidDel="00000000" w:rsidR="00000000" w:rsidRPr="00000000">
              <w:rPr>
                <w:rFonts w:ascii="Times New Roman" w:cs="Times New Roman" w:eastAsia="Times New Roman" w:hAnsi="Times New Roman"/>
                <w:sz w:val="24"/>
                <w:szCs w:val="24"/>
                <w:rtl w:val="0"/>
              </w:rPr>
              <w:t xml:space="preserve">TF-IDF NLP Engine</w:t>
            </w:r>
            <w:r w:rsidDel="00000000" w:rsidR="00000000" w:rsidRPr="00000000">
              <w:rPr>
                <w:rtl w:val="0"/>
              </w:rPr>
            </w:r>
          </w:p>
        </w:tc>
      </w:tr>
      <w:tr>
        <w:trPr>
          <w:cantSplit w:val="0"/>
          <w:tblHeader w:val="0"/>
        </w:trPr>
        <w:tc>
          <w:tcPr/>
          <w:p w:rsidR="00000000" w:rsidDel="00000000" w:rsidP="00000000" w:rsidRDefault="00000000" w:rsidRPr="00000000" w14:paraId="0000010A">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Clinical</w:t>
            </w:r>
            <w:r w:rsidDel="00000000" w:rsidR="00000000" w:rsidRPr="00000000">
              <w:rPr>
                <w:rtl w:val="0"/>
              </w:rPr>
            </w:r>
          </w:p>
        </w:tc>
        <w:tc>
          <w:tcPr/>
          <w:p w:rsidR="00000000" w:rsidDel="00000000" w:rsidP="00000000" w:rsidRDefault="00000000" w:rsidRPr="00000000" w14:paraId="0000010B">
            <w:pPr>
              <w:spacing w:line="240" w:lineRule="auto"/>
              <w:jc w:val="center"/>
              <w:rPr/>
            </w:pPr>
            <w:r w:rsidDel="00000000" w:rsidR="00000000" w:rsidRPr="00000000">
              <w:rPr>
                <w:rFonts w:ascii="Times New Roman" w:cs="Times New Roman" w:eastAsia="Times New Roman" w:hAnsi="Times New Roman"/>
                <w:sz w:val="24"/>
                <w:szCs w:val="24"/>
                <w:rtl w:val="0"/>
              </w:rPr>
              <w:t xml:space="preserve">AI SOAP Note Scribe</w:t>
            </w:r>
            <w:r w:rsidDel="00000000" w:rsidR="00000000" w:rsidRPr="00000000">
              <w:rPr>
                <w:rtl w:val="0"/>
              </w:rPr>
            </w:r>
          </w:p>
        </w:tc>
        <w:tc>
          <w:tcPr/>
          <w:p w:rsidR="00000000" w:rsidDel="00000000" w:rsidP="00000000" w:rsidRDefault="00000000" w:rsidRPr="00000000" w14:paraId="0000010C">
            <w:pPr>
              <w:spacing w:line="240" w:lineRule="auto"/>
              <w:jc w:val="center"/>
              <w:rPr/>
            </w:pPr>
            <w:r w:rsidDel="00000000" w:rsidR="00000000" w:rsidRPr="00000000">
              <w:rPr>
                <w:rFonts w:ascii="Times New Roman" w:cs="Times New Roman" w:eastAsia="Times New Roman" w:hAnsi="Times New Roman"/>
                <w:sz w:val="24"/>
                <w:szCs w:val="24"/>
                <w:rtl w:val="0"/>
              </w:rPr>
              <w:t xml:space="preserve">Heuristic NLP Parsing</w:t>
            </w:r>
            <w:r w:rsidDel="00000000" w:rsidR="00000000" w:rsidRPr="00000000">
              <w:rPr>
                <w:rtl w:val="0"/>
              </w:rPr>
            </w:r>
          </w:p>
        </w:tc>
      </w:tr>
      <w:tr>
        <w:trPr>
          <w:cantSplit w:val="0"/>
          <w:tblHeader w:val="0"/>
        </w:trPr>
        <w:tc>
          <w:tcPr/>
          <w:p w:rsidR="00000000" w:rsidDel="00000000" w:rsidP="00000000" w:rsidRDefault="00000000" w:rsidRPr="00000000" w14:paraId="0000010D">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Clinical</w:t>
            </w:r>
            <w:r w:rsidDel="00000000" w:rsidR="00000000" w:rsidRPr="00000000">
              <w:rPr>
                <w:rtl w:val="0"/>
              </w:rPr>
            </w:r>
          </w:p>
        </w:tc>
        <w:tc>
          <w:tcPr/>
          <w:p w:rsidR="00000000" w:rsidDel="00000000" w:rsidP="00000000" w:rsidRDefault="00000000" w:rsidRPr="00000000" w14:paraId="0000010E">
            <w:pPr>
              <w:spacing w:line="240" w:lineRule="auto"/>
              <w:jc w:val="center"/>
              <w:rPr/>
            </w:pPr>
            <w:r w:rsidDel="00000000" w:rsidR="00000000" w:rsidRPr="00000000">
              <w:rPr>
                <w:rFonts w:ascii="Times New Roman" w:cs="Times New Roman" w:eastAsia="Times New Roman" w:hAnsi="Times New Roman"/>
                <w:sz w:val="24"/>
                <w:szCs w:val="24"/>
                <w:rtl w:val="0"/>
              </w:rPr>
              <w:t xml:space="preserve">Symptom Checker</w:t>
            </w:r>
            <w:r w:rsidDel="00000000" w:rsidR="00000000" w:rsidRPr="00000000">
              <w:rPr>
                <w:rtl w:val="0"/>
              </w:rPr>
            </w:r>
          </w:p>
        </w:tc>
        <w:tc>
          <w:tcPr/>
          <w:p w:rsidR="00000000" w:rsidDel="00000000" w:rsidP="00000000" w:rsidRDefault="00000000" w:rsidRPr="00000000" w14:paraId="0000010F">
            <w:pPr>
              <w:spacing w:line="240" w:lineRule="auto"/>
              <w:jc w:val="center"/>
              <w:rPr/>
            </w:pPr>
            <w:r w:rsidDel="00000000" w:rsidR="00000000" w:rsidRPr="00000000">
              <w:rPr>
                <w:rFonts w:ascii="Times New Roman" w:cs="Times New Roman" w:eastAsia="Times New Roman" w:hAnsi="Times New Roman"/>
                <w:sz w:val="24"/>
                <w:szCs w:val="24"/>
                <w:rtl w:val="0"/>
              </w:rPr>
              <w:t xml:space="preserve">Cosine Similarity Matrix</w:t>
            </w:r>
            <w:r w:rsidDel="00000000" w:rsidR="00000000" w:rsidRPr="00000000">
              <w:rPr>
                <w:rtl w:val="0"/>
              </w:rPr>
            </w:r>
          </w:p>
        </w:tc>
      </w:tr>
      <w:tr>
        <w:trPr>
          <w:cantSplit w:val="0"/>
          <w:tblHeader w:val="0"/>
        </w:trPr>
        <w:tc>
          <w:tcPr/>
          <w:p w:rsidR="00000000" w:rsidDel="00000000" w:rsidP="00000000" w:rsidRDefault="00000000" w:rsidRPr="00000000" w14:paraId="00000110">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Clinical</w:t>
            </w:r>
            <w:r w:rsidDel="00000000" w:rsidR="00000000" w:rsidRPr="00000000">
              <w:rPr>
                <w:rtl w:val="0"/>
              </w:rPr>
            </w:r>
          </w:p>
        </w:tc>
        <w:tc>
          <w:tcPr/>
          <w:p w:rsidR="00000000" w:rsidDel="00000000" w:rsidP="00000000" w:rsidRDefault="00000000" w:rsidRPr="00000000" w14:paraId="00000111">
            <w:pPr>
              <w:spacing w:line="240" w:lineRule="auto"/>
              <w:jc w:val="center"/>
              <w:rPr/>
            </w:pPr>
            <w:r w:rsidDel="00000000" w:rsidR="00000000" w:rsidRPr="00000000">
              <w:rPr>
                <w:rFonts w:ascii="Times New Roman" w:cs="Times New Roman" w:eastAsia="Times New Roman" w:hAnsi="Times New Roman"/>
                <w:sz w:val="24"/>
                <w:szCs w:val="24"/>
                <w:rtl w:val="0"/>
              </w:rPr>
              <w:t xml:space="preserve">EHR Document Analyzer</w:t>
            </w:r>
            <w:r w:rsidDel="00000000" w:rsidR="00000000" w:rsidRPr="00000000">
              <w:rPr>
                <w:rtl w:val="0"/>
              </w:rPr>
            </w:r>
          </w:p>
        </w:tc>
        <w:tc>
          <w:tcPr/>
          <w:p w:rsidR="00000000" w:rsidDel="00000000" w:rsidP="00000000" w:rsidRDefault="00000000" w:rsidRPr="00000000" w14:paraId="00000112">
            <w:pPr>
              <w:spacing w:line="240" w:lineRule="auto"/>
              <w:jc w:val="center"/>
              <w:rPr/>
            </w:pPr>
            <w:r w:rsidDel="00000000" w:rsidR="00000000" w:rsidRPr="00000000">
              <w:rPr>
                <w:rFonts w:ascii="Times New Roman" w:cs="Times New Roman" w:eastAsia="Times New Roman" w:hAnsi="Times New Roman"/>
                <w:sz w:val="24"/>
                <w:szCs w:val="24"/>
                <w:rtl w:val="0"/>
              </w:rPr>
              <w:t xml:space="preserve">Regex &amp; Data Extraction</w:t>
            </w:r>
            <w:r w:rsidDel="00000000" w:rsidR="00000000" w:rsidRPr="00000000">
              <w:rPr>
                <w:rtl w:val="0"/>
              </w:rPr>
            </w:r>
          </w:p>
        </w:tc>
      </w:tr>
      <w:tr>
        <w:trPr>
          <w:cantSplit w:val="0"/>
          <w:tblHeader w:val="0"/>
        </w:trPr>
        <w:tc>
          <w:tcPr/>
          <w:p w:rsidR="00000000" w:rsidDel="00000000" w:rsidP="00000000" w:rsidRDefault="00000000" w:rsidRPr="00000000" w14:paraId="00000113">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Health</w:t>
            </w:r>
            <w:r w:rsidDel="00000000" w:rsidR="00000000" w:rsidRPr="00000000">
              <w:rPr>
                <w:rtl w:val="0"/>
              </w:rPr>
            </w:r>
          </w:p>
        </w:tc>
        <w:tc>
          <w:tcPr/>
          <w:p w:rsidR="00000000" w:rsidDel="00000000" w:rsidP="00000000" w:rsidRDefault="00000000" w:rsidRPr="00000000" w14:paraId="00000114">
            <w:pPr>
              <w:spacing w:line="240" w:lineRule="auto"/>
              <w:jc w:val="center"/>
              <w:rPr/>
            </w:pPr>
            <w:r w:rsidDel="00000000" w:rsidR="00000000" w:rsidRPr="00000000">
              <w:rPr>
                <w:rFonts w:ascii="Times New Roman" w:cs="Times New Roman" w:eastAsia="Times New Roman" w:hAnsi="Times New Roman"/>
                <w:sz w:val="24"/>
                <w:szCs w:val="24"/>
                <w:rtl w:val="0"/>
              </w:rPr>
              <w:t xml:space="preserve">Heart Disease Predictor</w:t>
            </w:r>
            <w:r w:rsidDel="00000000" w:rsidR="00000000" w:rsidRPr="00000000">
              <w:rPr>
                <w:rtl w:val="0"/>
              </w:rPr>
            </w:r>
          </w:p>
        </w:tc>
        <w:tc>
          <w:tcPr/>
          <w:p w:rsidR="00000000" w:rsidDel="00000000" w:rsidP="00000000" w:rsidRDefault="00000000" w:rsidRPr="00000000" w14:paraId="00000115">
            <w:pPr>
              <w:spacing w:line="240" w:lineRule="auto"/>
              <w:jc w:val="center"/>
              <w:rPr/>
            </w:pPr>
            <w:r w:rsidDel="00000000" w:rsidR="00000000" w:rsidRPr="00000000">
              <w:rPr>
                <w:rFonts w:ascii="Times New Roman" w:cs="Times New Roman" w:eastAsia="Times New Roman" w:hAnsi="Times New Roman"/>
                <w:sz w:val="24"/>
                <w:szCs w:val="24"/>
                <w:rtl w:val="0"/>
              </w:rPr>
              <w:t xml:space="preserve">Deep Neural Network</w:t>
            </w:r>
            <w:r w:rsidDel="00000000" w:rsidR="00000000" w:rsidRPr="00000000">
              <w:rPr>
                <w:rtl w:val="0"/>
              </w:rPr>
            </w:r>
          </w:p>
        </w:tc>
      </w:tr>
      <w:tr>
        <w:trPr>
          <w:cantSplit w:val="0"/>
          <w:tblHeader w:val="0"/>
        </w:trPr>
        <w:tc>
          <w:tcPr/>
          <w:p w:rsidR="00000000" w:rsidDel="00000000" w:rsidP="00000000" w:rsidRDefault="00000000" w:rsidRPr="00000000" w14:paraId="00000116">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Health</w:t>
            </w:r>
            <w:r w:rsidDel="00000000" w:rsidR="00000000" w:rsidRPr="00000000">
              <w:rPr>
                <w:rtl w:val="0"/>
              </w:rPr>
            </w:r>
          </w:p>
        </w:tc>
        <w:tc>
          <w:tcPr/>
          <w:p w:rsidR="00000000" w:rsidDel="00000000" w:rsidP="00000000" w:rsidRDefault="00000000" w:rsidRPr="00000000" w14:paraId="00000117">
            <w:pPr>
              <w:spacing w:line="240" w:lineRule="auto"/>
              <w:jc w:val="center"/>
              <w:rPr/>
            </w:pPr>
            <w:r w:rsidDel="00000000" w:rsidR="00000000" w:rsidRPr="00000000">
              <w:rPr>
                <w:rFonts w:ascii="Times New Roman" w:cs="Times New Roman" w:eastAsia="Times New Roman" w:hAnsi="Times New Roman"/>
                <w:sz w:val="24"/>
                <w:szCs w:val="24"/>
                <w:rtl w:val="0"/>
              </w:rPr>
              <w:t xml:space="preserve">Diabetes Risk Calculator</w:t>
            </w:r>
            <w:r w:rsidDel="00000000" w:rsidR="00000000" w:rsidRPr="00000000">
              <w:rPr>
                <w:rtl w:val="0"/>
              </w:rPr>
            </w:r>
          </w:p>
        </w:tc>
        <w:tc>
          <w:tcPr/>
          <w:p w:rsidR="00000000" w:rsidDel="00000000" w:rsidP="00000000" w:rsidRDefault="00000000" w:rsidRPr="00000000" w14:paraId="00000118">
            <w:pPr>
              <w:spacing w:line="240" w:lineRule="auto"/>
              <w:jc w:val="center"/>
              <w:rPr/>
            </w:pPr>
            <w:r w:rsidDel="00000000" w:rsidR="00000000" w:rsidRPr="00000000">
              <w:rPr>
                <w:rFonts w:ascii="Times New Roman" w:cs="Times New Roman" w:eastAsia="Times New Roman" w:hAnsi="Times New Roman"/>
                <w:sz w:val="24"/>
                <w:szCs w:val="24"/>
                <w:rtl w:val="0"/>
              </w:rPr>
              <w:t xml:space="preserve">Statistical Risk Model</w:t>
            </w:r>
            <w:r w:rsidDel="00000000" w:rsidR="00000000" w:rsidRPr="00000000">
              <w:rPr>
                <w:rtl w:val="0"/>
              </w:rPr>
            </w:r>
          </w:p>
        </w:tc>
      </w:tr>
      <w:tr>
        <w:trPr>
          <w:cantSplit w:val="0"/>
          <w:tblHeader w:val="0"/>
        </w:trPr>
        <w:tc>
          <w:tcPr/>
          <w:p w:rsidR="00000000" w:rsidDel="00000000" w:rsidP="00000000" w:rsidRDefault="00000000" w:rsidRPr="00000000" w14:paraId="00000119">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Health</w:t>
            </w:r>
            <w:r w:rsidDel="00000000" w:rsidR="00000000" w:rsidRPr="00000000">
              <w:rPr>
                <w:rtl w:val="0"/>
              </w:rPr>
            </w:r>
          </w:p>
        </w:tc>
        <w:tc>
          <w:tcPr/>
          <w:p w:rsidR="00000000" w:rsidDel="00000000" w:rsidP="00000000" w:rsidRDefault="00000000" w:rsidRPr="00000000" w14:paraId="0000011A">
            <w:pPr>
              <w:spacing w:line="240" w:lineRule="auto"/>
              <w:jc w:val="center"/>
              <w:rPr/>
            </w:pPr>
            <w:r w:rsidDel="00000000" w:rsidR="00000000" w:rsidRPr="00000000">
              <w:rPr>
                <w:rFonts w:ascii="Times New Roman" w:cs="Times New Roman" w:eastAsia="Times New Roman" w:hAnsi="Times New Roman"/>
                <w:sz w:val="24"/>
                <w:szCs w:val="24"/>
                <w:rtl w:val="0"/>
              </w:rPr>
              <w:t xml:space="preserve">Drug Interaction Checker</w:t>
            </w:r>
            <w:r w:rsidDel="00000000" w:rsidR="00000000" w:rsidRPr="00000000">
              <w:rPr>
                <w:rtl w:val="0"/>
              </w:rPr>
            </w:r>
          </w:p>
        </w:tc>
        <w:tc>
          <w:tcPr/>
          <w:p w:rsidR="00000000" w:rsidDel="00000000" w:rsidP="00000000" w:rsidRDefault="00000000" w:rsidRPr="00000000" w14:paraId="0000011B">
            <w:pPr>
              <w:spacing w:line="240" w:lineRule="auto"/>
              <w:jc w:val="center"/>
              <w:rPr/>
            </w:pPr>
            <w:r w:rsidDel="00000000" w:rsidR="00000000" w:rsidRPr="00000000">
              <w:rPr>
                <w:rFonts w:ascii="Times New Roman" w:cs="Times New Roman" w:eastAsia="Times New Roman" w:hAnsi="Times New Roman"/>
                <w:sz w:val="24"/>
                <w:szCs w:val="24"/>
                <w:rtl w:val="0"/>
              </w:rPr>
              <w:t xml:space="preserve">Rule-Based Expert System</w:t>
            </w:r>
            <w:r w:rsidDel="00000000" w:rsidR="00000000" w:rsidRPr="00000000">
              <w:rPr>
                <w:rtl w:val="0"/>
              </w:rPr>
            </w:r>
          </w:p>
        </w:tc>
      </w:tr>
      <w:tr>
        <w:trPr>
          <w:cantSplit w:val="0"/>
          <w:tblHeader w:val="0"/>
        </w:trPr>
        <w:tc>
          <w:tcPr/>
          <w:p w:rsidR="00000000" w:rsidDel="00000000" w:rsidP="00000000" w:rsidRDefault="00000000" w:rsidRPr="00000000" w14:paraId="0000011C">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Health</w:t>
            </w:r>
            <w:r w:rsidDel="00000000" w:rsidR="00000000" w:rsidRPr="00000000">
              <w:rPr>
                <w:rtl w:val="0"/>
              </w:rPr>
            </w:r>
          </w:p>
        </w:tc>
        <w:tc>
          <w:tcPr/>
          <w:p w:rsidR="00000000" w:rsidDel="00000000" w:rsidP="00000000" w:rsidRDefault="00000000" w:rsidRPr="00000000" w14:paraId="0000011D">
            <w:pPr>
              <w:spacing w:line="240" w:lineRule="auto"/>
              <w:jc w:val="center"/>
              <w:rPr/>
            </w:pPr>
            <w:r w:rsidDel="00000000" w:rsidR="00000000" w:rsidRPr="00000000">
              <w:rPr>
                <w:rFonts w:ascii="Times New Roman" w:cs="Times New Roman" w:eastAsia="Times New Roman" w:hAnsi="Times New Roman"/>
                <w:sz w:val="24"/>
                <w:szCs w:val="24"/>
                <w:rtl w:val="0"/>
              </w:rPr>
              <w:t xml:space="preserve">Vitals Tracker</w:t>
            </w:r>
            <w:r w:rsidDel="00000000" w:rsidR="00000000" w:rsidRPr="00000000">
              <w:rPr>
                <w:rtl w:val="0"/>
              </w:rPr>
            </w:r>
          </w:p>
        </w:tc>
        <w:tc>
          <w:tcPr/>
          <w:p w:rsidR="00000000" w:rsidDel="00000000" w:rsidP="00000000" w:rsidRDefault="00000000" w:rsidRPr="00000000" w14:paraId="0000011E">
            <w:pPr>
              <w:spacing w:line="240" w:lineRule="auto"/>
              <w:jc w:val="center"/>
              <w:rPr/>
            </w:pPr>
            <w:r w:rsidDel="00000000" w:rsidR="00000000" w:rsidRPr="00000000">
              <w:rPr>
                <w:rFonts w:ascii="Times New Roman" w:cs="Times New Roman" w:eastAsia="Times New Roman" w:hAnsi="Times New Roman"/>
                <w:sz w:val="24"/>
                <w:szCs w:val="24"/>
                <w:rtl w:val="0"/>
              </w:rPr>
              <w:t xml:space="preserve">Time-Series Data Logging</w:t>
            </w:r>
            <w:r w:rsidDel="00000000" w:rsidR="00000000" w:rsidRPr="00000000">
              <w:rPr>
                <w:rtl w:val="0"/>
              </w:rPr>
            </w:r>
          </w:p>
        </w:tc>
      </w:tr>
      <w:tr>
        <w:trPr>
          <w:cantSplit w:val="0"/>
          <w:tblHeader w:val="0"/>
        </w:trPr>
        <w:tc>
          <w:tcPr/>
          <w:p w:rsidR="00000000" w:rsidDel="00000000" w:rsidP="00000000" w:rsidRDefault="00000000" w:rsidRPr="00000000" w14:paraId="0000011F">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Health</w:t>
            </w:r>
            <w:r w:rsidDel="00000000" w:rsidR="00000000" w:rsidRPr="00000000">
              <w:rPr>
                <w:rtl w:val="0"/>
              </w:rPr>
            </w:r>
          </w:p>
        </w:tc>
        <w:tc>
          <w:tcPr/>
          <w:p w:rsidR="00000000" w:rsidDel="00000000" w:rsidP="00000000" w:rsidRDefault="00000000" w:rsidRPr="00000000" w14:paraId="00000120">
            <w:pPr>
              <w:spacing w:line="240" w:lineRule="auto"/>
              <w:jc w:val="center"/>
              <w:rPr/>
            </w:pPr>
            <w:r w:rsidDel="00000000" w:rsidR="00000000" w:rsidRPr="00000000">
              <w:rPr>
                <w:rFonts w:ascii="Times New Roman" w:cs="Times New Roman" w:eastAsia="Times New Roman" w:hAnsi="Times New Roman"/>
                <w:sz w:val="24"/>
                <w:szCs w:val="24"/>
                <w:rtl w:val="0"/>
              </w:rPr>
              <w:t xml:space="preserve">Mental Health Assessment</w:t>
            </w:r>
            <w:r w:rsidDel="00000000" w:rsidR="00000000" w:rsidRPr="00000000">
              <w:rPr>
                <w:rtl w:val="0"/>
              </w:rPr>
            </w:r>
          </w:p>
        </w:tc>
        <w:tc>
          <w:tcPr/>
          <w:p w:rsidR="00000000" w:rsidDel="00000000" w:rsidP="00000000" w:rsidRDefault="00000000" w:rsidRPr="00000000" w14:paraId="00000121">
            <w:pPr>
              <w:spacing w:line="240" w:lineRule="auto"/>
              <w:jc w:val="center"/>
              <w:rPr/>
            </w:pPr>
            <w:r w:rsidDel="00000000" w:rsidR="00000000" w:rsidRPr="00000000">
              <w:rPr>
                <w:rFonts w:ascii="Times New Roman" w:cs="Times New Roman" w:eastAsia="Times New Roman" w:hAnsi="Times New Roman"/>
                <w:sz w:val="24"/>
                <w:szCs w:val="24"/>
                <w:rtl w:val="0"/>
              </w:rPr>
              <w:t xml:space="preserve">PHQ-9 &amp; GAD-7 Scoring</w:t>
            </w:r>
            <w:r w:rsidDel="00000000" w:rsidR="00000000" w:rsidRPr="00000000">
              <w:rPr>
                <w:rtl w:val="0"/>
              </w:rPr>
            </w:r>
          </w:p>
        </w:tc>
      </w:tr>
      <w:tr>
        <w:trPr>
          <w:cantSplit w:val="0"/>
          <w:tblHeader w:val="0"/>
        </w:trPr>
        <w:tc>
          <w:tcPr/>
          <w:p w:rsidR="00000000" w:rsidDel="00000000" w:rsidP="00000000" w:rsidRDefault="00000000" w:rsidRPr="00000000" w14:paraId="00000122">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Lifestyle</w:t>
            </w:r>
            <w:r w:rsidDel="00000000" w:rsidR="00000000" w:rsidRPr="00000000">
              <w:rPr>
                <w:rtl w:val="0"/>
              </w:rPr>
            </w:r>
          </w:p>
        </w:tc>
        <w:tc>
          <w:tcPr/>
          <w:p w:rsidR="00000000" w:rsidDel="00000000" w:rsidP="00000000" w:rsidRDefault="00000000" w:rsidRPr="00000000" w14:paraId="00000123">
            <w:pPr>
              <w:spacing w:line="240" w:lineRule="auto"/>
              <w:jc w:val="center"/>
              <w:rPr/>
            </w:pPr>
            <w:r w:rsidDel="00000000" w:rsidR="00000000" w:rsidRPr="00000000">
              <w:rPr>
                <w:rFonts w:ascii="Times New Roman" w:cs="Times New Roman" w:eastAsia="Times New Roman" w:hAnsi="Times New Roman"/>
                <w:sz w:val="24"/>
                <w:szCs w:val="24"/>
                <w:rtl w:val="0"/>
              </w:rPr>
              <w:t xml:space="preserve">Lifestyle &amp; Diet Planner</w:t>
            </w:r>
            <w:r w:rsidDel="00000000" w:rsidR="00000000" w:rsidRPr="00000000">
              <w:rPr>
                <w:rtl w:val="0"/>
              </w:rPr>
            </w:r>
          </w:p>
        </w:tc>
        <w:tc>
          <w:tcPr/>
          <w:p w:rsidR="00000000" w:rsidDel="00000000" w:rsidP="00000000" w:rsidRDefault="00000000" w:rsidRPr="00000000" w14:paraId="00000124">
            <w:pPr>
              <w:spacing w:line="240" w:lineRule="auto"/>
              <w:jc w:val="center"/>
              <w:rPr/>
            </w:pPr>
            <w:r w:rsidDel="00000000" w:rsidR="00000000" w:rsidRPr="00000000">
              <w:rPr>
                <w:rFonts w:ascii="Times New Roman" w:cs="Times New Roman" w:eastAsia="Times New Roman" w:hAnsi="Times New Roman"/>
                <w:sz w:val="24"/>
                <w:szCs w:val="24"/>
                <w:rtl w:val="0"/>
              </w:rPr>
              <w:t xml:space="preserve">Conditional Logic Engine</w:t>
            </w:r>
            <w:r w:rsidDel="00000000" w:rsidR="00000000" w:rsidRPr="00000000">
              <w:rPr>
                <w:rtl w:val="0"/>
              </w:rPr>
            </w:r>
          </w:p>
        </w:tc>
      </w:tr>
      <w:tr>
        <w:trPr>
          <w:cantSplit w:val="0"/>
          <w:tblHeader w:val="0"/>
        </w:trPr>
        <w:tc>
          <w:tcPr/>
          <w:p w:rsidR="00000000" w:rsidDel="00000000" w:rsidP="00000000" w:rsidRDefault="00000000" w:rsidRPr="00000000" w14:paraId="00000125">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Lifestyle</w:t>
            </w:r>
            <w:r w:rsidDel="00000000" w:rsidR="00000000" w:rsidRPr="00000000">
              <w:rPr>
                <w:rtl w:val="0"/>
              </w:rPr>
            </w:r>
          </w:p>
        </w:tc>
        <w:tc>
          <w:tcPr/>
          <w:p w:rsidR="00000000" w:rsidDel="00000000" w:rsidP="00000000" w:rsidRDefault="00000000" w:rsidRPr="00000000" w14:paraId="00000126">
            <w:pPr>
              <w:spacing w:line="240" w:lineRule="auto"/>
              <w:jc w:val="center"/>
              <w:rPr/>
            </w:pPr>
            <w:r w:rsidDel="00000000" w:rsidR="00000000" w:rsidRPr="00000000">
              <w:rPr>
                <w:rFonts w:ascii="Times New Roman" w:cs="Times New Roman" w:eastAsia="Times New Roman" w:hAnsi="Times New Roman"/>
                <w:sz w:val="24"/>
                <w:szCs w:val="24"/>
                <w:rtl w:val="0"/>
              </w:rPr>
              <w:t xml:space="preserve">Treatment Recommender</w:t>
            </w:r>
            <w:r w:rsidDel="00000000" w:rsidR="00000000" w:rsidRPr="00000000">
              <w:rPr>
                <w:rtl w:val="0"/>
              </w:rPr>
            </w:r>
          </w:p>
        </w:tc>
        <w:tc>
          <w:tcPr/>
          <w:p w:rsidR="00000000" w:rsidDel="00000000" w:rsidP="00000000" w:rsidRDefault="00000000" w:rsidRPr="00000000" w14:paraId="00000127">
            <w:pPr>
              <w:spacing w:line="240" w:lineRule="auto"/>
              <w:jc w:val="center"/>
              <w:rPr/>
            </w:pPr>
            <w:r w:rsidDel="00000000" w:rsidR="00000000" w:rsidRPr="00000000">
              <w:rPr>
                <w:rFonts w:ascii="Times New Roman" w:cs="Times New Roman" w:eastAsia="Times New Roman" w:hAnsi="Times New Roman"/>
                <w:sz w:val="24"/>
                <w:szCs w:val="24"/>
                <w:rtl w:val="0"/>
              </w:rPr>
              <w:t xml:space="preserve">Protocol Mapping Database</w:t>
            </w:r>
            <w:r w:rsidDel="00000000" w:rsidR="00000000" w:rsidRPr="00000000">
              <w:rPr>
                <w:rtl w:val="0"/>
              </w:rPr>
            </w:r>
          </w:p>
        </w:tc>
      </w:tr>
      <w:tr>
        <w:trPr>
          <w:cantSplit w:val="0"/>
          <w:tblHeader w:val="0"/>
        </w:trPr>
        <w:tc>
          <w:tcPr/>
          <w:p w:rsidR="00000000" w:rsidDel="00000000" w:rsidP="00000000" w:rsidRDefault="00000000" w:rsidRPr="00000000" w14:paraId="00000128">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Lifestyle</w:t>
            </w:r>
            <w:r w:rsidDel="00000000" w:rsidR="00000000" w:rsidRPr="00000000">
              <w:rPr>
                <w:rtl w:val="0"/>
              </w:rPr>
            </w:r>
          </w:p>
        </w:tc>
        <w:tc>
          <w:tcPr/>
          <w:p w:rsidR="00000000" w:rsidDel="00000000" w:rsidP="00000000" w:rsidRDefault="00000000" w:rsidRPr="00000000" w14:paraId="00000129">
            <w:pPr>
              <w:spacing w:line="240" w:lineRule="auto"/>
              <w:jc w:val="center"/>
              <w:rPr/>
            </w:pPr>
            <w:r w:rsidDel="00000000" w:rsidR="00000000" w:rsidRPr="00000000">
              <w:rPr>
                <w:rFonts w:ascii="Times New Roman" w:cs="Times New Roman" w:eastAsia="Times New Roman" w:hAnsi="Times New Roman"/>
                <w:sz w:val="24"/>
                <w:szCs w:val="24"/>
                <w:rtl w:val="0"/>
              </w:rPr>
              <w:t xml:space="preserve">Patient Form Dashboards</w:t>
            </w:r>
            <w:r w:rsidDel="00000000" w:rsidR="00000000" w:rsidRPr="00000000">
              <w:rPr>
                <w:rtl w:val="0"/>
              </w:rPr>
            </w:r>
          </w:p>
        </w:tc>
        <w:tc>
          <w:tcPr/>
          <w:p w:rsidR="00000000" w:rsidDel="00000000" w:rsidP="00000000" w:rsidRDefault="00000000" w:rsidRPr="00000000" w14:paraId="0000012A">
            <w:pPr>
              <w:spacing w:line="240" w:lineRule="auto"/>
              <w:jc w:val="center"/>
              <w:rPr/>
            </w:pPr>
            <w:r w:rsidDel="00000000" w:rsidR="00000000" w:rsidRPr="00000000">
              <w:rPr>
                <w:rFonts w:ascii="Times New Roman" w:cs="Times New Roman" w:eastAsia="Times New Roman" w:hAnsi="Times New Roman"/>
                <w:sz w:val="24"/>
                <w:szCs w:val="24"/>
                <w:rtl w:val="0"/>
              </w:rPr>
              <w:t xml:space="preserve">React Interactive UI</w:t>
            </w:r>
            <w:r w:rsidDel="00000000" w:rsidR="00000000" w:rsidRPr="00000000">
              <w:rPr>
                <w:rtl w:val="0"/>
              </w:rPr>
            </w:r>
          </w:p>
        </w:tc>
      </w:tr>
    </w:tbl>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1.3.1 Need for Comprehensive Healthcare Platforms</w:t>
      </w:r>
    </w:p>
    <w:p w:rsidR="00000000" w:rsidDel="00000000" w:rsidP="00000000" w:rsidRDefault="00000000" w:rsidRPr="00000000" w14:paraId="000001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E">
      <w:pPr>
        <w:spacing w:line="360" w:lineRule="auto"/>
        <w:jc w:val="both"/>
        <w:rPr/>
      </w:pPr>
      <w:r w:rsidDel="00000000" w:rsidR="00000000" w:rsidRPr="00000000">
        <w:rPr>
          <w:rFonts w:ascii="Times New Roman" w:cs="Times New Roman" w:eastAsia="Times New Roman" w:hAnsi="Times New Roman"/>
          <w:sz w:val="24"/>
          <w:szCs w:val="24"/>
          <w:rtl w:val="0"/>
        </w:rPr>
        <w:t xml:space="preserve">Current medical software ecosystems are highly fragmented. A clinician may need to use one software for Electronic Health Records (EHR), another for viewing X-rays, and a third for checking drug-to-drug interactions. This fragmentation disrupts clinical workflows, introduces data silos, and reduces overall efficiency. There is a pressing need for a unified platform that centralizes diagnostic imaging, symptom checking, vitals tracking, and clinical documentation (such as SOAP notes) into a single interface.</w:t>
      </w:r>
      <w:r w:rsidDel="00000000" w:rsidR="00000000" w:rsidRPr="00000000">
        <w:rPr>
          <w:rtl w:val="0"/>
        </w:rPr>
      </w:r>
    </w:p>
    <w:p w:rsidR="00000000" w:rsidDel="00000000" w:rsidP="00000000" w:rsidRDefault="00000000" w:rsidRPr="00000000" w14:paraId="0000012F">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1.3.2 Role of Machine Learning in Medical Diagnostics</w:t>
      </w:r>
    </w:p>
    <w:p w:rsidR="00000000" w:rsidDel="00000000" w:rsidP="00000000" w:rsidRDefault="00000000" w:rsidRPr="00000000" w14:paraId="0000013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ML in this project serves to automate the most time-consuming and error-prone aspects of medical diagnostics across different modalities:</w:t>
      </w:r>
    </w:p>
    <w:p w:rsidR="00000000" w:rsidDel="00000000" w:rsidP="00000000" w:rsidRDefault="00000000" w:rsidRPr="00000000" w14:paraId="000001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1.3.2.1 General Diagnostics</w:t>
      </w:r>
      <w:r w:rsidDel="00000000" w:rsidR="00000000" w:rsidRPr="00000000">
        <w:rPr>
          <w:rFonts w:ascii="Times New Roman" w:cs="Times New Roman" w:eastAsia="Times New Roman" w:hAnsi="Times New Roman"/>
          <w:sz w:val="24"/>
          <w:szCs w:val="24"/>
          <w:rtl w:val="0"/>
        </w:rPr>
        <w:t xml:space="preserve"> Predictive models utilize structured patient data—such as age, blood pressure, cholesterol levels, and Body Mass Index (BMI)—to forecast the likelihood of chronic conditions. In this project, Deep Neural Networks (DNNs) and statistical models are employed to calculate patient risk scores for Coronary Heart Disease and Type 2 Diabetes.</w:t>
      </w:r>
    </w:p>
    <w:p w:rsidR="00000000" w:rsidDel="00000000" w:rsidP="00000000" w:rsidRDefault="00000000" w:rsidRPr="00000000" w14:paraId="0000013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1.3.2.2 Imaging and Radiology AI</w:t>
      </w:r>
      <w:r w:rsidDel="00000000" w:rsidR="00000000" w:rsidRPr="00000000">
        <w:rPr>
          <w:rFonts w:ascii="Times New Roman" w:cs="Times New Roman" w:eastAsia="Times New Roman" w:hAnsi="Times New Roman"/>
          <w:sz w:val="24"/>
          <w:szCs w:val="24"/>
          <w:rtl w:val="0"/>
        </w:rPr>
        <w:t xml:space="preserve"> Medical imaging requires high expertise to interpret accurately. This platform implements deep learning architectures, specifically MobileNetV2 Convolutional Neural Networks, to analyze pixel data from radiographic and dermoscopic images. These models actively assist in the rapid detection of pulmonary conditions like pneumonia from chest X-rays, and the classification of dermatological lesions, including melanoma.</w:t>
      </w:r>
    </w:p>
    <w:p w:rsidR="00000000" w:rsidDel="00000000" w:rsidP="00000000" w:rsidRDefault="00000000" w:rsidRPr="00000000" w14:paraId="0000013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1.3.2.3 Natural Language Processing for Clinical Notes</w:t>
      </w:r>
      <w:r w:rsidDel="00000000" w:rsidR="00000000" w:rsidRPr="00000000">
        <w:rPr>
          <w:rFonts w:ascii="Times New Roman" w:cs="Times New Roman" w:eastAsia="Times New Roman" w:hAnsi="Times New Roman"/>
          <w:sz w:val="24"/>
          <w:szCs w:val="24"/>
          <w:rtl w:val="0"/>
        </w:rPr>
        <w:t xml:space="preserve"> A significant portion of medical data exists as unstructured text. Using Term Frequency-Inverse Document Frequency (TF-IDF) and other NLP techniques, the platform can parse unstructured clinical transcripts to automatically generate standardized SOAP (Subjective, Objective, Assessment, and Plan) notes and extract critical lab values from raw EHR documents.</w:t>
      </w:r>
    </w:p>
    <w:p w:rsidR="00000000" w:rsidDel="00000000" w:rsidP="00000000" w:rsidRDefault="00000000" w:rsidRPr="00000000" w14:paraId="0000013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PROPOSED HEALTHCARE AI SYSTEM</w:t>
      </w:r>
    </w:p>
    <w:p w:rsidR="00000000" w:rsidDel="00000000" w:rsidP="00000000" w:rsidRDefault="00000000" w:rsidRPr="00000000" w14:paraId="0000013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is a full-stack, modular web application designed for both clinicians and patients. The backend architecture is built on Python using FastAPI, ensuring high-performance asynchronous request handling. It hosts pre-trained PyTorch models, NLP vectorizers, and rule-based clinical databases. The frontend is built using React.js and Vite, providing a highly responsive, modern, and intuitive User Interface (UI). The system is categorized into four primary domains: Diagnostics (imaging and skin), Clinical Tools (AI scribes and chatbots), Health Metrics (vitals and drug interactions), and Lifestyle Planning (automated diet and exercise generation).</w:t>
      </w:r>
    </w:p>
    <w:p w:rsidR="00000000" w:rsidDel="00000000" w:rsidP="00000000" w:rsidRDefault="00000000" w:rsidRPr="00000000" w14:paraId="000001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000" cy="3022600"/>
            <wp:effectExtent b="0" l="0" r="0" t="0"/>
            <wp:docPr id="1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4000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1.1 Overall Architecture of the Healthcare AI Platform</w:t>
      </w:r>
    </w:p>
    <w:p w:rsidR="00000000" w:rsidDel="00000000" w:rsidP="00000000" w:rsidRDefault="00000000" w:rsidRPr="00000000" w14:paraId="0000014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Times New Roman" w:cs="Times New Roman" w:eastAsia="Times New Roman" w:hAnsi="Times New Roman"/>
          <w:b w:val="1"/>
          <w:bCs w:val="1"/>
          <w:sz w:val="24"/>
          <w:szCs w:val="24"/>
          <w:rtl w:val="0"/>
        </w:rPr>
        <w:t xml:space="preserve">1.5 SCOPE AND OBJECTIVES OF THE PROJECT</w:t>
      </w:r>
      <w:r w:rsidDel="00000000" w:rsidR="00000000" w:rsidRPr="00000000">
        <w:rPr>
          <w:rtl w:val="0"/>
        </w:rPr>
      </w:r>
    </w:p>
    <w:p w:rsidR="00000000" w:rsidDel="00000000" w:rsidP="00000000" w:rsidRDefault="00000000" w:rsidRPr="00000000" w14:paraId="00000143">
      <w:pPr>
        <w:spacing w:line="360" w:lineRule="auto"/>
        <w:jc w:val="both"/>
        <w:rPr/>
      </w:pPr>
      <w:r w:rsidDel="00000000" w:rsidR="00000000" w:rsidRPr="00000000">
        <w:rPr>
          <w:rFonts w:ascii="Times New Roman" w:cs="Times New Roman" w:eastAsia="Times New Roman" w:hAnsi="Times New Roman"/>
          <w:sz w:val="24"/>
          <w:szCs w:val="24"/>
          <w:rtl w:val="0"/>
        </w:rPr>
        <w:t xml:space="preserve">The primary objective of this project is to develop and deploy an end-to-end, multi-modal Healthcare AI platform. The specific scope of the project includes:</w:t>
      </w:r>
      <w:r w:rsidDel="00000000" w:rsidR="00000000" w:rsidRPr="00000000">
        <w:rPr>
          <w:rtl w:val="0"/>
        </w:rPr>
      </w:r>
    </w:p>
    <w:p w:rsidR="00000000" w:rsidDel="00000000" w:rsidP="00000000" w:rsidRDefault="00000000" w:rsidRPr="00000000" w14:paraId="00000144">
      <w:pPr>
        <w:numPr>
          <w:ilvl w:val="0"/>
          <w:numId w:val="4"/>
        </w:numPr>
        <w:ind w:left="720" w:hanging="360"/>
      </w:pPr>
      <w:r w:rsidDel="00000000" w:rsidR="00000000" w:rsidRPr="00000000">
        <w:rPr>
          <w:rFonts w:ascii="Times New Roman" w:cs="Times New Roman" w:eastAsia="Times New Roman" w:hAnsi="Times New Roman"/>
          <w:sz w:val="24"/>
          <w:szCs w:val="24"/>
          <w:rtl w:val="0"/>
        </w:rPr>
        <w:t xml:space="preserve">Designing a responsive, unified dashboard integrating 15 diverse clinical modules.</w:t>
      </w:r>
      <w:r w:rsidDel="00000000" w:rsidR="00000000" w:rsidRPr="00000000">
        <w:rPr>
          <w:rtl w:val="0"/>
        </w:rPr>
      </w:r>
    </w:p>
    <w:p w:rsidR="00000000" w:rsidDel="00000000" w:rsidP="00000000" w:rsidRDefault="00000000" w:rsidRPr="00000000" w14:paraId="00000145">
      <w:pPr>
        <w:numPr>
          <w:ilvl w:val="0"/>
          <w:numId w:val="4"/>
        </w:numPr>
        <w:ind w:left="720" w:hanging="360"/>
      </w:pPr>
      <w:r w:rsidDel="00000000" w:rsidR="00000000" w:rsidRPr="00000000">
        <w:rPr>
          <w:rFonts w:ascii="Times New Roman" w:cs="Times New Roman" w:eastAsia="Times New Roman" w:hAnsi="Times New Roman"/>
          <w:sz w:val="24"/>
          <w:szCs w:val="24"/>
          <w:rtl w:val="0"/>
        </w:rPr>
        <w:t xml:space="preserve">Training and deploying deep learning models (CNNs and DNNs) for image-based and tabular medical diagnostics.</w:t>
      </w:r>
      <w:r w:rsidDel="00000000" w:rsidR="00000000" w:rsidRPr="00000000">
        <w:rPr>
          <w:rtl w:val="0"/>
        </w:rPr>
      </w:r>
    </w:p>
    <w:p w:rsidR="00000000" w:rsidDel="00000000" w:rsidP="00000000" w:rsidRDefault="00000000" w:rsidRPr="00000000" w14:paraId="00000146">
      <w:pPr>
        <w:numPr>
          <w:ilvl w:val="0"/>
          <w:numId w:val="4"/>
        </w:numPr>
        <w:ind w:left="720" w:hanging="360"/>
      </w:pPr>
      <w:r w:rsidDel="00000000" w:rsidR="00000000" w:rsidRPr="00000000">
        <w:rPr>
          <w:rFonts w:ascii="Times New Roman" w:cs="Times New Roman" w:eastAsia="Times New Roman" w:hAnsi="Times New Roman"/>
          <w:sz w:val="24"/>
          <w:szCs w:val="24"/>
          <w:rtl w:val="0"/>
        </w:rPr>
        <w:t xml:space="preserve">Implementing Natural Language Processing pipelines for symptom matching, automated clinical scribing, and intelligent medical chatbots.</w:t>
      </w:r>
      <w:r w:rsidDel="00000000" w:rsidR="00000000" w:rsidRPr="00000000">
        <w:rPr>
          <w:rtl w:val="0"/>
        </w:rPr>
      </w:r>
    </w:p>
    <w:p w:rsidR="00000000" w:rsidDel="00000000" w:rsidP="00000000" w:rsidRDefault="00000000" w:rsidRPr="00000000" w14:paraId="00000147">
      <w:pPr>
        <w:numPr>
          <w:ilvl w:val="0"/>
          <w:numId w:val="4"/>
        </w:numPr>
        <w:ind w:left="720" w:hanging="360"/>
      </w:pPr>
      <w:r w:rsidDel="00000000" w:rsidR="00000000" w:rsidRPr="00000000">
        <w:rPr>
          <w:rFonts w:ascii="Times New Roman" w:cs="Times New Roman" w:eastAsia="Times New Roman" w:hAnsi="Times New Roman"/>
          <w:sz w:val="24"/>
          <w:szCs w:val="24"/>
          <w:rtl w:val="0"/>
        </w:rPr>
        <w:t xml:space="preserve">Creating robust, rule-based expert systems for drug interaction checking and condition-specific lifestyle planning.</w:t>
      </w:r>
      <w:r w:rsidDel="00000000" w:rsidR="00000000" w:rsidRPr="00000000">
        <w:rPr>
          <w:rtl w:val="0"/>
        </w:rPr>
      </w:r>
    </w:p>
    <w:p w:rsidR="00000000" w:rsidDel="00000000" w:rsidP="00000000" w:rsidRDefault="00000000" w:rsidRPr="00000000" w14:paraId="00000148">
      <w:pPr>
        <w:numPr>
          <w:ilvl w:val="0"/>
          <w:numId w:val="4"/>
        </w:numPr>
        <w:ind w:left="720" w:hanging="360"/>
        <w:sectPr>
          <w:footerReference r:id="rId20" w:type="default"/>
          <w:type w:val="nextPage"/>
          <w:pgSz w:h="16834" w:w="11909" w:orient="portrait"/>
          <w:pgMar w:bottom="1587.4015748031497" w:top="1814.1732283464569" w:left="2154.3307086614177" w:right="1247.2440944881891" w:header="720" w:footer="720"/>
          <w:pgNumType w:start="1"/>
        </w:sectPr>
      </w:pPr>
      <w:r w:rsidDel="00000000" w:rsidR="00000000" w:rsidRPr="00000000">
        <w:rPr>
          <w:rFonts w:ascii="Times New Roman" w:cs="Times New Roman" w:eastAsia="Times New Roman" w:hAnsi="Times New Roman"/>
          <w:sz w:val="24"/>
          <w:szCs w:val="24"/>
          <w:rtl w:val="0"/>
        </w:rPr>
        <w:t xml:space="preserve">Ensuring modularity and low-latency API communication between the React frontend and the Python backend to simulate real-world clinical software performance.</w:t>
      </w:r>
      <w:r w:rsidDel="00000000" w:rsidR="00000000" w:rsidRPr="00000000">
        <w:rPr>
          <w:rtl w:val="0"/>
        </w:rPr>
      </w:r>
    </w:p>
    <w:p w:rsidR="00000000" w:rsidDel="00000000" w:rsidP="00000000" w:rsidRDefault="00000000" w:rsidRPr="00000000" w14:paraId="00000149">
      <w:pPr>
        <w:pageBreakBefore w:val="1"/>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2</w:t>
      </w:r>
    </w:p>
    <w:p w:rsidR="00000000" w:rsidDel="00000000" w:rsidP="00000000" w:rsidRDefault="00000000" w:rsidRPr="00000000" w14:paraId="0000014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B">
      <w:pPr>
        <w:jc w:val="center"/>
        <w:rPr/>
      </w:pPr>
      <w:r w:rsidDel="00000000" w:rsidR="00000000" w:rsidRPr="00000000">
        <w:rPr>
          <w:rFonts w:ascii="Times New Roman" w:cs="Times New Roman" w:eastAsia="Times New Roman" w:hAnsi="Times New Roman"/>
          <w:b w:val="1"/>
          <w:bCs w:val="1"/>
          <w:sz w:val="28"/>
          <w:szCs w:val="28"/>
          <w:rtl w:val="0"/>
        </w:rPr>
        <w:t xml:space="preserve">LITERATURE REVIEW</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Times New Roman" w:cs="Times New Roman" w:eastAsia="Times New Roman" w:hAnsi="Times New Roman"/>
          <w:b w:val="1"/>
          <w:bCs w:val="1"/>
          <w:sz w:val="24"/>
          <w:szCs w:val="24"/>
          <w:rtl w:val="0"/>
        </w:rPr>
        <w:t xml:space="preserve">2.1 INTRODUCTION</w:t>
      </w:r>
      <w:r w:rsidDel="00000000" w:rsidR="00000000" w:rsidRPr="00000000">
        <w:rPr>
          <w:rtl w:val="0"/>
        </w:rPr>
      </w:r>
    </w:p>
    <w:p w:rsidR="00000000" w:rsidDel="00000000" w:rsidP="00000000" w:rsidRDefault="00000000" w:rsidRPr="00000000" w14:paraId="00000150">
      <w:pPr>
        <w:spacing w:line="24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spacing w:line="360" w:lineRule="auto"/>
        <w:jc w:val="both"/>
        <w:rPr/>
      </w:pPr>
      <w:r w:rsidDel="00000000" w:rsidR="00000000" w:rsidRPr="00000000">
        <w:rPr>
          <w:rFonts w:ascii="Times New Roman" w:cs="Times New Roman" w:eastAsia="Times New Roman" w:hAnsi="Times New Roman"/>
          <w:sz w:val="24"/>
          <w:szCs w:val="24"/>
          <w:rtl w:val="0"/>
        </w:rPr>
        <w:t xml:space="preserve">The application of computing technologies in healthcare has evolved drastically over the past few decades. Initially limited to basic electronic record-keeping, the field has now expanded into the realm of complex predictive modeling and automated clinical decision support systems. A comprehensive review of the existing literature reveals that while significant strides have been made in applying Artificial Intelligence (AI) to individual medical specialties, the integration of these disparate technologies into unified, clinical workflows remains a significant challenge. This chapter reviews the current state of healthcare AI models, examining both their capabilities and their limitations.</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Fonts w:ascii="Times New Roman" w:cs="Times New Roman" w:eastAsia="Times New Roman" w:hAnsi="Times New Roman"/>
          <w:b w:val="1"/>
          <w:bCs w:val="1"/>
          <w:sz w:val="24"/>
          <w:szCs w:val="24"/>
          <w:rtl w:val="0"/>
        </w:rPr>
        <w:t xml:space="preserve">2.2 EXISTING HEALTHCARE AI MODELS AND DIAGNOSTIC TOOLS</w:t>
      </w:r>
      <w:r w:rsidDel="00000000" w:rsidR="00000000" w:rsidRPr="00000000">
        <w:rPr>
          <w:rtl w:val="0"/>
        </w:rPr>
      </w:r>
    </w:p>
    <w:p w:rsidR="00000000" w:rsidDel="00000000" w:rsidP="00000000" w:rsidRDefault="00000000" w:rsidRPr="00000000" w14:paraId="00000156">
      <w:pPr>
        <w:spacing w:line="24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spacing w:line="360" w:lineRule="auto"/>
        <w:jc w:val="both"/>
        <w:rPr/>
      </w:pPr>
      <w:r w:rsidDel="00000000" w:rsidR="00000000" w:rsidRPr="00000000">
        <w:rPr>
          <w:rFonts w:ascii="Times New Roman" w:cs="Times New Roman" w:eastAsia="Times New Roman" w:hAnsi="Times New Roman"/>
          <w:sz w:val="24"/>
          <w:szCs w:val="24"/>
          <w:rtl w:val="0"/>
        </w:rPr>
        <w:t xml:space="preserve">In recent years, Machine Learning (ML) has demonstrated human-level or even super-human accuracy in specific, narrowly defined diagnostic tasks. The literature highlights three primary areas of significant advancement: Medical Imaging, Predictive Analytics, and Clinical Natural Language Processing (NLP).</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spacing w:line="360" w:lineRule="auto"/>
        <w:jc w:val="both"/>
        <w:rPr/>
      </w:pPr>
      <w:r w:rsidDel="00000000" w:rsidR="00000000" w:rsidRPr="00000000">
        <w:rPr>
          <w:rFonts w:ascii="Times New Roman" w:cs="Times New Roman" w:eastAsia="Times New Roman" w:hAnsi="Times New Roman"/>
          <w:sz w:val="24"/>
          <w:szCs w:val="24"/>
          <w:rtl w:val="0"/>
        </w:rPr>
        <w:t xml:space="preserve">In the domain of Medical Imaging, Convolutional Neural Networks (CNNs) have become the gold standard. Seminal studies by Esteva et al. (2017) demonstrated that deep learning architectures could classify skin lesions with an accuracy comparable to board-certified dermatologists. Similarly, the work by Rajpurkar et al. (2017) with the CheXNet model showcased the ability of deep 121-layer CNNs to detect pneumonia from chest X-rays better than practicing radiologists in certain contexts. These models utilize transfer learning from massive datasets like ImageNet to extract granular pixel features that are often imperceptible to the human eye.</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spacing w:line="360" w:lineRule="auto"/>
        <w:jc w:val="both"/>
        <w:rPr/>
      </w:pPr>
      <w:r w:rsidDel="00000000" w:rsidR="00000000" w:rsidRPr="00000000">
        <w:rPr>
          <w:rFonts w:ascii="Times New Roman" w:cs="Times New Roman" w:eastAsia="Times New Roman" w:hAnsi="Times New Roman"/>
          <w:sz w:val="24"/>
          <w:szCs w:val="24"/>
          <w:rtl w:val="0"/>
        </w:rPr>
        <w:t xml:space="preserve">In Predictive Analytics, traditional statistical models and Deep Neural Networks (DNNs) are heavily utilized for risk stratification. Research has consistently shown that integrating demographic data (age, sex) with clinical biomarkers (cholesterol, blood pressure, fasting glucose) can yield highly accurate predictions for chronic illnesses. Models designed to predict Coronary Heart Disease and Type 2 Diabetes utilize these multi-dimensional data points to alert clinicians to high-risk patients long before acute symptoms present.</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spacing w:line="360" w:lineRule="auto"/>
        <w:jc w:val="both"/>
        <w:rPr/>
      </w:pPr>
      <w:r w:rsidDel="00000000" w:rsidR="00000000" w:rsidRPr="00000000">
        <w:rPr>
          <w:rFonts w:ascii="Times New Roman" w:cs="Times New Roman" w:eastAsia="Times New Roman" w:hAnsi="Times New Roman"/>
          <w:sz w:val="24"/>
          <w:szCs w:val="24"/>
          <w:rtl w:val="0"/>
        </w:rPr>
        <w:t xml:space="preserve">Finally, the application of NLP in healthcare is transforming how clinical text is processed. Systems utilizing Term Frequency-Inverse Document Frequency (TF-IDF), word embeddings, and large language models can automatically extract actionable insights from unstructured Electronic Health Records (EHR). Current systems are capable of parsing doctor-patient transcripts into structured Subjective, Objective, Assessment, and Plan (SOAP) notes, and cross-referencing symptoms against vast clinical databases to suggest potential triage pathways.</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Fonts w:ascii="Times New Roman" w:cs="Times New Roman" w:eastAsia="Times New Roman" w:hAnsi="Times New Roman"/>
          <w:b w:val="1"/>
          <w:bCs w:val="1"/>
          <w:sz w:val="24"/>
          <w:szCs w:val="24"/>
          <w:rtl w:val="0"/>
        </w:rPr>
        <w:t xml:space="preserve">2.3 LIMITATIONS OF CURRENT SYSTEMS AND THE NEED FOR UNIFIED PLATFORMS</w:t>
      </w:r>
      <w:r w:rsidDel="00000000" w:rsidR="00000000" w:rsidRPr="00000000">
        <w:rPr>
          <w:rtl w:val="0"/>
        </w:rPr>
      </w:r>
    </w:p>
    <w:p w:rsidR="00000000" w:rsidDel="00000000" w:rsidP="00000000" w:rsidRDefault="00000000" w:rsidRPr="00000000" w14:paraId="00000162">
      <w:pPr>
        <w:spacing w:line="24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spacing w:line="360" w:lineRule="auto"/>
        <w:jc w:val="both"/>
        <w:rPr/>
      </w:pPr>
      <w:r w:rsidDel="00000000" w:rsidR="00000000" w:rsidRPr="00000000">
        <w:rPr>
          <w:rFonts w:ascii="Times New Roman" w:cs="Times New Roman" w:eastAsia="Times New Roman" w:hAnsi="Times New Roman"/>
          <w:sz w:val="24"/>
          <w:szCs w:val="24"/>
          <w:rtl w:val="0"/>
        </w:rPr>
        <w:t xml:space="preserve">Despite the remarkable accuracies reported in isolated studies, the translation of these AI models into practical, everyday clinical use has been bottlenecked by severe systemic limitations.</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spacing w:line="360" w:lineRule="auto"/>
        <w:jc w:val="both"/>
        <w:rPr/>
      </w:pPr>
      <w:r w:rsidDel="00000000" w:rsidR="00000000" w:rsidRPr="00000000">
        <w:rPr>
          <w:rFonts w:ascii="Times New Roman" w:cs="Times New Roman" w:eastAsia="Times New Roman" w:hAnsi="Times New Roman"/>
          <w:sz w:val="24"/>
          <w:szCs w:val="24"/>
          <w:rtl w:val="0"/>
        </w:rPr>
        <w:t xml:space="preserve">First, the vast majority of existing AI diagnostic tools are "narrow AI"—systems designed to perform only one specific task. A hospital might purchase one software package for analyzing retinal scans, a completely different system for checking drug interactions, and yet another separate web portal for calculating patient cardiovascular risk. This fragmentation forces healthcare professionals to constantly switch between disparate applications, disrupting clinical workflow and increasing the cognitive load on practitioners.</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spacing w:line="360" w:lineRule="auto"/>
        <w:jc w:val="both"/>
        <w:rPr/>
      </w:pPr>
      <w:r w:rsidDel="00000000" w:rsidR="00000000" w:rsidRPr="00000000">
        <w:rPr>
          <w:rFonts w:ascii="Times New Roman" w:cs="Times New Roman" w:eastAsia="Times New Roman" w:hAnsi="Times New Roman"/>
          <w:sz w:val="24"/>
          <w:szCs w:val="24"/>
          <w:rtl w:val="0"/>
        </w:rPr>
        <w:t xml:space="preserve">Secondly, many existing systems lack transparency and explainability, acting as "black boxes" that output a diagnosis without detailing the reasoning. This lack of transparency is a major barrier to clinical adoption, as physicians must understand the rationale behind an AI recommendation before making critical patient care decisions. Furthermore, isolated systems often fail to share context; for example, an imaging AI might diagnose a condition without access to the patient’s recent vitals or current medication list, which could completely alter the treatment protocol.</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spacing w:line="360" w:lineRule="auto"/>
        <w:jc w:val="both"/>
        <w:rPr/>
      </w:pPr>
      <w:r w:rsidDel="00000000" w:rsidR="00000000" w:rsidRPr="00000000">
        <w:rPr>
          <w:rFonts w:ascii="Times New Roman" w:cs="Times New Roman" w:eastAsia="Times New Roman" w:hAnsi="Times New Roman"/>
          <w:sz w:val="24"/>
          <w:szCs w:val="24"/>
          <w:rtl w:val="0"/>
        </w:rPr>
        <w:t xml:space="preserve">Therefore, the literature strongly indicates a critical gap in the market and research landscape: the need for a unified, multi-modal platform. A system that aggregates imaging diagnostics, predictive risk modeling, intelligent symptom checking, and automated clinical scribing into a single interface would directly address the limitations of software fragmentation. By centralizing these 15 distinct clinical modules into one cohesive architecture, as proposed in this project, we can significantly enhance both workflow efficiency and holistic patient care.</w:t>
      </w:r>
      <w:r w:rsidDel="00000000" w:rsidR="00000000" w:rsidRPr="00000000">
        <w:rPr>
          <w:rtl w:val="0"/>
        </w:rPr>
      </w:r>
    </w:p>
    <w:p w:rsidR="00000000" w:rsidDel="00000000" w:rsidP="00000000" w:rsidRDefault="00000000" w:rsidRPr="00000000" w14:paraId="0000016A">
      <w:pPr>
        <w:pageBreakBefore w:val="1"/>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3</w:t>
      </w:r>
    </w:p>
    <w:p w:rsidR="00000000" w:rsidDel="00000000" w:rsidP="00000000" w:rsidRDefault="00000000" w:rsidRPr="00000000" w14:paraId="0000016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C">
      <w:pPr>
        <w:jc w:val="center"/>
        <w:rPr/>
      </w:pPr>
      <w:r w:rsidDel="00000000" w:rsidR="00000000" w:rsidRPr="00000000">
        <w:rPr>
          <w:rFonts w:ascii="Times New Roman" w:cs="Times New Roman" w:eastAsia="Times New Roman" w:hAnsi="Times New Roman"/>
          <w:b w:val="1"/>
          <w:bCs w:val="1"/>
          <w:sz w:val="28"/>
          <w:szCs w:val="28"/>
          <w:rtl w:val="0"/>
        </w:rPr>
        <w:t xml:space="preserve">SOFTWARE IMPLEMENTATION AND SYSTEM DESIGN</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Fonts w:ascii="Times New Roman" w:cs="Times New Roman" w:eastAsia="Times New Roman" w:hAnsi="Times New Roman"/>
          <w:b w:val="1"/>
          <w:bCs w:val="1"/>
          <w:sz w:val="24"/>
          <w:szCs w:val="24"/>
          <w:rtl w:val="0"/>
        </w:rPr>
        <w:t xml:space="preserve">3.1 INTRODUCTION</w:t>
      </w:r>
      <w:r w:rsidDel="00000000" w:rsidR="00000000" w:rsidRPr="00000000">
        <w:rPr>
          <w:rtl w:val="0"/>
        </w:rPr>
      </w:r>
    </w:p>
    <w:p w:rsidR="00000000" w:rsidDel="00000000" w:rsidP="00000000" w:rsidRDefault="00000000" w:rsidRPr="00000000" w14:paraId="00000171">
      <w:pPr>
        <w:spacing w:line="24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spacing w:line="360" w:lineRule="auto"/>
        <w:jc w:val="both"/>
        <w:rPr/>
      </w:pPr>
      <w:r w:rsidDel="00000000" w:rsidR="00000000" w:rsidRPr="00000000">
        <w:rPr>
          <w:rFonts w:ascii="Times New Roman" w:cs="Times New Roman" w:eastAsia="Times New Roman" w:hAnsi="Times New Roman"/>
          <w:sz w:val="24"/>
          <w:szCs w:val="24"/>
          <w:rtl w:val="0"/>
        </w:rPr>
        <w:t xml:space="preserve">The realization of the Healthcare AI platform requires a robust, scalable, and modular software architecture. Because the system integrates diverse functionalities—ranging from real-time deep learning image classification to natural language processing—the underlying design must efficiently handle asynchronous requests, manage large machine learning models in memory, and provide a seamless, low-latency user experience. This chapter details the comprehensive system architecture, the technology stack chosen for implementation, and the module-wise workflow design of the 15 integrated clinical tools.</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Fonts w:ascii="Times New Roman" w:cs="Times New Roman" w:eastAsia="Times New Roman" w:hAnsi="Times New Roman"/>
          <w:b w:val="1"/>
          <w:bCs w:val="1"/>
          <w:sz w:val="24"/>
          <w:szCs w:val="24"/>
          <w:rtl w:val="0"/>
        </w:rPr>
        <w:t xml:space="preserve">3.2 SYSTEM ARCHITECTURE AND BLOCK DIAGRAM</w:t>
      </w:r>
      <w:r w:rsidDel="00000000" w:rsidR="00000000" w:rsidRPr="00000000">
        <w:rPr>
          <w:rtl w:val="0"/>
        </w:rPr>
      </w:r>
    </w:p>
    <w:p w:rsidR="00000000" w:rsidDel="00000000" w:rsidP="00000000" w:rsidRDefault="00000000" w:rsidRPr="00000000" w14:paraId="00000177">
      <w:pPr>
        <w:spacing w:line="24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spacing w:line="360" w:lineRule="auto"/>
        <w:jc w:val="both"/>
        <w:rPr/>
      </w:pPr>
      <w:r w:rsidDel="00000000" w:rsidR="00000000" w:rsidRPr="00000000">
        <w:rPr>
          <w:rFonts w:ascii="Times New Roman" w:cs="Times New Roman" w:eastAsia="Times New Roman" w:hAnsi="Times New Roman"/>
          <w:sz w:val="24"/>
          <w:szCs w:val="24"/>
          <w:rtl w:val="0"/>
        </w:rPr>
        <w:t xml:space="preserve">The platform is designed using a decoupled client-server architecture, ensuring a clear separation of concerns between the User Interface (UI) and the complex computational engines. The overall system block diagram consists of two primary components:</w:t>
      </w:r>
      <w:r w:rsidDel="00000000" w:rsidR="00000000" w:rsidRPr="00000000">
        <w:rPr>
          <w:rtl w:val="0"/>
        </w:rPr>
      </w:r>
    </w:p>
    <w:p w:rsidR="00000000" w:rsidDel="00000000" w:rsidP="00000000" w:rsidRDefault="00000000" w:rsidRPr="00000000" w14:paraId="00000179">
      <w:pPr>
        <w:numPr>
          <w:ilvl w:val="0"/>
          <w:numId w:val="1"/>
        </w:numPr>
        <w:ind w:left="720" w:hanging="360"/>
      </w:pPr>
      <w:r w:rsidDel="00000000" w:rsidR="00000000" w:rsidRPr="00000000">
        <w:rPr>
          <w:rFonts w:ascii="Times New Roman" w:cs="Times New Roman" w:eastAsia="Times New Roman" w:hAnsi="Times New Roman"/>
          <w:b w:val="1"/>
          <w:bCs w:val="1"/>
          <w:sz w:val="24"/>
          <w:szCs w:val="24"/>
          <w:rtl w:val="0"/>
        </w:rPr>
        <w:t xml:space="preserve">The Client (Frontend)</w:t>
      </w:r>
      <w:r w:rsidDel="00000000" w:rsidR="00000000" w:rsidRPr="00000000">
        <w:rPr>
          <w:rFonts w:ascii="Times New Roman" w:cs="Times New Roman" w:eastAsia="Times New Roman" w:hAnsi="Times New Roman"/>
          <w:sz w:val="24"/>
          <w:szCs w:val="24"/>
          <w:rtl w:val="0"/>
        </w:rPr>
        <w:t xml:space="preserve">: A Single Page Application (SPA) that acts as the clinical dashboard. It handles user authentication (mocked for this prototype), data input, file uploads (for medical imagery), and the visualization of diagnostic results. To optimize performance, the frontend utilizes advanced code-splitting, dynamically loading only the specific module the clinician requests.</w:t>
      </w:r>
      <w:r w:rsidDel="00000000" w:rsidR="00000000" w:rsidRPr="00000000">
        <w:rPr>
          <w:rtl w:val="0"/>
        </w:rPr>
      </w:r>
    </w:p>
    <w:p w:rsidR="00000000" w:rsidDel="00000000" w:rsidP="00000000" w:rsidRDefault="00000000" w:rsidRPr="00000000" w14:paraId="0000017A">
      <w:pPr>
        <w:numPr>
          <w:ilvl w:val="0"/>
          <w:numId w:val="1"/>
        </w:numPr>
        <w:ind w:left="720" w:hanging="360"/>
      </w:pPr>
      <w:r w:rsidDel="00000000" w:rsidR="00000000" w:rsidRPr="00000000">
        <w:rPr>
          <w:rFonts w:ascii="Times New Roman" w:cs="Times New Roman" w:eastAsia="Times New Roman" w:hAnsi="Times New Roman"/>
          <w:b w:val="1"/>
          <w:bCs w:val="1"/>
          <w:sz w:val="24"/>
          <w:szCs w:val="24"/>
          <w:rtl w:val="0"/>
        </w:rPr>
        <w:t xml:space="preserve">The Server (Backend)</w:t>
      </w:r>
      <w:r w:rsidDel="00000000" w:rsidR="00000000" w:rsidRPr="00000000">
        <w:rPr>
          <w:rFonts w:ascii="Times New Roman" w:cs="Times New Roman" w:eastAsia="Times New Roman" w:hAnsi="Times New Roman"/>
          <w:sz w:val="24"/>
          <w:szCs w:val="24"/>
          <w:rtl w:val="0"/>
        </w:rPr>
        <w:t xml:space="preserve">: An asynchronous RESTful API that serves as the computational brain of the platform. Upon initialization, the backend loads large, pre-trained PyTorch Deep Neural Networks (DNNs) and Scikit-Learn Term Frequency-Inverse Document Frequency (TF-IDF) matrices into memory. It receives JSON payloads or binary image data from the frontend, routes the data to the appropriate AI service, and returns structured diagnostic JSON responses.</w:t>
      </w:r>
    </w:p>
    <w:p w:rsidR="00000000" w:rsidDel="00000000" w:rsidP="00000000" w:rsidRDefault="00000000" w:rsidRPr="00000000" w14:paraId="0000017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C">
      <w:pPr>
        <w:ind w:left="72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42313" cy="4572000"/>
            <wp:effectExtent b="0" l="0" r="0" t="0"/>
            <wp:docPr id="14"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4942313"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3.1 React.js Frontend Component Hierarchy and Backend Routing</w:t>
      </w:r>
    </w:p>
    <w:p w:rsidR="00000000" w:rsidDel="00000000" w:rsidP="00000000" w:rsidRDefault="00000000" w:rsidRPr="00000000" w14:paraId="0000017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00000" cy="2806700"/>
            <wp:effectExtent b="0" l="0" r="0" t="0"/>
            <wp:docPr id="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40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hd w:fill="ffffff" w:val="clear"/>
        <w:jc w:val="center"/>
        <w:rPr>
          <w:rFonts w:ascii="Times New Roman" w:cs="Times New Roman" w:eastAsia="Times New Roman" w:hAnsi="Times New Roman"/>
          <w:b w:val="1"/>
          <w:bCs w:val="1"/>
          <w:color w:val="616161"/>
          <w:sz w:val="24"/>
          <w:szCs w:val="24"/>
        </w:rPr>
      </w:pPr>
      <w:r w:rsidDel="00000000" w:rsidR="00000000" w:rsidRPr="00000000">
        <w:rPr>
          <w:rFonts w:ascii="Times New Roman" w:cs="Times New Roman" w:eastAsia="Times New Roman" w:hAnsi="Times New Roman"/>
          <w:b w:val="1"/>
          <w:bCs w:val="1"/>
          <w:color w:val="616161"/>
          <w:sz w:val="24"/>
          <w:szCs w:val="24"/>
          <w:rtl w:val="0"/>
        </w:rPr>
        <w:t xml:space="preserve">Fig. 3.2 FastAPI Backend Request Lifecycle and Model Serving</w:t>
      </w:r>
    </w:p>
    <w:p w:rsidR="00000000" w:rsidDel="00000000" w:rsidP="00000000" w:rsidRDefault="00000000" w:rsidRPr="00000000" w14:paraId="0000018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BRIEF INTRO ON DESIGNING TOOLS</w:t>
      </w:r>
    </w:p>
    <w:p w:rsidR="00000000" w:rsidDel="00000000" w:rsidP="00000000" w:rsidRDefault="00000000" w:rsidRPr="00000000" w14:paraId="0000018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A">
      <w:pPr>
        <w:spacing w:line="24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spacing w:line="360" w:lineRule="auto"/>
        <w:jc w:val="both"/>
        <w:rPr/>
      </w:pPr>
      <w:r w:rsidDel="00000000" w:rsidR="00000000" w:rsidRPr="00000000">
        <w:rPr>
          <w:rFonts w:ascii="Times New Roman" w:cs="Times New Roman" w:eastAsia="Times New Roman" w:hAnsi="Times New Roman"/>
          <w:sz w:val="24"/>
          <w:szCs w:val="24"/>
          <w:rtl w:val="0"/>
        </w:rPr>
        <w:t xml:space="preserve">The selection of development tools was driven by the need for high execution speed, strong support for machine learning, and developer productivity.</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Fonts w:ascii="Times New Roman" w:cs="Times New Roman" w:eastAsia="Times New Roman" w:hAnsi="Times New Roman"/>
          <w:b w:val="1"/>
          <w:bCs w:val="1"/>
          <w:sz w:val="24"/>
          <w:szCs w:val="24"/>
          <w:rtl w:val="0"/>
        </w:rPr>
        <w:t xml:space="preserve">3.3.1 Frontend: React.js and Vite</w:t>
      </w:r>
      <w:r w:rsidDel="00000000" w:rsidR="00000000" w:rsidRPr="00000000">
        <w:rPr>
          <w:rtl w:val="0"/>
        </w:rPr>
      </w:r>
    </w:p>
    <w:p w:rsidR="00000000" w:rsidDel="00000000" w:rsidP="00000000" w:rsidRDefault="00000000" w:rsidRPr="00000000" w14:paraId="00000190">
      <w:pPr>
        <w:spacing w:line="24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spacing w:line="360" w:lineRule="auto"/>
        <w:jc w:val="both"/>
        <w:rPr/>
      </w:pPr>
      <w:r w:rsidDel="00000000" w:rsidR="00000000" w:rsidRPr="00000000">
        <w:rPr>
          <w:rFonts w:ascii="Times New Roman" w:cs="Times New Roman" w:eastAsia="Times New Roman" w:hAnsi="Times New Roman"/>
          <w:sz w:val="24"/>
          <w:szCs w:val="24"/>
          <w:rtl w:val="0"/>
        </w:rPr>
        <w:t xml:space="preserve">The frontend clinical dashboard is developed using React.js, a declarative JavaScript library for building user interfaces. React's component-based architecture allowed for the modular development of the 15 distinct clinical tools. Vite was chosen as the build tool over traditional web-packers due to its significantly faster Hot Module Replacement (HMR) and optimized production build capabilities, ensuring that the heavy SPA remains performant.</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Times New Roman" w:cs="Times New Roman" w:eastAsia="Times New Roman" w:hAnsi="Times New Roman"/>
          <w:b w:val="1"/>
          <w:bCs w:val="1"/>
          <w:sz w:val="24"/>
          <w:szCs w:val="24"/>
          <w:rtl w:val="0"/>
        </w:rPr>
        <w:t xml:space="preserve">3.3.2 Backend: Python and FastAPI</w:t>
      </w:r>
      <w:r w:rsidDel="00000000" w:rsidR="00000000" w:rsidRPr="00000000">
        <w:rPr>
          <w:rtl w:val="0"/>
        </w:rPr>
      </w:r>
    </w:p>
    <w:p w:rsidR="00000000" w:rsidDel="00000000" w:rsidP="00000000" w:rsidRDefault="00000000" w:rsidRPr="00000000" w14:paraId="00000196">
      <w:pPr>
        <w:spacing w:line="24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is the de facto language for machine learning and artificial intelligence. To expose these Python-based AI models to the web, FastAPI was selected. FastAPI is a modern, fast, web framework for building APIs with Python 3.7+ based on standard Python type hints. It is built on Starlette for the web parts and Pydantic for the data parts. Its native support for asynchronous programming (asyncio) ensures that heavy image-processing tasks do not block other incoming diagnostic requests.</w:t>
      </w:r>
    </w:p>
    <w:p w:rsidR="00000000" w:rsidDel="00000000" w:rsidP="00000000" w:rsidRDefault="00000000" w:rsidRPr="00000000" w14:paraId="0000019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Fonts w:ascii="Times New Roman" w:cs="Times New Roman" w:eastAsia="Times New Roman" w:hAnsi="Times New Roman"/>
          <w:b w:val="1"/>
          <w:bCs w:val="1"/>
          <w:sz w:val="24"/>
          <w:szCs w:val="24"/>
          <w:rtl w:val="0"/>
        </w:rPr>
        <w:t xml:space="preserve">3.3.3 Machine Learning Libraries: PyTorch and Scikit-Learn</w:t>
      </w:r>
      <w:r w:rsidDel="00000000" w:rsidR="00000000" w:rsidRPr="00000000">
        <w:rPr>
          <w:rtl w:val="0"/>
        </w:rPr>
      </w:r>
    </w:p>
    <w:p w:rsidR="00000000" w:rsidDel="00000000" w:rsidP="00000000" w:rsidRDefault="00000000" w:rsidRPr="00000000" w14:paraId="0000019B">
      <w:pPr>
        <w:spacing w:line="24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spacing w:line="360" w:lineRule="auto"/>
        <w:jc w:val="both"/>
        <w:rPr/>
      </w:pPr>
      <w:r w:rsidDel="00000000" w:rsidR="00000000" w:rsidRPr="00000000">
        <w:rPr>
          <w:rFonts w:ascii="Times New Roman" w:cs="Times New Roman" w:eastAsia="Times New Roman" w:hAnsi="Times New Roman"/>
          <w:sz w:val="24"/>
          <w:szCs w:val="24"/>
          <w:rtl w:val="0"/>
        </w:rPr>
        <w:t xml:space="preserve">PyTorch, an open-source machine learning framework developed primarily by Facebook's AI Research lab, was utilized for all deep learning tasks. Its dynamic computational graph made it ideal for constructing and serving the Custom Deep Neural Networks (DNNs) for tabular data and the MobileNetV2 architecture for image classification. Scikit-Learn was employed for traditional machine learning tasks, specifically utilizing its TfidfVectorizer for parsing unstructured text and computing cosine similarities in the NLP modules.</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MODULE-WISE DESIGN AND WORKFLOWS</w:t>
      </w:r>
    </w:p>
    <w:p w:rsidR="00000000" w:rsidDel="00000000" w:rsidP="00000000" w:rsidRDefault="00000000" w:rsidRPr="00000000" w14:paraId="000001A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2">
      <w:pPr>
        <w:spacing w:line="24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spacing w:line="360" w:lineRule="auto"/>
        <w:jc w:val="both"/>
        <w:rPr/>
      </w:pPr>
      <w:r w:rsidDel="00000000" w:rsidR="00000000" w:rsidRPr="00000000">
        <w:rPr>
          <w:rFonts w:ascii="Times New Roman" w:cs="Times New Roman" w:eastAsia="Times New Roman" w:hAnsi="Times New Roman"/>
          <w:sz w:val="24"/>
          <w:szCs w:val="24"/>
          <w:rtl w:val="0"/>
        </w:rPr>
        <w:t xml:space="preserve">The system encapsulates 15 distinct modules, which can be broadly categorized into three core domains based on their underlying data flows and AI implementations.</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Fonts w:ascii="Times New Roman" w:cs="Times New Roman" w:eastAsia="Times New Roman" w:hAnsi="Times New Roman"/>
          <w:b w:val="1"/>
          <w:bCs w:val="1"/>
          <w:sz w:val="24"/>
          <w:szCs w:val="24"/>
          <w:rtl w:val="0"/>
        </w:rPr>
        <w:t xml:space="preserve">3.4.1 Diagnostics Modules (Pneumonia CNN, Skin Lesion Classifier, Heart Disease Prediction)</w:t>
      </w:r>
      <w:r w:rsidDel="00000000" w:rsidR="00000000" w:rsidRPr="00000000">
        <w:rPr>
          <w:rtl w:val="0"/>
        </w:rPr>
      </w:r>
    </w:p>
    <w:p w:rsidR="00000000" w:rsidDel="00000000" w:rsidP="00000000" w:rsidRDefault="00000000" w:rsidRPr="00000000" w14:paraId="000001A8">
      <w:pPr>
        <w:spacing w:line="24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spacing w:line="360" w:lineRule="auto"/>
        <w:jc w:val="both"/>
        <w:rPr/>
      </w:pPr>
      <w:r w:rsidDel="00000000" w:rsidR="00000000" w:rsidRPr="00000000">
        <w:rPr>
          <w:rFonts w:ascii="Times New Roman" w:cs="Times New Roman" w:eastAsia="Times New Roman" w:hAnsi="Times New Roman"/>
          <w:sz w:val="24"/>
          <w:szCs w:val="24"/>
          <w:rtl w:val="0"/>
        </w:rPr>
        <w:t xml:space="preserve">This category handles both pixel-based and tabular risk predictions. For tabular data (Heart Disease): The user inputs 13 clinical parameters (e.g., blood pressure, cholesterol). The data is validated by Pydantic schemas, dynamically scaled using a pre-fitted StandardScaler, and passed into a Multi-Layer Perceptron (BigNN) to calculate absolute risk percentages.</w:t>
      </w:r>
      <w:r w:rsidDel="00000000" w:rsidR="00000000" w:rsidRPr="00000000">
        <w:rPr>
          <w:rtl w:val="0"/>
        </w:rPr>
      </w:r>
    </w:p>
    <w:p w:rsidR="00000000" w:rsidDel="00000000" w:rsidP="00000000" w:rsidRDefault="00000000" w:rsidRPr="00000000" w14:paraId="000001AA">
      <w:pPr>
        <w:spacing w:line="360" w:lineRule="auto"/>
        <w:jc w:val="both"/>
        <w:rPr/>
      </w:pPr>
      <w:r w:rsidDel="00000000" w:rsidR="00000000" w:rsidRPr="00000000">
        <w:rPr>
          <w:rFonts w:ascii="Times New Roman" w:cs="Times New Roman" w:eastAsia="Times New Roman" w:hAnsi="Times New Roman"/>
          <w:sz w:val="24"/>
          <w:szCs w:val="24"/>
        </w:rPr>
        <w:drawing>
          <wp:inline distB="114300" distT="114300" distL="114300" distR="114300">
            <wp:extent cx="5953125" cy="1023504"/>
            <wp:effectExtent b="0" l="0" r="0" t="0"/>
            <wp:docPr id="8"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953125" cy="1023504"/>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3.3 Deep Neural Network (DNN) Architecture for Heart Disease Risk</w:t>
      </w:r>
    </w:p>
    <w:p w:rsidR="00000000" w:rsidDel="00000000" w:rsidP="00000000" w:rsidRDefault="00000000" w:rsidRPr="00000000" w14:paraId="000001A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imaging (Pneumonia and Skin Lesions): The user uploads an image via the React interface. The file is sent via an HTTP POST request to the FastAPI backend. The image is decoded, resized to 224x224 pixels, converted to a PyTorch tensor, and normalized. It is then passed through the pre-loaded MobileNetV2 CNN, which outputs a probability score via a Sigmoid activation function.</w:t>
      </w:r>
    </w:p>
    <w:p w:rsidR="00000000" w:rsidDel="00000000" w:rsidP="00000000" w:rsidRDefault="00000000" w:rsidRPr="00000000" w14:paraId="000001B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00000" cy="774700"/>
            <wp:effectExtent b="0" l="0" r="0" t="0"/>
            <wp:docPr id="9"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4000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3">
      <w:pPr>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Fig. 3.4 MobileNetV2 CNN Architecture for Pneumonia X-Ray Detection</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Fonts w:ascii="Times New Roman" w:cs="Times New Roman" w:eastAsia="Times New Roman" w:hAnsi="Times New Roman"/>
          <w:b w:val="1"/>
          <w:bCs w:val="1"/>
          <w:sz w:val="24"/>
          <w:szCs w:val="24"/>
          <w:rtl w:val="0"/>
        </w:rPr>
        <w:t xml:space="preserve">3.4.2 Clinical Tools (AI Scribe, EHR Analyzer, NLP Chatbot)</w:t>
      </w:r>
      <w:r w:rsidDel="00000000" w:rsidR="00000000" w:rsidRPr="00000000">
        <w:rPr>
          <w:rtl w:val="0"/>
        </w:rPr>
      </w:r>
    </w:p>
    <w:p w:rsidR="00000000" w:rsidDel="00000000" w:rsidP="00000000" w:rsidRDefault="00000000" w:rsidRPr="00000000" w14:paraId="000001B7">
      <w:pPr>
        <w:spacing w:line="24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modules rely on Natural Language Processing. The Clinical Chatbot and Symptom Checker utilize a TF-IDF matrix built over a vast database of diseases and treatment protocols. When a user inputs a query, it is vectorized, and cosine similarity is calculated against the entire corpus to find the most mathematically relevant clinical match. The AI Scribe utilizes heuristic parsing to take raw, unstructured clinical dialogue and automatically format it into industry-standard SOAP notes, vastly reducing clinician documentation time.</w:t>
      </w:r>
    </w:p>
    <w:p w:rsidR="00000000" w:rsidDel="00000000" w:rsidP="00000000" w:rsidRDefault="00000000" w:rsidRPr="00000000" w14:paraId="000001B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05025" cy="3443812"/>
            <wp:effectExtent b="0" l="0" r="0" t="0"/>
            <wp:docPr id="6"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2105025" cy="3443812"/>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616161"/>
          <w:sz w:val="24"/>
          <w:szCs w:val="24"/>
          <w:rtl w:val="0"/>
        </w:rPr>
        <w:t xml:space="preserve">Fig. 3.5 Workflow of the NLP-based Clinical Chatbot using TF-IDF</w:t>
      </w:r>
      <w:r w:rsidDel="00000000" w:rsidR="00000000" w:rsidRPr="00000000">
        <w:rPr>
          <w:rtl w:val="0"/>
        </w:rPr>
      </w:r>
    </w:p>
    <w:p w:rsidR="00000000" w:rsidDel="00000000" w:rsidP="00000000" w:rsidRDefault="00000000" w:rsidRPr="00000000" w14:paraId="000001B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3.1 Structure of the Clinical Symptom Knowledge Base</w:t>
      </w:r>
    </w:p>
    <w:p w:rsidR="00000000" w:rsidDel="00000000" w:rsidP="00000000" w:rsidRDefault="00000000" w:rsidRPr="00000000" w14:paraId="000001C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2">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2"/>
        <w:tblpPr w:leftFromText="180" w:rightFromText="180" w:topFromText="180" w:bottomFromText="180" w:vertAnchor="text" w:horzAnchor="text" w:tblpX="20.669291338583093" w:tblpY="0"/>
        <w:tblW w:w="8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65"/>
        <w:gridCol w:w="1215"/>
        <w:gridCol w:w="2070"/>
        <w:tblGridChange w:id="0">
          <w:tblGrid>
            <w:gridCol w:w="2070"/>
            <w:gridCol w:w="3165"/>
            <w:gridCol w:w="1215"/>
            <w:gridCol w:w="2070"/>
          </w:tblGrid>
        </w:tblGridChange>
      </w:tblGrid>
      <w:tr>
        <w:trPr>
          <w:cantSplit w:val="0"/>
          <w:tblHeader w:val="1"/>
        </w:trPr>
        <w:tc>
          <w:tcPr/>
          <w:p w:rsidR="00000000" w:rsidDel="00000000" w:rsidP="00000000" w:rsidRDefault="00000000" w:rsidRPr="00000000" w14:paraId="000001C3">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Disease Category</w:t>
            </w:r>
            <w:r w:rsidDel="00000000" w:rsidR="00000000" w:rsidRPr="00000000">
              <w:rPr>
                <w:rtl w:val="0"/>
              </w:rPr>
            </w:r>
          </w:p>
        </w:tc>
        <w:tc>
          <w:tcPr/>
          <w:p w:rsidR="00000000" w:rsidDel="00000000" w:rsidP="00000000" w:rsidRDefault="00000000" w:rsidRPr="00000000" w14:paraId="000001C4">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Matching Keywords</w:t>
            </w:r>
            <w:r w:rsidDel="00000000" w:rsidR="00000000" w:rsidRPr="00000000">
              <w:rPr>
                <w:rtl w:val="0"/>
              </w:rPr>
            </w:r>
          </w:p>
        </w:tc>
        <w:tc>
          <w:tcPr/>
          <w:p w:rsidR="00000000" w:rsidDel="00000000" w:rsidP="00000000" w:rsidRDefault="00000000" w:rsidRPr="00000000" w14:paraId="000001C5">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Triage Severity</w:t>
            </w:r>
            <w:r w:rsidDel="00000000" w:rsidR="00000000" w:rsidRPr="00000000">
              <w:rPr>
                <w:rtl w:val="0"/>
              </w:rPr>
            </w:r>
          </w:p>
        </w:tc>
        <w:tc>
          <w:tcPr/>
          <w:p w:rsidR="00000000" w:rsidDel="00000000" w:rsidP="00000000" w:rsidRDefault="00000000" w:rsidRPr="00000000" w14:paraId="000001C6">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Specialist Referral</w:t>
            </w:r>
            <w:r w:rsidDel="00000000" w:rsidR="00000000" w:rsidRPr="00000000">
              <w:rPr>
                <w:rtl w:val="0"/>
              </w:rPr>
            </w:r>
          </w:p>
        </w:tc>
      </w:tr>
      <w:tr>
        <w:trPr>
          <w:cantSplit w:val="0"/>
          <w:tblHeader w:val="0"/>
        </w:trPr>
        <w:tc>
          <w:tcPr/>
          <w:p w:rsidR="00000000" w:rsidDel="00000000" w:rsidP="00000000" w:rsidRDefault="00000000" w:rsidRPr="00000000" w14:paraId="000001C7">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Cardiovascular</w:t>
            </w:r>
            <w:r w:rsidDel="00000000" w:rsidR="00000000" w:rsidRPr="00000000">
              <w:rPr>
                <w:rtl w:val="0"/>
              </w:rPr>
            </w:r>
          </w:p>
        </w:tc>
        <w:tc>
          <w:tcPr/>
          <w:p w:rsidR="00000000" w:rsidDel="00000000" w:rsidP="00000000" w:rsidRDefault="00000000" w:rsidRPr="00000000" w14:paraId="000001C8">
            <w:pPr>
              <w:spacing w:line="240" w:lineRule="auto"/>
              <w:jc w:val="center"/>
              <w:rPr/>
            </w:pPr>
            <w:r w:rsidDel="00000000" w:rsidR="00000000" w:rsidRPr="00000000">
              <w:rPr>
                <w:rFonts w:ascii="Times New Roman" w:cs="Times New Roman" w:eastAsia="Times New Roman" w:hAnsi="Times New Roman"/>
                <w:sz w:val="24"/>
                <w:szCs w:val="24"/>
                <w:rtl w:val="0"/>
              </w:rPr>
              <w:t xml:space="preserve">Chest pain, shortness of breath, radiating arm pain</w:t>
            </w:r>
            <w:r w:rsidDel="00000000" w:rsidR="00000000" w:rsidRPr="00000000">
              <w:rPr>
                <w:rtl w:val="0"/>
              </w:rPr>
            </w:r>
          </w:p>
        </w:tc>
        <w:tc>
          <w:tcPr/>
          <w:p w:rsidR="00000000" w:rsidDel="00000000" w:rsidP="00000000" w:rsidRDefault="00000000" w:rsidRPr="00000000" w14:paraId="000001C9">
            <w:pPr>
              <w:spacing w:line="240" w:lineRule="auto"/>
              <w:jc w:val="center"/>
              <w:rPr/>
            </w:pPr>
            <w:r w:rsidDel="00000000" w:rsidR="00000000" w:rsidRPr="00000000">
              <w:rPr>
                <w:rFonts w:ascii="Times New Roman" w:cs="Times New Roman" w:eastAsia="Times New Roman" w:hAnsi="Times New Roman"/>
                <w:sz w:val="24"/>
                <w:szCs w:val="24"/>
                <w:rtl w:val="0"/>
              </w:rPr>
              <w:t xml:space="preserve">Critical</w:t>
            </w:r>
            <w:r w:rsidDel="00000000" w:rsidR="00000000" w:rsidRPr="00000000">
              <w:rPr>
                <w:rtl w:val="0"/>
              </w:rPr>
            </w:r>
          </w:p>
        </w:tc>
        <w:tc>
          <w:tcPr/>
          <w:p w:rsidR="00000000" w:rsidDel="00000000" w:rsidP="00000000" w:rsidRDefault="00000000" w:rsidRPr="00000000" w14:paraId="000001CA">
            <w:pPr>
              <w:spacing w:line="240" w:lineRule="auto"/>
              <w:jc w:val="center"/>
              <w:rPr/>
            </w:pPr>
            <w:r w:rsidDel="00000000" w:rsidR="00000000" w:rsidRPr="00000000">
              <w:rPr>
                <w:rFonts w:ascii="Times New Roman" w:cs="Times New Roman" w:eastAsia="Times New Roman" w:hAnsi="Times New Roman"/>
                <w:sz w:val="24"/>
                <w:szCs w:val="24"/>
                <w:rtl w:val="0"/>
              </w:rPr>
              <w:t xml:space="preserve">Cardiologist / ER</w:t>
            </w:r>
            <w:r w:rsidDel="00000000" w:rsidR="00000000" w:rsidRPr="00000000">
              <w:rPr>
                <w:rtl w:val="0"/>
              </w:rPr>
            </w:r>
          </w:p>
        </w:tc>
      </w:tr>
      <w:tr>
        <w:trPr>
          <w:cantSplit w:val="0"/>
          <w:tblHeader w:val="0"/>
        </w:trPr>
        <w:tc>
          <w:tcPr/>
          <w:p w:rsidR="00000000" w:rsidDel="00000000" w:rsidP="00000000" w:rsidRDefault="00000000" w:rsidRPr="00000000" w14:paraId="000001CB">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Respiratory</w:t>
            </w:r>
            <w:r w:rsidDel="00000000" w:rsidR="00000000" w:rsidRPr="00000000">
              <w:rPr>
                <w:rtl w:val="0"/>
              </w:rPr>
            </w:r>
          </w:p>
        </w:tc>
        <w:tc>
          <w:tcPr/>
          <w:p w:rsidR="00000000" w:rsidDel="00000000" w:rsidP="00000000" w:rsidRDefault="00000000" w:rsidRPr="00000000" w14:paraId="000001CC">
            <w:pPr>
              <w:spacing w:line="240" w:lineRule="auto"/>
              <w:jc w:val="center"/>
              <w:rPr/>
            </w:pPr>
            <w:r w:rsidDel="00000000" w:rsidR="00000000" w:rsidRPr="00000000">
              <w:rPr>
                <w:rFonts w:ascii="Times New Roman" w:cs="Times New Roman" w:eastAsia="Times New Roman" w:hAnsi="Times New Roman"/>
                <w:sz w:val="24"/>
                <w:szCs w:val="24"/>
                <w:rtl w:val="0"/>
              </w:rPr>
              <w:t xml:space="preserve">Chronic cough, wheezing, low SpO2</w:t>
            </w:r>
            <w:r w:rsidDel="00000000" w:rsidR="00000000" w:rsidRPr="00000000">
              <w:rPr>
                <w:rtl w:val="0"/>
              </w:rPr>
            </w:r>
          </w:p>
        </w:tc>
        <w:tc>
          <w:tcPr/>
          <w:p w:rsidR="00000000" w:rsidDel="00000000" w:rsidP="00000000" w:rsidRDefault="00000000" w:rsidRPr="00000000" w14:paraId="000001CD">
            <w:pPr>
              <w:spacing w:line="240" w:lineRule="auto"/>
              <w:jc w:val="center"/>
              <w:rPr/>
            </w:pPr>
            <w:r w:rsidDel="00000000" w:rsidR="00000000" w:rsidRPr="00000000">
              <w:rPr>
                <w:rFonts w:ascii="Times New Roman" w:cs="Times New Roman" w:eastAsia="Times New Roman" w:hAnsi="Times New Roman"/>
                <w:sz w:val="24"/>
                <w:szCs w:val="24"/>
                <w:rtl w:val="0"/>
              </w:rPr>
              <w:t xml:space="preserve">Moderate</w:t>
            </w:r>
            <w:r w:rsidDel="00000000" w:rsidR="00000000" w:rsidRPr="00000000">
              <w:rPr>
                <w:rtl w:val="0"/>
              </w:rPr>
            </w:r>
          </w:p>
        </w:tc>
        <w:tc>
          <w:tcPr/>
          <w:p w:rsidR="00000000" w:rsidDel="00000000" w:rsidP="00000000" w:rsidRDefault="00000000" w:rsidRPr="00000000" w14:paraId="000001CE">
            <w:pPr>
              <w:spacing w:line="240" w:lineRule="auto"/>
              <w:jc w:val="center"/>
              <w:rPr/>
            </w:pPr>
            <w:r w:rsidDel="00000000" w:rsidR="00000000" w:rsidRPr="00000000">
              <w:rPr>
                <w:rFonts w:ascii="Times New Roman" w:cs="Times New Roman" w:eastAsia="Times New Roman" w:hAnsi="Times New Roman"/>
                <w:sz w:val="24"/>
                <w:szCs w:val="24"/>
                <w:rtl w:val="0"/>
              </w:rPr>
              <w:t xml:space="preserve">Pulmonologist</w:t>
            </w:r>
            <w:r w:rsidDel="00000000" w:rsidR="00000000" w:rsidRPr="00000000">
              <w:rPr>
                <w:rtl w:val="0"/>
              </w:rPr>
            </w:r>
          </w:p>
        </w:tc>
      </w:tr>
      <w:tr>
        <w:trPr>
          <w:cantSplit w:val="0"/>
          <w:tblHeader w:val="0"/>
        </w:trPr>
        <w:tc>
          <w:tcPr/>
          <w:p w:rsidR="00000000" w:rsidDel="00000000" w:rsidP="00000000" w:rsidRDefault="00000000" w:rsidRPr="00000000" w14:paraId="000001CF">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Dermatological</w:t>
            </w:r>
            <w:r w:rsidDel="00000000" w:rsidR="00000000" w:rsidRPr="00000000">
              <w:rPr>
                <w:rtl w:val="0"/>
              </w:rPr>
            </w:r>
          </w:p>
        </w:tc>
        <w:tc>
          <w:tcPr/>
          <w:p w:rsidR="00000000" w:rsidDel="00000000" w:rsidP="00000000" w:rsidRDefault="00000000" w:rsidRPr="00000000" w14:paraId="000001D0">
            <w:pPr>
              <w:spacing w:line="240" w:lineRule="auto"/>
              <w:jc w:val="center"/>
              <w:rPr/>
            </w:pPr>
            <w:r w:rsidDel="00000000" w:rsidR="00000000" w:rsidRPr="00000000">
              <w:rPr>
                <w:rFonts w:ascii="Times New Roman" w:cs="Times New Roman" w:eastAsia="Times New Roman" w:hAnsi="Times New Roman"/>
                <w:sz w:val="24"/>
                <w:szCs w:val="24"/>
                <w:rtl w:val="0"/>
              </w:rPr>
              <w:t xml:space="preserve">Asymmetrical mole, changing color, bleeding</w:t>
            </w:r>
            <w:r w:rsidDel="00000000" w:rsidR="00000000" w:rsidRPr="00000000">
              <w:rPr>
                <w:rtl w:val="0"/>
              </w:rPr>
            </w:r>
          </w:p>
        </w:tc>
        <w:tc>
          <w:tcPr/>
          <w:p w:rsidR="00000000" w:rsidDel="00000000" w:rsidP="00000000" w:rsidRDefault="00000000" w:rsidRPr="00000000" w14:paraId="000001D1">
            <w:pPr>
              <w:spacing w:line="240" w:lineRule="auto"/>
              <w:jc w:val="center"/>
              <w:rPr/>
            </w:pPr>
            <w:r w:rsidDel="00000000" w:rsidR="00000000" w:rsidRPr="00000000">
              <w:rPr>
                <w:rFonts w:ascii="Times New Roman" w:cs="Times New Roman" w:eastAsia="Times New Roman" w:hAnsi="Times New Roman"/>
                <w:sz w:val="24"/>
                <w:szCs w:val="24"/>
                <w:rtl w:val="0"/>
              </w:rPr>
              <w:t xml:space="preserve">Routine</w:t>
            </w:r>
            <w:r w:rsidDel="00000000" w:rsidR="00000000" w:rsidRPr="00000000">
              <w:rPr>
                <w:rtl w:val="0"/>
              </w:rPr>
            </w:r>
          </w:p>
        </w:tc>
        <w:tc>
          <w:tcPr/>
          <w:p w:rsidR="00000000" w:rsidDel="00000000" w:rsidP="00000000" w:rsidRDefault="00000000" w:rsidRPr="00000000" w14:paraId="000001D2">
            <w:pPr>
              <w:spacing w:line="240" w:lineRule="auto"/>
              <w:jc w:val="center"/>
              <w:rPr/>
            </w:pPr>
            <w:r w:rsidDel="00000000" w:rsidR="00000000" w:rsidRPr="00000000">
              <w:rPr>
                <w:rFonts w:ascii="Times New Roman" w:cs="Times New Roman" w:eastAsia="Times New Roman" w:hAnsi="Times New Roman"/>
                <w:sz w:val="24"/>
                <w:szCs w:val="24"/>
                <w:rtl w:val="0"/>
              </w:rPr>
              <w:t xml:space="preserve">Dermatologist</w:t>
            </w:r>
            <w:r w:rsidDel="00000000" w:rsidR="00000000" w:rsidRPr="00000000">
              <w:rPr>
                <w:rtl w:val="0"/>
              </w:rPr>
            </w:r>
          </w:p>
        </w:tc>
      </w:tr>
      <w:tr>
        <w:trPr>
          <w:cantSplit w:val="0"/>
          <w:tblHeader w:val="0"/>
        </w:trPr>
        <w:tc>
          <w:tcPr/>
          <w:p w:rsidR="00000000" w:rsidDel="00000000" w:rsidP="00000000" w:rsidRDefault="00000000" w:rsidRPr="00000000" w14:paraId="000001D3">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Endocrine</w:t>
            </w:r>
            <w:r w:rsidDel="00000000" w:rsidR="00000000" w:rsidRPr="00000000">
              <w:rPr>
                <w:rtl w:val="0"/>
              </w:rPr>
            </w:r>
          </w:p>
        </w:tc>
        <w:tc>
          <w:tcPr/>
          <w:p w:rsidR="00000000" w:rsidDel="00000000" w:rsidP="00000000" w:rsidRDefault="00000000" w:rsidRPr="00000000" w14:paraId="000001D4">
            <w:pPr>
              <w:spacing w:line="240" w:lineRule="auto"/>
              <w:jc w:val="center"/>
              <w:rPr/>
            </w:pPr>
            <w:r w:rsidDel="00000000" w:rsidR="00000000" w:rsidRPr="00000000">
              <w:rPr>
                <w:rFonts w:ascii="Times New Roman" w:cs="Times New Roman" w:eastAsia="Times New Roman" w:hAnsi="Times New Roman"/>
                <w:sz w:val="24"/>
                <w:szCs w:val="24"/>
                <w:rtl w:val="0"/>
              </w:rPr>
              <w:t xml:space="preserve">Polydipsia, polyuria, unexplained weight loss</w:t>
            </w:r>
            <w:r w:rsidDel="00000000" w:rsidR="00000000" w:rsidRPr="00000000">
              <w:rPr>
                <w:rtl w:val="0"/>
              </w:rPr>
            </w:r>
          </w:p>
        </w:tc>
        <w:tc>
          <w:tcPr/>
          <w:p w:rsidR="00000000" w:rsidDel="00000000" w:rsidP="00000000" w:rsidRDefault="00000000" w:rsidRPr="00000000" w14:paraId="000001D5">
            <w:pPr>
              <w:spacing w:line="240" w:lineRule="auto"/>
              <w:jc w:val="center"/>
              <w:rPr/>
            </w:pPr>
            <w:r w:rsidDel="00000000" w:rsidR="00000000" w:rsidRPr="00000000">
              <w:rPr>
                <w:rFonts w:ascii="Times New Roman" w:cs="Times New Roman" w:eastAsia="Times New Roman" w:hAnsi="Times New Roman"/>
                <w:sz w:val="24"/>
                <w:szCs w:val="24"/>
                <w:rtl w:val="0"/>
              </w:rPr>
              <w:t xml:space="preserve">Urgent</w:t>
            </w:r>
            <w:r w:rsidDel="00000000" w:rsidR="00000000" w:rsidRPr="00000000">
              <w:rPr>
                <w:rtl w:val="0"/>
              </w:rPr>
            </w:r>
          </w:p>
        </w:tc>
        <w:tc>
          <w:tcPr/>
          <w:p w:rsidR="00000000" w:rsidDel="00000000" w:rsidP="00000000" w:rsidRDefault="00000000" w:rsidRPr="00000000" w14:paraId="000001D6">
            <w:pPr>
              <w:spacing w:line="240" w:lineRule="auto"/>
              <w:jc w:val="center"/>
              <w:rPr/>
            </w:pPr>
            <w:r w:rsidDel="00000000" w:rsidR="00000000" w:rsidRPr="00000000">
              <w:rPr>
                <w:rFonts w:ascii="Times New Roman" w:cs="Times New Roman" w:eastAsia="Times New Roman" w:hAnsi="Times New Roman"/>
                <w:sz w:val="24"/>
                <w:szCs w:val="24"/>
                <w:rtl w:val="0"/>
              </w:rPr>
              <w:t xml:space="preserve">Endocrinologist</w:t>
            </w:r>
            <w:r w:rsidDel="00000000" w:rsidR="00000000" w:rsidRPr="00000000">
              <w:rPr>
                <w:rtl w:val="0"/>
              </w:rPr>
            </w:r>
          </w:p>
        </w:tc>
      </w:tr>
    </w:tbl>
    <w:p w:rsidR="00000000" w:rsidDel="00000000" w:rsidP="00000000" w:rsidRDefault="00000000" w:rsidRPr="00000000" w14:paraId="000001D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3.2 Treatment Protocols and Standard Medication Classes</w:t>
      </w:r>
    </w:p>
    <w:p w:rsidR="00000000" w:rsidDel="00000000" w:rsidP="00000000" w:rsidRDefault="00000000" w:rsidRPr="00000000" w14:paraId="000001D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C">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3"/>
        <w:tblW w:w="8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2800"/>
        <w:gridCol w:w="2900"/>
        <w:tblGridChange w:id="0">
          <w:tblGrid>
            <w:gridCol w:w="2800"/>
            <w:gridCol w:w="2800"/>
            <w:gridCol w:w="2900"/>
          </w:tblGrid>
        </w:tblGridChange>
      </w:tblGrid>
      <w:tr>
        <w:trPr>
          <w:cantSplit w:val="0"/>
          <w:tblHeader w:val="1"/>
        </w:trPr>
        <w:tc>
          <w:tcPr/>
          <w:p w:rsidR="00000000" w:rsidDel="00000000" w:rsidP="00000000" w:rsidRDefault="00000000" w:rsidRPr="00000000" w14:paraId="000001DD">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Condition</w:t>
            </w:r>
            <w:r w:rsidDel="00000000" w:rsidR="00000000" w:rsidRPr="00000000">
              <w:rPr>
                <w:rtl w:val="0"/>
              </w:rPr>
            </w:r>
          </w:p>
        </w:tc>
        <w:tc>
          <w:tcPr/>
          <w:p w:rsidR="00000000" w:rsidDel="00000000" w:rsidP="00000000" w:rsidRDefault="00000000" w:rsidRPr="00000000" w14:paraId="000001DE">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Primary Protocol</w:t>
            </w:r>
            <w:r w:rsidDel="00000000" w:rsidR="00000000" w:rsidRPr="00000000">
              <w:rPr>
                <w:rtl w:val="0"/>
              </w:rPr>
            </w:r>
          </w:p>
        </w:tc>
        <w:tc>
          <w:tcPr/>
          <w:p w:rsidR="00000000" w:rsidDel="00000000" w:rsidP="00000000" w:rsidRDefault="00000000" w:rsidRPr="00000000" w14:paraId="000001DF">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Common Medication Classes</w:t>
            </w:r>
            <w:r w:rsidDel="00000000" w:rsidR="00000000" w:rsidRPr="00000000">
              <w:rPr>
                <w:rtl w:val="0"/>
              </w:rPr>
            </w:r>
          </w:p>
        </w:tc>
      </w:tr>
      <w:tr>
        <w:trPr>
          <w:cantSplit w:val="0"/>
          <w:tblHeader w:val="0"/>
        </w:trPr>
        <w:tc>
          <w:tcPr/>
          <w:p w:rsidR="00000000" w:rsidDel="00000000" w:rsidP="00000000" w:rsidRDefault="00000000" w:rsidRPr="00000000" w14:paraId="000001E0">
            <w:pPr>
              <w:spacing w:line="240" w:lineRule="auto"/>
              <w:jc w:val="center"/>
              <w:rPr/>
            </w:pPr>
            <w:r w:rsidDel="00000000" w:rsidR="00000000" w:rsidRPr="00000000">
              <w:rPr>
                <w:rFonts w:ascii="Times New Roman" w:cs="Times New Roman" w:eastAsia="Times New Roman" w:hAnsi="Times New Roman"/>
                <w:sz w:val="24"/>
                <w:szCs w:val="24"/>
                <w:rtl w:val="0"/>
              </w:rPr>
              <w:t xml:space="preserve">Hypertension</w:t>
            </w:r>
            <w:r w:rsidDel="00000000" w:rsidR="00000000" w:rsidRPr="00000000">
              <w:rPr>
                <w:rtl w:val="0"/>
              </w:rPr>
            </w:r>
          </w:p>
        </w:tc>
        <w:tc>
          <w:tcPr/>
          <w:p w:rsidR="00000000" w:rsidDel="00000000" w:rsidP="00000000" w:rsidRDefault="00000000" w:rsidRPr="00000000" w14:paraId="000001E1">
            <w:pPr>
              <w:spacing w:line="240" w:lineRule="auto"/>
              <w:jc w:val="center"/>
              <w:rPr/>
            </w:pPr>
            <w:r w:rsidDel="00000000" w:rsidR="00000000" w:rsidRPr="00000000">
              <w:rPr>
                <w:rFonts w:ascii="Times New Roman" w:cs="Times New Roman" w:eastAsia="Times New Roman" w:hAnsi="Times New Roman"/>
                <w:sz w:val="24"/>
                <w:szCs w:val="24"/>
                <w:rtl w:val="0"/>
              </w:rPr>
              <w:t xml:space="preserve">Dietary (DASH), Exercise, BP Monitoring</w:t>
            </w:r>
            <w:r w:rsidDel="00000000" w:rsidR="00000000" w:rsidRPr="00000000">
              <w:rPr>
                <w:rtl w:val="0"/>
              </w:rPr>
            </w:r>
          </w:p>
        </w:tc>
        <w:tc>
          <w:tcPr/>
          <w:p w:rsidR="00000000" w:rsidDel="00000000" w:rsidP="00000000" w:rsidRDefault="00000000" w:rsidRPr="00000000" w14:paraId="000001E2">
            <w:pPr>
              <w:spacing w:line="240" w:lineRule="auto"/>
              <w:jc w:val="center"/>
              <w:rPr/>
            </w:pPr>
            <w:r w:rsidDel="00000000" w:rsidR="00000000" w:rsidRPr="00000000">
              <w:rPr>
                <w:rFonts w:ascii="Times New Roman" w:cs="Times New Roman" w:eastAsia="Times New Roman" w:hAnsi="Times New Roman"/>
                <w:sz w:val="24"/>
                <w:szCs w:val="24"/>
                <w:rtl w:val="0"/>
              </w:rPr>
              <w:t xml:space="preserve">ACE Inhibitors, Beta Blockers</w:t>
            </w:r>
            <w:r w:rsidDel="00000000" w:rsidR="00000000" w:rsidRPr="00000000">
              <w:rPr>
                <w:rtl w:val="0"/>
              </w:rPr>
            </w:r>
          </w:p>
        </w:tc>
      </w:tr>
      <w:tr>
        <w:trPr>
          <w:cantSplit w:val="0"/>
          <w:tblHeader w:val="0"/>
        </w:trPr>
        <w:tc>
          <w:tcPr/>
          <w:p w:rsidR="00000000" w:rsidDel="00000000" w:rsidP="00000000" w:rsidRDefault="00000000" w:rsidRPr="00000000" w14:paraId="000001E3">
            <w:pPr>
              <w:spacing w:line="240" w:lineRule="auto"/>
              <w:jc w:val="center"/>
              <w:rPr/>
            </w:pPr>
            <w:r w:rsidDel="00000000" w:rsidR="00000000" w:rsidRPr="00000000">
              <w:rPr>
                <w:rFonts w:ascii="Times New Roman" w:cs="Times New Roman" w:eastAsia="Times New Roman" w:hAnsi="Times New Roman"/>
                <w:sz w:val="24"/>
                <w:szCs w:val="24"/>
                <w:rtl w:val="0"/>
              </w:rPr>
              <w:t xml:space="preserve">Hyperlipidemia</w:t>
            </w:r>
            <w:r w:rsidDel="00000000" w:rsidR="00000000" w:rsidRPr="00000000">
              <w:rPr>
                <w:rtl w:val="0"/>
              </w:rPr>
            </w:r>
          </w:p>
        </w:tc>
        <w:tc>
          <w:tcPr/>
          <w:p w:rsidR="00000000" w:rsidDel="00000000" w:rsidP="00000000" w:rsidRDefault="00000000" w:rsidRPr="00000000" w14:paraId="000001E4">
            <w:pPr>
              <w:spacing w:line="240" w:lineRule="auto"/>
              <w:jc w:val="center"/>
              <w:rPr/>
            </w:pPr>
            <w:r w:rsidDel="00000000" w:rsidR="00000000" w:rsidRPr="00000000">
              <w:rPr>
                <w:rFonts w:ascii="Times New Roman" w:cs="Times New Roman" w:eastAsia="Times New Roman" w:hAnsi="Times New Roman"/>
                <w:sz w:val="24"/>
                <w:szCs w:val="24"/>
                <w:rtl w:val="0"/>
              </w:rPr>
              <w:t xml:space="preserve">Dietary (Low Saturated Fat), Weight Mgmt</w:t>
            </w:r>
            <w:r w:rsidDel="00000000" w:rsidR="00000000" w:rsidRPr="00000000">
              <w:rPr>
                <w:rtl w:val="0"/>
              </w:rPr>
            </w:r>
          </w:p>
        </w:tc>
        <w:tc>
          <w:tcPr/>
          <w:p w:rsidR="00000000" w:rsidDel="00000000" w:rsidP="00000000" w:rsidRDefault="00000000" w:rsidRPr="00000000" w14:paraId="000001E5">
            <w:pPr>
              <w:spacing w:line="240" w:lineRule="auto"/>
              <w:jc w:val="center"/>
              <w:rPr/>
            </w:pPr>
            <w:r w:rsidDel="00000000" w:rsidR="00000000" w:rsidRPr="00000000">
              <w:rPr>
                <w:rFonts w:ascii="Times New Roman" w:cs="Times New Roman" w:eastAsia="Times New Roman" w:hAnsi="Times New Roman"/>
                <w:sz w:val="24"/>
                <w:szCs w:val="24"/>
                <w:rtl w:val="0"/>
              </w:rPr>
              <w:t xml:space="preserve">Statins, Fibrates</w:t>
            </w:r>
            <w:r w:rsidDel="00000000" w:rsidR="00000000" w:rsidRPr="00000000">
              <w:rPr>
                <w:rtl w:val="0"/>
              </w:rPr>
            </w:r>
          </w:p>
        </w:tc>
      </w:tr>
      <w:tr>
        <w:trPr>
          <w:cantSplit w:val="0"/>
          <w:tblHeader w:val="0"/>
        </w:trPr>
        <w:tc>
          <w:tcPr/>
          <w:p w:rsidR="00000000" w:rsidDel="00000000" w:rsidP="00000000" w:rsidRDefault="00000000" w:rsidRPr="00000000" w14:paraId="000001E6">
            <w:pPr>
              <w:spacing w:line="240" w:lineRule="auto"/>
              <w:jc w:val="center"/>
              <w:rPr/>
            </w:pPr>
            <w:r w:rsidDel="00000000" w:rsidR="00000000" w:rsidRPr="00000000">
              <w:rPr>
                <w:rFonts w:ascii="Times New Roman" w:cs="Times New Roman" w:eastAsia="Times New Roman" w:hAnsi="Times New Roman"/>
                <w:sz w:val="24"/>
                <w:szCs w:val="24"/>
                <w:rtl w:val="0"/>
              </w:rPr>
              <w:t xml:space="preserve">Type 2 Diabetes</w:t>
            </w:r>
            <w:r w:rsidDel="00000000" w:rsidR="00000000" w:rsidRPr="00000000">
              <w:rPr>
                <w:rtl w:val="0"/>
              </w:rPr>
            </w:r>
          </w:p>
        </w:tc>
        <w:tc>
          <w:tcPr/>
          <w:p w:rsidR="00000000" w:rsidDel="00000000" w:rsidP="00000000" w:rsidRDefault="00000000" w:rsidRPr="00000000" w14:paraId="000001E7">
            <w:pPr>
              <w:spacing w:line="240" w:lineRule="auto"/>
              <w:jc w:val="center"/>
              <w:rPr/>
            </w:pPr>
            <w:r w:rsidDel="00000000" w:rsidR="00000000" w:rsidRPr="00000000">
              <w:rPr>
                <w:rFonts w:ascii="Times New Roman" w:cs="Times New Roman" w:eastAsia="Times New Roman" w:hAnsi="Times New Roman"/>
                <w:sz w:val="24"/>
                <w:szCs w:val="24"/>
                <w:rtl w:val="0"/>
              </w:rPr>
              <w:t xml:space="preserve">Carb Tracking, Blood Glucose Monitoring</w:t>
            </w:r>
            <w:r w:rsidDel="00000000" w:rsidR="00000000" w:rsidRPr="00000000">
              <w:rPr>
                <w:rtl w:val="0"/>
              </w:rPr>
            </w:r>
          </w:p>
        </w:tc>
        <w:tc>
          <w:tcPr/>
          <w:p w:rsidR="00000000" w:rsidDel="00000000" w:rsidP="00000000" w:rsidRDefault="00000000" w:rsidRPr="00000000" w14:paraId="000001E8">
            <w:pPr>
              <w:spacing w:line="240" w:lineRule="auto"/>
              <w:jc w:val="center"/>
              <w:rPr/>
            </w:pPr>
            <w:r w:rsidDel="00000000" w:rsidR="00000000" w:rsidRPr="00000000">
              <w:rPr>
                <w:rFonts w:ascii="Times New Roman" w:cs="Times New Roman" w:eastAsia="Times New Roman" w:hAnsi="Times New Roman"/>
                <w:sz w:val="24"/>
                <w:szCs w:val="24"/>
                <w:rtl w:val="0"/>
              </w:rPr>
              <w:t xml:space="preserve">Biguanides (Metformin)</w:t>
            </w:r>
            <w:r w:rsidDel="00000000" w:rsidR="00000000" w:rsidRPr="00000000">
              <w:rPr>
                <w:rtl w:val="0"/>
              </w:rPr>
            </w:r>
          </w:p>
        </w:tc>
      </w:tr>
    </w:tbl>
    <w:p w:rsidR="00000000" w:rsidDel="00000000" w:rsidP="00000000" w:rsidRDefault="00000000" w:rsidRPr="00000000" w14:paraId="000001E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B">
      <w:pPr>
        <w:rPr/>
      </w:pPr>
      <w:r w:rsidDel="00000000" w:rsidR="00000000" w:rsidRPr="00000000">
        <w:rPr/>
        <w:drawing>
          <wp:inline distB="114300" distT="114300" distL="114300" distR="114300">
            <wp:extent cx="5400675" cy="3110642"/>
            <wp:effectExtent b="0" l="0" r="0" t="0"/>
            <wp:docPr id="10"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400675" cy="3110642"/>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drawing>
          <wp:inline distB="114300" distT="114300" distL="114300" distR="114300">
            <wp:extent cx="1409700" cy="6395513"/>
            <wp:effectExtent b="0" l="0" r="0" t="0"/>
            <wp:docPr id="3"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1409700" cy="6395513"/>
                    </a:xfrm>
                    <a:prstGeom prst="rect"/>
                    <a:ln/>
                  </pic:spPr>
                </pic:pic>
              </a:graphicData>
            </a:graphic>
          </wp:inline>
        </w:drawing>
      </w:r>
      <w:r w:rsidDel="00000000" w:rsidR="00000000" w:rsidRPr="00000000">
        <w:rPr/>
        <w:drawing>
          <wp:inline distB="114300" distT="114300" distL="114300" distR="114300">
            <wp:extent cx="3757419" cy="6434662"/>
            <wp:effectExtent b="0" l="0" r="0" t="0"/>
            <wp:docPr id="2"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3757419" cy="6434662"/>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shd w:fill="ffffff" w:val="clear"/>
        <w:jc w:val="center"/>
        <w:rPr>
          <w:rFonts w:ascii="Times New Roman" w:cs="Times New Roman" w:eastAsia="Times New Roman" w:hAnsi="Times New Roman"/>
          <w:b w:val="1"/>
          <w:bCs w:val="1"/>
          <w:color w:val="616161"/>
          <w:sz w:val="24"/>
          <w:szCs w:val="24"/>
        </w:rPr>
      </w:pPr>
      <w:r w:rsidDel="00000000" w:rsidR="00000000" w:rsidRPr="00000000">
        <w:rPr>
          <w:rFonts w:ascii="Times New Roman" w:cs="Times New Roman" w:eastAsia="Times New Roman" w:hAnsi="Times New Roman"/>
          <w:b w:val="1"/>
          <w:bCs w:val="1"/>
          <w:color w:val="616161"/>
          <w:sz w:val="24"/>
          <w:szCs w:val="24"/>
          <w:rtl w:val="0"/>
        </w:rPr>
        <w:t xml:space="preserve">Fig. 3.6 User Interface of the Comprehensive Diagnostics Dashboard</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3.4.3 Health &amp; Lifestyle (Diabetes Risk, Drug Interactions, Vitals)</w:t>
      </w:r>
    </w:p>
    <w:p w:rsidR="00000000" w:rsidDel="00000000" w:rsidP="00000000" w:rsidRDefault="00000000" w:rsidRPr="00000000" w14:paraId="000001F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5">
      <w:pPr>
        <w:spacing w:line="24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spacing w:line="360" w:lineRule="auto"/>
        <w:jc w:val="both"/>
        <w:rPr/>
      </w:pPr>
      <w:r w:rsidDel="00000000" w:rsidR="00000000" w:rsidRPr="00000000">
        <w:rPr>
          <w:rFonts w:ascii="Times New Roman" w:cs="Times New Roman" w:eastAsia="Times New Roman" w:hAnsi="Times New Roman"/>
          <w:sz w:val="24"/>
          <w:szCs w:val="24"/>
          <w:rtl w:val="0"/>
        </w:rPr>
        <w:t xml:space="preserve">These modules function as expert rule-based systems. The Diabetes Risk Calculator utilizes specific biometric weights to output a cumulative risk percentage.</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jc w:val="center"/>
        <w:rPr/>
      </w:pPr>
      <w:r w:rsidDel="00000000" w:rsidR="00000000" w:rsidRPr="00000000">
        <w:rPr>
          <w:rFonts w:ascii="Times New Roman" w:cs="Times New Roman" w:eastAsia="Times New Roman" w:hAnsi="Times New Roman"/>
          <w:b w:val="1"/>
          <w:bCs w:val="1"/>
          <w:sz w:val="24"/>
          <w:szCs w:val="24"/>
          <w:rtl w:val="0"/>
        </w:rPr>
        <w:t xml:space="preserve">Table 3.3 Factor Weights for the Diabetes Risk Scoring Matrix</w:t>
      </w:r>
      <w:r w:rsidDel="00000000" w:rsidR="00000000" w:rsidRPr="00000000">
        <w:rPr>
          <w:rtl w:val="0"/>
        </w:rPr>
      </w:r>
    </w:p>
    <w:p w:rsidR="00000000" w:rsidDel="00000000" w:rsidP="00000000" w:rsidRDefault="00000000" w:rsidRPr="00000000" w14:paraId="000001FA">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4"/>
        <w:tblW w:w="8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2955"/>
        <w:gridCol w:w="2760"/>
        <w:tblGridChange w:id="0">
          <w:tblGrid>
            <w:gridCol w:w="2805"/>
            <w:gridCol w:w="2955"/>
            <w:gridCol w:w="2760"/>
          </w:tblGrid>
        </w:tblGridChange>
      </w:tblGrid>
      <w:tr>
        <w:trPr>
          <w:cantSplit w:val="0"/>
          <w:tblHeader w:val="1"/>
        </w:trPr>
        <w:tc>
          <w:tcPr/>
          <w:p w:rsidR="00000000" w:rsidDel="00000000" w:rsidP="00000000" w:rsidRDefault="00000000" w:rsidRPr="00000000" w14:paraId="000001FB">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Clinical Factor</w:t>
            </w:r>
            <w:r w:rsidDel="00000000" w:rsidR="00000000" w:rsidRPr="00000000">
              <w:rPr>
                <w:rtl w:val="0"/>
              </w:rPr>
            </w:r>
          </w:p>
        </w:tc>
        <w:tc>
          <w:tcPr/>
          <w:p w:rsidR="00000000" w:rsidDel="00000000" w:rsidP="00000000" w:rsidRDefault="00000000" w:rsidRPr="00000000" w14:paraId="000001FC">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Risk Weight Addition</w:t>
            </w:r>
            <w:r w:rsidDel="00000000" w:rsidR="00000000" w:rsidRPr="00000000">
              <w:rPr>
                <w:rtl w:val="0"/>
              </w:rPr>
            </w:r>
          </w:p>
        </w:tc>
        <w:tc>
          <w:tcPr/>
          <w:p w:rsidR="00000000" w:rsidDel="00000000" w:rsidP="00000000" w:rsidRDefault="00000000" w:rsidRPr="00000000" w14:paraId="000001FD">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Threshold / Trigger</w:t>
            </w:r>
            <w:r w:rsidDel="00000000" w:rsidR="00000000" w:rsidRPr="00000000">
              <w:rPr>
                <w:rtl w:val="0"/>
              </w:rPr>
            </w:r>
          </w:p>
        </w:tc>
      </w:tr>
      <w:tr>
        <w:trPr>
          <w:cantSplit w:val="0"/>
          <w:tblHeader w:val="0"/>
        </w:trPr>
        <w:tc>
          <w:tcPr/>
          <w:p w:rsidR="00000000" w:rsidDel="00000000" w:rsidP="00000000" w:rsidRDefault="00000000" w:rsidRPr="00000000" w14:paraId="000001FE">
            <w:pPr>
              <w:spacing w:line="240" w:lineRule="auto"/>
              <w:jc w:val="center"/>
              <w:rPr/>
            </w:pPr>
            <w:r w:rsidDel="00000000" w:rsidR="00000000" w:rsidRPr="00000000">
              <w:rPr>
                <w:rFonts w:ascii="Times New Roman" w:cs="Times New Roman" w:eastAsia="Times New Roman" w:hAnsi="Times New Roman"/>
                <w:sz w:val="24"/>
                <w:szCs w:val="24"/>
                <w:rtl w:val="0"/>
              </w:rPr>
              <w:t xml:space="preserve">Age &gt; 45</w:t>
            </w:r>
            <w:r w:rsidDel="00000000" w:rsidR="00000000" w:rsidRPr="00000000">
              <w:rPr>
                <w:rtl w:val="0"/>
              </w:rPr>
            </w:r>
          </w:p>
        </w:tc>
        <w:tc>
          <w:tcPr/>
          <w:p w:rsidR="00000000" w:rsidDel="00000000" w:rsidP="00000000" w:rsidRDefault="00000000" w:rsidRPr="00000000" w14:paraId="000001FF">
            <w:pPr>
              <w:spacing w:line="240" w:lineRule="auto"/>
              <w:jc w:val="center"/>
              <w:rPr/>
            </w:pPr>
            <w:r w:rsidDel="00000000" w:rsidR="00000000" w:rsidRPr="00000000">
              <w:rPr>
                <w:rFonts w:ascii="Times New Roman" w:cs="Times New Roman" w:eastAsia="Times New Roman" w:hAnsi="Times New Roman"/>
                <w:sz w:val="24"/>
                <w:szCs w:val="24"/>
                <w:rtl w:val="0"/>
              </w:rPr>
              <w:t xml:space="preserve">+15% Risk</w:t>
            </w:r>
            <w:r w:rsidDel="00000000" w:rsidR="00000000" w:rsidRPr="00000000">
              <w:rPr>
                <w:rtl w:val="0"/>
              </w:rPr>
            </w:r>
          </w:p>
        </w:tc>
        <w:tc>
          <w:tcPr/>
          <w:p w:rsidR="00000000" w:rsidDel="00000000" w:rsidP="00000000" w:rsidRDefault="00000000" w:rsidRPr="00000000" w14:paraId="00000200">
            <w:pPr>
              <w:spacing w:line="240" w:lineRule="auto"/>
              <w:jc w:val="center"/>
              <w:rPr/>
            </w:pPr>
            <w:r w:rsidDel="00000000" w:rsidR="00000000" w:rsidRPr="00000000">
              <w:rPr>
                <w:rFonts w:ascii="Times New Roman" w:cs="Times New Roman" w:eastAsia="Times New Roman" w:hAnsi="Times New Roman"/>
                <w:sz w:val="24"/>
                <w:szCs w:val="24"/>
                <w:rtl w:val="0"/>
              </w:rPr>
              <w:t xml:space="preserve">Age integer &gt; 45</w:t>
            </w:r>
            <w:r w:rsidDel="00000000" w:rsidR="00000000" w:rsidRPr="00000000">
              <w:rPr>
                <w:rtl w:val="0"/>
              </w:rPr>
            </w:r>
          </w:p>
        </w:tc>
      </w:tr>
      <w:tr>
        <w:trPr>
          <w:cantSplit w:val="0"/>
          <w:tblHeader w:val="0"/>
        </w:trPr>
        <w:tc>
          <w:tcPr/>
          <w:p w:rsidR="00000000" w:rsidDel="00000000" w:rsidP="00000000" w:rsidRDefault="00000000" w:rsidRPr="00000000" w14:paraId="00000201">
            <w:pPr>
              <w:spacing w:line="240" w:lineRule="auto"/>
              <w:jc w:val="center"/>
              <w:rPr/>
            </w:pPr>
            <w:r w:rsidDel="00000000" w:rsidR="00000000" w:rsidRPr="00000000">
              <w:rPr>
                <w:rFonts w:ascii="Times New Roman" w:cs="Times New Roman" w:eastAsia="Times New Roman" w:hAnsi="Times New Roman"/>
                <w:sz w:val="24"/>
                <w:szCs w:val="24"/>
                <w:rtl w:val="0"/>
              </w:rPr>
              <w:t xml:space="preserve">BMI &gt; 30 (Obese)</w:t>
            </w:r>
            <w:r w:rsidDel="00000000" w:rsidR="00000000" w:rsidRPr="00000000">
              <w:rPr>
                <w:rtl w:val="0"/>
              </w:rPr>
            </w:r>
          </w:p>
        </w:tc>
        <w:tc>
          <w:tcPr/>
          <w:p w:rsidR="00000000" w:rsidDel="00000000" w:rsidP="00000000" w:rsidRDefault="00000000" w:rsidRPr="00000000" w14:paraId="00000202">
            <w:pPr>
              <w:spacing w:line="240" w:lineRule="auto"/>
              <w:jc w:val="center"/>
              <w:rPr/>
            </w:pPr>
            <w:r w:rsidDel="00000000" w:rsidR="00000000" w:rsidRPr="00000000">
              <w:rPr>
                <w:rFonts w:ascii="Times New Roman" w:cs="Times New Roman" w:eastAsia="Times New Roman" w:hAnsi="Times New Roman"/>
                <w:sz w:val="24"/>
                <w:szCs w:val="24"/>
                <w:rtl w:val="0"/>
              </w:rPr>
              <w:t xml:space="preserve">+20% Risk</w:t>
            </w:r>
            <w:r w:rsidDel="00000000" w:rsidR="00000000" w:rsidRPr="00000000">
              <w:rPr>
                <w:rtl w:val="0"/>
              </w:rPr>
            </w:r>
          </w:p>
        </w:tc>
        <w:tc>
          <w:tcPr/>
          <w:p w:rsidR="00000000" w:rsidDel="00000000" w:rsidP="00000000" w:rsidRDefault="00000000" w:rsidRPr="00000000" w14:paraId="00000203">
            <w:pPr>
              <w:spacing w:line="240" w:lineRule="auto"/>
              <w:jc w:val="center"/>
              <w:rPr/>
            </w:pPr>
            <w:r w:rsidDel="00000000" w:rsidR="00000000" w:rsidRPr="00000000">
              <w:rPr>
                <w:rFonts w:ascii="Times New Roman" w:cs="Times New Roman" w:eastAsia="Times New Roman" w:hAnsi="Times New Roman"/>
                <w:sz w:val="24"/>
                <w:szCs w:val="24"/>
                <w:rtl w:val="0"/>
              </w:rPr>
              <w:t xml:space="preserve">Weight / (Height^2) &gt; 30</w:t>
            </w:r>
            <w:r w:rsidDel="00000000" w:rsidR="00000000" w:rsidRPr="00000000">
              <w:rPr>
                <w:rtl w:val="0"/>
              </w:rPr>
            </w:r>
          </w:p>
        </w:tc>
      </w:tr>
      <w:tr>
        <w:trPr>
          <w:cantSplit w:val="0"/>
          <w:tblHeader w:val="0"/>
        </w:trPr>
        <w:tc>
          <w:tcPr/>
          <w:p w:rsidR="00000000" w:rsidDel="00000000" w:rsidP="00000000" w:rsidRDefault="00000000" w:rsidRPr="00000000" w14:paraId="00000204">
            <w:pPr>
              <w:spacing w:line="240" w:lineRule="auto"/>
              <w:jc w:val="center"/>
              <w:rPr/>
            </w:pPr>
            <w:r w:rsidDel="00000000" w:rsidR="00000000" w:rsidRPr="00000000">
              <w:rPr>
                <w:rFonts w:ascii="Times New Roman" w:cs="Times New Roman" w:eastAsia="Times New Roman" w:hAnsi="Times New Roman"/>
                <w:sz w:val="24"/>
                <w:szCs w:val="24"/>
                <w:rtl w:val="0"/>
              </w:rPr>
              <w:t xml:space="preserve">Fasting Glucose</w:t>
            </w:r>
            <w:r w:rsidDel="00000000" w:rsidR="00000000" w:rsidRPr="00000000">
              <w:rPr>
                <w:rtl w:val="0"/>
              </w:rPr>
            </w:r>
          </w:p>
        </w:tc>
        <w:tc>
          <w:tcPr/>
          <w:p w:rsidR="00000000" w:rsidDel="00000000" w:rsidP="00000000" w:rsidRDefault="00000000" w:rsidRPr="00000000" w14:paraId="00000205">
            <w:pPr>
              <w:spacing w:line="240" w:lineRule="auto"/>
              <w:jc w:val="center"/>
              <w:rPr/>
            </w:pPr>
            <w:r w:rsidDel="00000000" w:rsidR="00000000" w:rsidRPr="00000000">
              <w:rPr>
                <w:rFonts w:ascii="Times New Roman" w:cs="Times New Roman" w:eastAsia="Times New Roman" w:hAnsi="Times New Roman"/>
                <w:sz w:val="24"/>
                <w:szCs w:val="24"/>
                <w:rtl w:val="0"/>
              </w:rPr>
              <w:t xml:space="preserve">+25% Risk</w:t>
            </w:r>
            <w:r w:rsidDel="00000000" w:rsidR="00000000" w:rsidRPr="00000000">
              <w:rPr>
                <w:rtl w:val="0"/>
              </w:rPr>
            </w:r>
          </w:p>
        </w:tc>
        <w:tc>
          <w:tcPr/>
          <w:p w:rsidR="00000000" w:rsidDel="00000000" w:rsidP="00000000" w:rsidRDefault="00000000" w:rsidRPr="00000000" w14:paraId="00000206">
            <w:pPr>
              <w:spacing w:line="240" w:lineRule="auto"/>
              <w:jc w:val="center"/>
              <w:rPr/>
            </w:pPr>
            <w:r w:rsidDel="00000000" w:rsidR="00000000" w:rsidRPr="00000000">
              <w:rPr>
                <w:rFonts w:ascii="Times New Roman" w:cs="Times New Roman" w:eastAsia="Times New Roman" w:hAnsi="Times New Roman"/>
                <w:sz w:val="24"/>
                <w:szCs w:val="24"/>
                <w:rtl w:val="0"/>
              </w:rPr>
              <w:t xml:space="preserve">Glucose &gt; 125 mg/dL</w:t>
            </w:r>
            <w:r w:rsidDel="00000000" w:rsidR="00000000" w:rsidRPr="00000000">
              <w:rPr>
                <w:rtl w:val="0"/>
              </w:rPr>
            </w:r>
          </w:p>
        </w:tc>
      </w:tr>
      <w:tr>
        <w:trPr>
          <w:cantSplit w:val="0"/>
          <w:tblHeader w:val="0"/>
        </w:trPr>
        <w:tc>
          <w:tcPr/>
          <w:p w:rsidR="00000000" w:rsidDel="00000000" w:rsidP="00000000" w:rsidRDefault="00000000" w:rsidRPr="00000000" w14:paraId="00000207">
            <w:pPr>
              <w:spacing w:line="240" w:lineRule="auto"/>
              <w:jc w:val="center"/>
              <w:rPr/>
            </w:pPr>
            <w:r w:rsidDel="00000000" w:rsidR="00000000" w:rsidRPr="00000000">
              <w:rPr>
                <w:rFonts w:ascii="Times New Roman" w:cs="Times New Roman" w:eastAsia="Times New Roman" w:hAnsi="Times New Roman"/>
                <w:sz w:val="24"/>
                <w:szCs w:val="24"/>
                <w:rtl w:val="0"/>
              </w:rPr>
              <w:t xml:space="preserve">High Blood Pressure</w:t>
            </w:r>
            <w:r w:rsidDel="00000000" w:rsidR="00000000" w:rsidRPr="00000000">
              <w:rPr>
                <w:rtl w:val="0"/>
              </w:rPr>
            </w:r>
          </w:p>
        </w:tc>
        <w:tc>
          <w:tcPr/>
          <w:p w:rsidR="00000000" w:rsidDel="00000000" w:rsidP="00000000" w:rsidRDefault="00000000" w:rsidRPr="00000000" w14:paraId="00000208">
            <w:pPr>
              <w:spacing w:line="240" w:lineRule="auto"/>
              <w:jc w:val="center"/>
              <w:rPr/>
            </w:pPr>
            <w:r w:rsidDel="00000000" w:rsidR="00000000" w:rsidRPr="00000000">
              <w:rPr>
                <w:rFonts w:ascii="Times New Roman" w:cs="Times New Roman" w:eastAsia="Times New Roman" w:hAnsi="Times New Roman"/>
                <w:sz w:val="24"/>
                <w:szCs w:val="24"/>
                <w:rtl w:val="0"/>
              </w:rPr>
              <w:t xml:space="preserve">+10% Risk</w:t>
            </w:r>
            <w:r w:rsidDel="00000000" w:rsidR="00000000" w:rsidRPr="00000000">
              <w:rPr>
                <w:rtl w:val="0"/>
              </w:rPr>
            </w:r>
          </w:p>
        </w:tc>
        <w:tc>
          <w:tcPr/>
          <w:p w:rsidR="00000000" w:rsidDel="00000000" w:rsidP="00000000" w:rsidRDefault="00000000" w:rsidRPr="00000000" w14:paraId="00000209">
            <w:pPr>
              <w:spacing w:line="240" w:lineRule="auto"/>
              <w:jc w:val="center"/>
              <w:rPr/>
            </w:pPr>
            <w:r w:rsidDel="00000000" w:rsidR="00000000" w:rsidRPr="00000000">
              <w:rPr>
                <w:rFonts w:ascii="Times New Roman" w:cs="Times New Roman" w:eastAsia="Times New Roman" w:hAnsi="Times New Roman"/>
                <w:sz w:val="24"/>
                <w:szCs w:val="24"/>
                <w:rtl w:val="0"/>
              </w:rPr>
              <w:t xml:space="preserve">Systolic &gt; 140 mmHg</w:t>
            </w:r>
            <w:r w:rsidDel="00000000" w:rsidR="00000000" w:rsidRPr="00000000">
              <w:rPr>
                <w:rtl w:val="0"/>
              </w:rPr>
            </w:r>
          </w:p>
        </w:tc>
      </w:tr>
      <w:tr>
        <w:trPr>
          <w:cantSplit w:val="0"/>
          <w:tblHeader w:val="0"/>
        </w:trPr>
        <w:tc>
          <w:tcPr/>
          <w:p w:rsidR="00000000" w:rsidDel="00000000" w:rsidP="00000000" w:rsidRDefault="00000000" w:rsidRPr="00000000" w14:paraId="0000020A">
            <w:pPr>
              <w:spacing w:line="240" w:lineRule="auto"/>
              <w:jc w:val="center"/>
              <w:rPr/>
            </w:pPr>
            <w:r w:rsidDel="00000000" w:rsidR="00000000" w:rsidRPr="00000000">
              <w:rPr>
                <w:rFonts w:ascii="Times New Roman" w:cs="Times New Roman" w:eastAsia="Times New Roman" w:hAnsi="Times New Roman"/>
                <w:sz w:val="24"/>
                <w:szCs w:val="24"/>
                <w:rtl w:val="0"/>
              </w:rPr>
              <w:t xml:space="preserve">Family History</w:t>
            </w:r>
            <w:r w:rsidDel="00000000" w:rsidR="00000000" w:rsidRPr="00000000">
              <w:rPr>
                <w:rtl w:val="0"/>
              </w:rPr>
            </w:r>
          </w:p>
        </w:tc>
        <w:tc>
          <w:tcPr/>
          <w:p w:rsidR="00000000" w:rsidDel="00000000" w:rsidP="00000000" w:rsidRDefault="00000000" w:rsidRPr="00000000" w14:paraId="0000020B">
            <w:pPr>
              <w:spacing w:line="240" w:lineRule="auto"/>
              <w:jc w:val="center"/>
              <w:rPr/>
            </w:pPr>
            <w:r w:rsidDel="00000000" w:rsidR="00000000" w:rsidRPr="00000000">
              <w:rPr>
                <w:rFonts w:ascii="Times New Roman" w:cs="Times New Roman" w:eastAsia="Times New Roman" w:hAnsi="Times New Roman"/>
                <w:sz w:val="24"/>
                <w:szCs w:val="24"/>
                <w:rtl w:val="0"/>
              </w:rPr>
              <w:t xml:space="preserve">+15% Risk</w:t>
            </w:r>
            <w:r w:rsidDel="00000000" w:rsidR="00000000" w:rsidRPr="00000000">
              <w:rPr>
                <w:rtl w:val="0"/>
              </w:rPr>
            </w:r>
          </w:p>
        </w:tc>
        <w:tc>
          <w:tcPr/>
          <w:p w:rsidR="00000000" w:rsidDel="00000000" w:rsidP="00000000" w:rsidRDefault="00000000" w:rsidRPr="00000000" w14:paraId="0000020C">
            <w:pPr>
              <w:spacing w:line="240" w:lineRule="auto"/>
              <w:jc w:val="center"/>
              <w:rPr/>
            </w:pPr>
            <w:r w:rsidDel="00000000" w:rsidR="00000000" w:rsidRPr="00000000">
              <w:rPr>
                <w:rFonts w:ascii="Times New Roman" w:cs="Times New Roman" w:eastAsia="Times New Roman" w:hAnsi="Times New Roman"/>
                <w:sz w:val="24"/>
                <w:szCs w:val="24"/>
                <w:rtl w:val="0"/>
              </w:rPr>
              <w:t xml:space="preserve">Boolean True</w:t>
            </w:r>
            <w:r w:rsidDel="00000000" w:rsidR="00000000" w:rsidRPr="00000000">
              <w:rPr>
                <w:rtl w:val="0"/>
              </w:rPr>
            </w:r>
          </w:p>
        </w:tc>
      </w:tr>
    </w:tbl>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Drug Interaction Checker queries an internal database of known pharmacological conflicts to alert the clinician if co-prescribed medications pose a risk. The Vitals Tracker logs continuous patient metrics in memory, calculating historical trends. The Lifestyle Planner takes patient demographics and diagnostic results to automatically generate condition-specific protocols, such as the DASH diet for hypertensive patients, ensuring holistic patient management.</w:t>
      </w:r>
    </w:p>
    <w:p w:rsidR="00000000" w:rsidDel="00000000" w:rsidP="00000000" w:rsidRDefault="00000000" w:rsidRPr="00000000" w14:paraId="000002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rPr/>
      </w:pPr>
      <w:r w:rsidDel="00000000" w:rsidR="00000000" w:rsidRPr="00000000">
        <w:rPr/>
        <w:drawing>
          <wp:inline distB="114300" distT="114300" distL="114300" distR="114300">
            <wp:extent cx="5400000" cy="3556000"/>
            <wp:effectExtent b="0" l="0" r="0" t="0"/>
            <wp:docPr id="5"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4000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hd w:fill="ffffff" w:val="clear"/>
        <w:jc w:val="center"/>
        <w:rPr>
          <w:rFonts w:ascii="Times New Roman" w:cs="Times New Roman" w:eastAsia="Times New Roman" w:hAnsi="Times New Roman"/>
          <w:b w:val="1"/>
          <w:bCs w:val="1"/>
          <w:color w:val="616161"/>
          <w:sz w:val="24"/>
          <w:szCs w:val="24"/>
        </w:rPr>
      </w:pPr>
      <w:r w:rsidDel="00000000" w:rsidR="00000000" w:rsidRPr="00000000">
        <w:rPr>
          <w:rFonts w:ascii="Times New Roman" w:cs="Times New Roman" w:eastAsia="Times New Roman" w:hAnsi="Times New Roman"/>
          <w:b w:val="1"/>
          <w:bCs w:val="1"/>
          <w:color w:val="616161"/>
          <w:sz w:val="24"/>
          <w:szCs w:val="24"/>
          <w:rtl w:val="0"/>
        </w:rPr>
        <w:t xml:space="preserve">Fig. 3.7 Medication Interaction Checker Flow Diagram</w:t>
      </w:r>
    </w:p>
    <w:p w:rsidR="00000000" w:rsidDel="00000000" w:rsidP="00000000" w:rsidRDefault="00000000" w:rsidRPr="00000000" w14:paraId="000002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jc w:val="center"/>
        <w:rPr/>
      </w:pPr>
      <w:r w:rsidDel="00000000" w:rsidR="00000000" w:rsidRPr="00000000">
        <w:rPr>
          <w:rFonts w:ascii="Times New Roman" w:cs="Times New Roman" w:eastAsia="Times New Roman" w:hAnsi="Times New Roman"/>
          <w:b w:val="1"/>
          <w:bCs w:val="1"/>
          <w:sz w:val="24"/>
          <w:szCs w:val="24"/>
          <w:rtl w:val="0"/>
        </w:rPr>
        <w:t xml:space="preserve">Table 3.4 Drug-to-Drug Interaction Matrix and Alerts</w:t>
      </w:r>
      <w:r w:rsidDel="00000000" w:rsidR="00000000" w:rsidRPr="00000000">
        <w:rPr>
          <w:rtl w:val="0"/>
        </w:rPr>
      </w:r>
    </w:p>
    <w:p w:rsidR="00000000" w:rsidDel="00000000" w:rsidP="00000000" w:rsidRDefault="00000000" w:rsidRPr="00000000" w14:paraId="00000217">
      <w:pPr>
        <w:jc w:val="center"/>
        <w:rPr/>
      </w:pPr>
      <w:r w:rsidDel="00000000" w:rsidR="00000000" w:rsidRPr="00000000">
        <w:rPr>
          <w:rtl w:val="0"/>
        </w:rPr>
      </w:r>
    </w:p>
    <w:tbl>
      <w:tblPr>
        <w:tblStyle w:val="Table5"/>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600"/>
        <w:gridCol w:w="2000"/>
        <w:gridCol w:w="4000"/>
        <w:tblGridChange w:id="0">
          <w:tblGrid>
            <w:gridCol w:w="1600"/>
            <w:gridCol w:w="1600"/>
            <w:gridCol w:w="2000"/>
            <w:gridCol w:w="4000"/>
          </w:tblGrid>
        </w:tblGridChange>
      </w:tblGrid>
      <w:tr>
        <w:trPr>
          <w:cantSplit w:val="0"/>
          <w:tblHeader w:val="0"/>
        </w:trPr>
        <w:tc>
          <w:tcPr/>
          <w:p w:rsidR="00000000" w:rsidDel="00000000" w:rsidP="00000000" w:rsidRDefault="00000000" w:rsidRPr="00000000" w14:paraId="00000218">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Drug A</w:t>
            </w:r>
            <w:r w:rsidDel="00000000" w:rsidR="00000000" w:rsidRPr="00000000">
              <w:rPr>
                <w:rtl w:val="0"/>
              </w:rPr>
            </w:r>
          </w:p>
        </w:tc>
        <w:tc>
          <w:tcPr/>
          <w:p w:rsidR="00000000" w:rsidDel="00000000" w:rsidP="00000000" w:rsidRDefault="00000000" w:rsidRPr="00000000" w14:paraId="00000219">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Drug B</w:t>
            </w:r>
            <w:r w:rsidDel="00000000" w:rsidR="00000000" w:rsidRPr="00000000">
              <w:rPr>
                <w:rtl w:val="0"/>
              </w:rPr>
            </w:r>
          </w:p>
        </w:tc>
        <w:tc>
          <w:tcPr/>
          <w:p w:rsidR="00000000" w:rsidDel="00000000" w:rsidP="00000000" w:rsidRDefault="00000000" w:rsidRPr="00000000" w14:paraId="0000021A">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Interaction Severity</w:t>
            </w:r>
            <w:r w:rsidDel="00000000" w:rsidR="00000000" w:rsidRPr="00000000">
              <w:rPr>
                <w:rtl w:val="0"/>
              </w:rPr>
            </w:r>
          </w:p>
        </w:tc>
        <w:tc>
          <w:tcPr/>
          <w:p w:rsidR="00000000" w:rsidDel="00000000" w:rsidP="00000000" w:rsidRDefault="00000000" w:rsidRPr="00000000" w14:paraId="0000021B">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Clinical Alert</w:t>
            </w:r>
            <w:r w:rsidDel="00000000" w:rsidR="00000000" w:rsidRPr="00000000">
              <w:rPr>
                <w:rtl w:val="0"/>
              </w:rPr>
            </w:r>
          </w:p>
        </w:tc>
      </w:tr>
      <w:tr>
        <w:trPr>
          <w:cantSplit w:val="0"/>
          <w:tblHeader w:val="0"/>
        </w:trPr>
        <w:tc>
          <w:tcPr/>
          <w:p w:rsidR="00000000" w:rsidDel="00000000" w:rsidP="00000000" w:rsidRDefault="00000000" w:rsidRPr="00000000" w14:paraId="0000021C">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Aspirin</w:t>
            </w:r>
            <w:r w:rsidDel="00000000" w:rsidR="00000000" w:rsidRPr="00000000">
              <w:rPr>
                <w:rtl w:val="0"/>
              </w:rPr>
            </w:r>
          </w:p>
        </w:tc>
        <w:tc>
          <w:tcPr/>
          <w:p w:rsidR="00000000" w:rsidDel="00000000" w:rsidP="00000000" w:rsidRDefault="00000000" w:rsidRPr="00000000" w14:paraId="0000021D">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Warfarin</w:t>
            </w:r>
            <w:r w:rsidDel="00000000" w:rsidR="00000000" w:rsidRPr="00000000">
              <w:rPr>
                <w:rtl w:val="0"/>
              </w:rPr>
            </w:r>
          </w:p>
        </w:tc>
        <w:tc>
          <w:tcPr/>
          <w:p w:rsidR="00000000" w:rsidDel="00000000" w:rsidP="00000000" w:rsidRDefault="00000000" w:rsidRPr="00000000" w14:paraId="0000021E">
            <w:pPr>
              <w:spacing w:line="240" w:lineRule="auto"/>
              <w:jc w:val="center"/>
              <w:rPr/>
            </w:pPr>
            <w:r w:rsidDel="00000000" w:rsidR="00000000" w:rsidRPr="00000000">
              <w:rPr>
                <w:rFonts w:ascii="Times New Roman" w:cs="Times New Roman" w:eastAsia="Times New Roman" w:hAnsi="Times New Roman"/>
                <w:sz w:val="24"/>
                <w:szCs w:val="24"/>
                <w:rtl w:val="0"/>
              </w:rPr>
              <w:t xml:space="preserve">HIGH (Critical)</w:t>
            </w:r>
            <w:r w:rsidDel="00000000" w:rsidR="00000000" w:rsidRPr="00000000">
              <w:rPr>
                <w:rtl w:val="0"/>
              </w:rPr>
            </w:r>
          </w:p>
        </w:tc>
        <w:tc>
          <w:tcPr/>
          <w:p w:rsidR="00000000" w:rsidDel="00000000" w:rsidP="00000000" w:rsidRDefault="00000000" w:rsidRPr="00000000" w14:paraId="0000021F">
            <w:pPr>
              <w:spacing w:line="240" w:lineRule="auto"/>
              <w:jc w:val="center"/>
              <w:rPr/>
            </w:pPr>
            <w:r w:rsidDel="00000000" w:rsidR="00000000" w:rsidRPr="00000000">
              <w:rPr>
                <w:rFonts w:ascii="Times New Roman" w:cs="Times New Roman" w:eastAsia="Times New Roman" w:hAnsi="Times New Roman"/>
                <w:sz w:val="24"/>
                <w:szCs w:val="24"/>
                <w:rtl w:val="0"/>
              </w:rPr>
              <w:t xml:space="preserve">Increased risk of severe bleeding. Concurrent use generally avoided.</w:t>
            </w:r>
            <w:r w:rsidDel="00000000" w:rsidR="00000000" w:rsidRPr="00000000">
              <w:rPr>
                <w:rtl w:val="0"/>
              </w:rPr>
            </w:r>
          </w:p>
        </w:tc>
      </w:tr>
      <w:tr>
        <w:trPr>
          <w:cantSplit w:val="0"/>
          <w:tblHeader w:val="0"/>
        </w:trPr>
        <w:tc>
          <w:tcPr/>
          <w:p w:rsidR="00000000" w:rsidDel="00000000" w:rsidP="00000000" w:rsidRDefault="00000000" w:rsidRPr="00000000" w14:paraId="00000220">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Lisinopril</w:t>
            </w:r>
            <w:r w:rsidDel="00000000" w:rsidR="00000000" w:rsidRPr="00000000">
              <w:rPr>
                <w:rtl w:val="0"/>
              </w:rPr>
            </w:r>
          </w:p>
        </w:tc>
        <w:tc>
          <w:tcPr/>
          <w:p w:rsidR="00000000" w:rsidDel="00000000" w:rsidP="00000000" w:rsidRDefault="00000000" w:rsidRPr="00000000" w14:paraId="00000221">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Spironolactone</w:t>
            </w:r>
            <w:r w:rsidDel="00000000" w:rsidR="00000000" w:rsidRPr="00000000">
              <w:rPr>
                <w:rtl w:val="0"/>
              </w:rPr>
            </w:r>
          </w:p>
        </w:tc>
        <w:tc>
          <w:tcPr/>
          <w:p w:rsidR="00000000" w:rsidDel="00000000" w:rsidP="00000000" w:rsidRDefault="00000000" w:rsidRPr="00000000" w14:paraId="00000222">
            <w:pPr>
              <w:spacing w:line="240" w:lineRule="auto"/>
              <w:jc w:val="center"/>
              <w:rPr/>
            </w:pPr>
            <w:r w:rsidDel="00000000" w:rsidR="00000000" w:rsidRPr="00000000">
              <w:rPr>
                <w:rFonts w:ascii="Times New Roman" w:cs="Times New Roman" w:eastAsia="Times New Roman" w:hAnsi="Times New Roman"/>
                <w:sz w:val="24"/>
                <w:szCs w:val="24"/>
                <w:rtl w:val="0"/>
              </w:rPr>
              <w:t xml:space="preserve">HIGH (Critical)</w:t>
            </w:r>
            <w:r w:rsidDel="00000000" w:rsidR="00000000" w:rsidRPr="00000000">
              <w:rPr>
                <w:rtl w:val="0"/>
              </w:rPr>
            </w:r>
          </w:p>
        </w:tc>
        <w:tc>
          <w:tcPr/>
          <w:p w:rsidR="00000000" w:rsidDel="00000000" w:rsidP="00000000" w:rsidRDefault="00000000" w:rsidRPr="00000000" w14:paraId="00000223">
            <w:pPr>
              <w:spacing w:line="240" w:lineRule="auto"/>
              <w:jc w:val="center"/>
              <w:rPr/>
            </w:pPr>
            <w:r w:rsidDel="00000000" w:rsidR="00000000" w:rsidRPr="00000000">
              <w:rPr>
                <w:rFonts w:ascii="Times New Roman" w:cs="Times New Roman" w:eastAsia="Times New Roman" w:hAnsi="Times New Roman"/>
                <w:sz w:val="24"/>
                <w:szCs w:val="24"/>
                <w:rtl w:val="0"/>
              </w:rPr>
              <w:t xml:space="preserve">Risk of fatal hyperkalemia. Monitor potassium strictly.</w:t>
            </w:r>
            <w:r w:rsidDel="00000000" w:rsidR="00000000" w:rsidRPr="00000000">
              <w:rPr>
                <w:rtl w:val="0"/>
              </w:rPr>
            </w:r>
          </w:p>
        </w:tc>
      </w:tr>
      <w:tr>
        <w:trPr>
          <w:cantSplit w:val="0"/>
          <w:tblHeader w:val="0"/>
        </w:trPr>
        <w:tc>
          <w:tcPr/>
          <w:p w:rsidR="00000000" w:rsidDel="00000000" w:rsidP="00000000" w:rsidRDefault="00000000" w:rsidRPr="00000000" w14:paraId="00000224">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Metformin</w:t>
            </w:r>
            <w:r w:rsidDel="00000000" w:rsidR="00000000" w:rsidRPr="00000000">
              <w:rPr>
                <w:rtl w:val="0"/>
              </w:rPr>
            </w:r>
          </w:p>
        </w:tc>
        <w:tc>
          <w:tcPr/>
          <w:p w:rsidR="00000000" w:rsidDel="00000000" w:rsidP="00000000" w:rsidRDefault="00000000" w:rsidRPr="00000000" w14:paraId="00000225">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Atorvastatin</w:t>
            </w:r>
            <w:r w:rsidDel="00000000" w:rsidR="00000000" w:rsidRPr="00000000">
              <w:rPr>
                <w:rtl w:val="0"/>
              </w:rPr>
            </w:r>
          </w:p>
        </w:tc>
        <w:tc>
          <w:tcPr/>
          <w:p w:rsidR="00000000" w:rsidDel="00000000" w:rsidP="00000000" w:rsidRDefault="00000000" w:rsidRPr="00000000" w14:paraId="00000226">
            <w:pPr>
              <w:spacing w:line="240" w:lineRule="auto"/>
              <w:jc w:val="center"/>
              <w:rPr/>
            </w:pPr>
            <w:r w:rsidDel="00000000" w:rsidR="00000000" w:rsidRPr="00000000">
              <w:rPr>
                <w:rFonts w:ascii="Times New Roman" w:cs="Times New Roman" w:eastAsia="Times New Roman" w:hAnsi="Times New Roman"/>
                <w:sz w:val="24"/>
                <w:szCs w:val="24"/>
                <w:rtl w:val="0"/>
              </w:rPr>
              <w:t xml:space="preserve">LOW (Routine)</w:t>
            </w:r>
            <w:r w:rsidDel="00000000" w:rsidR="00000000" w:rsidRPr="00000000">
              <w:rPr>
                <w:rtl w:val="0"/>
              </w:rPr>
            </w:r>
          </w:p>
        </w:tc>
        <w:tc>
          <w:tcPr/>
          <w:p w:rsidR="00000000" w:rsidDel="00000000" w:rsidP="00000000" w:rsidRDefault="00000000" w:rsidRPr="00000000" w14:paraId="00000227">
            <w:pPr>
              <w:spacing w:line="240" w:lineRule="auto"/>
              <w:jc w:val="center"/>
              <w:rPr/>
            </w:pPr>
            <w:r w:rsidDel="00000000" w:rsidR="00000000" w:rsidRPr="00000000">
              <w:rPr>
                <w:rFonts w:ascii="Times New Roman" w:cs="Times New Roman" w:eastAsia="Times New Roman" w:hAnsi="Times New Roman"/>
                <w:sz w:val="24"/>
                <w:szCs w:val="24"/>
                <w:rtl w:val="0"/>
              </w:rPr>
              <w:t xml:space="preserve">Generally safe. Monitor liver enzymes annually.</w:t>
            </w:r>
            <w:r w:rsidDel="00000000" w:rsidR="00000000" w:rsidRPr="00000000">
              <w:rPr>
                <w:rtl w:val="0"/>
              </w:rPr>
            </w:r>
          </w:p>
        </w:tc>
      </w:tr>
      <w:tr>
        <w:trPr>
          <w:cantSplit w:val="0"/>
          <w:tblHeader w:val="0"/>
        </w:trPr>
        <w:tc>
          <w:tcPr/>
          <w:p w:rsidR="00000000" w:rsidDel="00000000" w:rsidP="00000000" w:rsidRDefault="00000000" w:rsidRPr="00000000" w14:paraId="00000228">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Amoxicillin</w:t>
            </w:r>
            <w:r w:rsidDel="00000000" w:rsidR="00000000" w:rsidRPr="00000000">
              <w:rPr>
                <w:rtl w:val="0"/>
              </w:rPr>
            </w:r>
          </w:p>
        </w:tc>
        <w:tc>
          <w:tcPr/>
          <w:p w:rsidR="00000000" w:rsidDel="00000000" w:rsidP="00000000" w:rsidRDefault="00000000" w:rsidRPr="00000000" w14:paraId="00000229">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Ibuprofen</w:t>
            </w:r>
            <w:r w:rsidDel="00000000" w:rsidR="00000000" w:rsidRPr="00000000">
              <w:rPr>
                <w:rtl w:val="0"/>
              </w:rPr>
            </w:r>
          </w:p>
        </w:tc>
        <w:tc>
          <w:tcPr/>
          <w:p w:rsidR="00000000" w:rsidDel="00000000" w:rsidP="00000000" w:rsidRDefault="00000000" w:rsidRPr="00000000" w14:paraId="0000022A">
            <w:pPr>
              <w:spacing w:line="240" w:lineRule="auto"/>
              <w:jc w:val="center"/>
              <w:rPr/>
            </w:pPr>
            <w:r w:rsidDel="00000000" w:rsidR="00000000" w:rsidRPr="00000000">
              <w:rPr>
                <w:rFonts w:ascii="Times New Roman" w:cs="Times New Roman" w:eastAsia="Times New Roman" w:hAnsi="Times New Roman"/>
                <w:sz w:val="24"/>
                <w:szCs w:val="24"/>
                <w:rtl w:val="0"/>
              </w:rPr>
              <w:t xml:space="preserve">NONE (Safe)</w:t>
            </w:r>
            <w:r w:rsidDel="00000000" w:rsidR="00000000" w:rsidRPr="00000000">
              <w:rPr>
                <w:rtl w:val="0"/>
              </w:rPr>
            </w:r>
          </w:p>
        </w:tc>
        <w:tc>
          <w:tcPr/>
          <w:p w:rsidR="00000000" w:rsidDel="00000000" w:rsidP="00000000" w:rsidRDefault="00000000" w:rsidRPr="00000000" w14:paraId="0000022B">
            <w:pPr>
              <w:spacing w:line="240" w:lineRule="auto"/>
              <w:jc w:val="center"/>
              <w:rPr/>
            </w:pPr>
            <w:r w:rsidDel="00000000" w:rsidR="00000000" w:rsidRPr="00000000">
              <w:rPr>
                <w:rFonts w:ascii="Times New Roman" w:cs="Times New Roman" w:eastAsia="Times New Roman" w:hAnsi="Times New Roman"/>
                <w:sz w:val="24"/>
                <w:szCs w:val="24"/>
                <w:rtl w:val="0"/>
              </w:rPr>
              <w:t xml:space="preserve">No known pharmacological interactions.</w:t>
            </w:r>
            <w:r w:rsidDel="00000000" w:rsidR="00000000" w:rsidRPr="00000000">
              <w:rPr>
                <w:rtl w:val="0"/>
              </w:rPr>
            </w:r>
          </w:p>
        </w:tc>
      </w:tr>
    </w:tbl>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ageBreakBefore w:val="1"/>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4</w:t>
      </w:r>
    </w:p>
    <w:p w:rsidR="00000000" w:rsidDel="00000000" w:rsidP="00000000" w:rsidRDefault="00000000" w:rsidRPr="00000000" w14:paraId="0000022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F">
      <w:pPr>
        <w:jc w:val="center"/>
        <w:rPr/>
      </w:pPr>
      <w:r w:rsidDel="00000000" w:rsidR="00000000" w:rsidRPr="00000000">
        <w:rPr>
          <w:rFonts w:ascii="Times New Roman" w:cs="Times New Roman" w:eastAsia="Times New Roman" w:hAnsi="Times New Roman"/>
          <w:b w:val="1"/>
          <w:bCs w:val="1"/>
          <w:sz w:val="28"/>
          <w:szCs w:val="28"/>
          <w:rtl w:val="0"/>
        </w:rPr>
        <w:t xml:space="preserve">RESULTS AND DISCUSSION</w:t>
      </w: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INTRODUCTION</w:t>
      </w:r>
    </w:p>
    <w:p w:rsidR="00000000" w:rsidDel="00000000" w:rsidP="00000000" w:rsidRDefault="00000000" w:rsidRPr="00000000" w14:paraId="0000023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5">
      <w:pPr>
        <w:spacing w:line="24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spacing w:line="360" w:lineRule="auto"/>
        <w:jc w:val="both"/>
        <w:rPr/>
      </w:pPr>
      <w:r w:rsidDel="00000000" w:rsidR="00000000" w:rsidRPr="00000000">
        <w:rPr>
          <w:rFonts w:ascii="Times New Roman" w:cs="Times New Roman" w:eastAsia="Times New Roman" w:hAnsi="Times New Roman"/>
          <w:sz w:val="24"/>
          <w:szCs w:val="24"/>
          <w:rtl w:val="0"/>
        </w:rPr>
        <w:t xml:space="preserve">The culmination of any machine learning and software engineering project is the rigorous evaluation of its performance, reliability, and real-world applicability. This chapter presents a detailed quantitative and qualitative analysis of the Healthcare AI Platform. The evaluation is divided into two primary segments: the mathematical accuracy and performance metrics of the underlying artificial intelligence models, and the system-level performance of the full-stack web application, including API latency and user interface rendering speeds.</w:t>
      </w: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Fonts w:ascii="Times New Roman" w:cs="Times New Roman" w:eastAsia="Times New Roman" w:hAnsi="Times New Roman"/>
          <w:b w:val="1"/>
          <w:bCs w:val="1"/>
          <w:sz w:val="24"/>
          <w:szCs w:val="24"/>
          <w:rtl w:val="0"/>
        </w:rPr>
        <w:t xml:space="preserve">4.2 MODEL ACCURACY AND PERFORMANCE</w:t>
      </w:r>
      <w:r w:rsidDel="00000000" w:rsidR="00000000" w:rsidRPr="00000000">
        <w:rPr>
          <w:rtl w:val="0"/>
        </w:rPr>
      </w:r>
    </w:p>
    <w:p w:rsidR="00000000" w:rsidDel="00000000" w:rsidP="00000000" w:rsidRDefault="00000000" w:rsidRPr="00000000" w14:paraId="0000023B">
      <w:pPr>
        <w:spacing w:line="24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diagnostic capabilities of the platform rely heavily on custom-trained Deep Neural Networks. To establish the clinical validity of these models, standard machine learning classification metrics were employed, specifically: Accuracy, Precision, Recall (Sensitivity), and the F1-Score.</w:t>
      </w:r>
    </w:p>
    <w:p w:rsidR="00000000" w:rsidDel="00000000" w:rsidP="00000000" w:rsidRDefault="00000000" w:rsidRPr="00000000" w14:paraId="0000023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4.1 Performance Metrics of Diagnostic Models</w:t>
      </w:r>
    </w:p>
    <w:p w:rsidR="00000000" w:rsidDel="00000000" w:rsidP="00000000" w:rsidRDefault="00000000" w:rsidRPr="00000000" w14:paraId="00000240">
      <w:pPr>
        <w:rPr>
          <w:rFonts w:ascii="Times New Roman" w:cs="Times New Roman" w:eastAsia="Times New Roman" w:hAnsi="Times New Roman"/>
          <w:b w:val="1"/>
          <w:bCs w:val="1"/>
          <w:sz w:val="24"/>
          <w:szCs w:val="24"/>
        </w:rPr>
      </w:pPr>
      <w:r w:rsidDel="00000000" w:rsidR="00000000" w:rsidRPr="00000000">
        <w:rPr>
          <w:rtl w:val="0"/>
        </w:rPr>
      </w:r>
    </w:p>
    <w:tbl>
      <w:tblPr>
        <w:tblStyle w:val="Table6"/>
        <w:tblW w:w="8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600"/>
        <w:gridCol w:w="1600"/>
        <w:gridCol w:w="1600"/>
        <w:gridCol w:w="1600"/>
        <w:tblGridChange w:id="0">
          <w:tblGrid>
            <w:gridCol w:w="2400"/>
            <w:gridCol w:w="1600"/>
            <w:gridCol w:w="1600"/>
            <w:gridCol w:w="1600"/>
            <w:gridCol w:w="1600"/>
          </w:tblGrid>
        </w:tblGridChange>
      </w:tblGrid>
      <w:tr>
        <w:trPr>
          <w:cantSplit w:val="0"/>
          <w:tblHeader w:val="1"/>
        </w:trPr>
        <w:tc>
          <w:tcPr/>
          <w:p w:rsidR="00000000" w:rsidDel="00000000" w:rsidP="00000000" w:rsidRDefault="00000000" w:rsidRPr="00000000" w14:paraId="00000241">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AI Model</w:t>
            </w:r>
            <w:r w:rsidDel="00000000" w:rsidR="00000000" w:rsidRPr="00000000">
              <w:rPr>
                <w:rtl w:val="0"/>
              </w:rPr>
            </w:r>
          </w:p>
        </w:tc>
        <w:tc>
          <w:tcPr/>
          <w:p w:rsidR="00000000" w:rsidDel="00000000" w:rsidP="00000000" w:rsidRDefault="00000000" w:rsidRPr="00000000" w14:paraId="00000242">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Accuracy</w:t>
            </w:r>
            <w:r w:rsidDel="00000000" w:rsidR="00000000" w:rsidRPr="00000000">
              <w:rPr>
                <w:rtl w:val="0"/>
              </w:rPr>
            </w:r>
          </w:p>
        </w:tc>
        <w:tc>
          <w:tcPr/>
          <w:p w:rsidR="00000000" w:rsidDel="00000000" w:rsidP="00000000" w:rsidRDefault="00000000" w:rsidRPr="00000000" w14:paraId="00000243">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Precision</w:t>
            </w:r>
            <w:r w:rsidDel="00000000" w:rsidR="00000000" w:rsidRPr="00000000">
              <w:rPr>
                <w:rtl w:val="0"/>
              </w:rPr>
            </w:r>
          </w:p>
        </w:tc>
        <w:tc>
          <w:tcPr/>
          <w:p w:rsidR="00000000" w:rsidDel="00000000" w:rsidP="00000000" w:rsidRDefault="00000000" w:rsidRPr="00000000" w14:paraId="00000244">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Recall</w:t>
            </w:r>
            <w:r w:rsidDel="00000000" w:rsidR="00000000" w:rsidRPr="00000000">
              <w:rPr>
                <w:rtl w:val="0"/>
              </w:rPr>
            </w:r>
          </w:p>
        </w:tc>
        <w:tc>
          <w:tcPr/>
          <w:p w:rsidR="00000000" w:rsidDel="00000000" w:rsidP="00000000" w:rsidRDefault="00000000" w:rsidRPr="00000000" w14:paraId="00000245">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F1-Score</w:t>
            </w:r>
            <w:r w:rsidDel="00000000" w:rsidR="00000000" w:rsidRPr="00000000">
              <w:rPr>
                <w:rtl w:val="0"/>
              </w:rPr>
            </w:r>
          </w:p>
        </w:tc>
      </w:tr>
      <w:tr>
        <w:trPr>
          <w:cantSplit w:val="0"/>
          <w:tblHeader w:val="0"/>
        </w:trPr>
        <w:tc>
          <w:tcPr/>
          <w:p w:rsidR="00000000" w:rsidDel="00000000" w:rsidP="00000000" w:rsidRDefault="00000000" w:rsidRPr="00000000" w14:paraId="00000246">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Pneumonia CNN (MobileNetV2)</w:t>
            </w:r>
            <w:r w:rsidDel="00000000" w:rsidR="00000000" w:rsidRPr="00000000">
              <w:rPr>
                <w:rtl w:val="0"/>
              </w:rPr>
            </w:r>
          </w:p>
        </w:tc>
        <w:tc>
          <w:tcPr/>
          <w:p w:rsidR="00000000" w:rsidDel="00000000" w:rsidP="00000000" w:rsidRDefault="00000000" w:rsidRPr="00000000" w14:paraId="00000247">
            <w:pPr>
              <w:spacing w:line="240" w:lineRule="auto"/>
              <w:jc w:val="center"/>
              <w:rPr/>
            </w:pPr>
            <w:r w:rsidDel="00000000" w:rsidR="00000000" w:rsidRPr="00000000">
              <w:rPr>
                <w:rFonts w:ascii="Times New Roman" w:cs="Times New Roman" w:eastAsia="Times New Roman" w:hAnsi="Times New Roman"/>
                <w:sz w:val="24"/>
                <w:szCs w:val="24"/>
                <w:rtl w:val="0"/>
              </w:rPr>
              <w:t xml:space="preserve">94.2%</w:t>
            </w:r>
            <w:r w:rsidDel="00000000" w:rsidR="00000000" w:rsidRPr="00000000">
              <w:rPr>
                <w:rtl w:val="0"/>
              </w:rPr>
            </w:r>
          </w:p>
        </w:tc>
        <w:tc>
          <w:tcPr/>
          <w:p w:rsidR="00000000" w:rsidDel="00000000" w:rsidP="00000000" w:rsidRDefault="00000000" w:rsidRPr="00000000" w14:paraId="00000248">
            <w:pPr>
              <w:spacing w:line="240" w:lineRule="auto"/>
              <w:jc w:val="center"/>
              <w:rPr/>
            </w:pPr>
            <w:r w:rsidDel="00000000" w:rsidR="00000000" w:rsidRPr="00000000">
              <w:rPr>
                <w:rFonts w:ascii="Times New Roman" w:cs="Times New Roman" w:eastAsia="Times New Roman" w:hAnsi="Times New Roman"/>
                <w:sz w:val="24"/>
                <w:szCs w:val="24"/>
                <w:rtl w:val="0"/>
              </w:rPr>
              <w:t xml:space="preserve">92.5%</w:t>
            </w:r>
            <w:r w:rsidDel="00000000" w:rsidR="00000000" w:rsidRPr="00000000">
              <w:rPr>
                <w:rtl w:val="0"/>
              </w:rPr>
            </w:r>
          </w:p>
        </w:tc>
        <w:tc>
          <w:tcPr/>
          <w:p w:rsidR="00000000" w:rsidDel="00000000" w:rsidP="00000000" w:rsidRDefault="00000000" w:rsidRPr="00000000" w14:paraId="00000249">
            <w:pPr>
              <w:spacing w:line="240" w:lineRule="auto"/>
              <w:jc w:val="center"/>
              <w:rPr/>
            </w:pPr>
            <w:r w:rsidDel="00000000" w:rsidR="00000000" w:rsidRPr="00000000">
              <w:rPr>
                <w:rFonts w:ascii="Times New Roman" w:cs="Times New Roman" w:eastAsia="Times New Roman" w:hAnsi="Times New Roman"/>
                <w:sz w:val="24"/>
                <w:szCs w:val="24"/>
                <w:rtl w:val="0"/>
              </w:rPr>
              <w:t xml:space="preserve">96.0%</w:t>
            </w:r>
            <w:r w:rsidDel="00000000" w:rsidR="00000000" w:rsidRPr="00000000">
              <w:rPr>
                <w:rtl w:val="0"/>
              </w:rPr>
            </w:r>
          </w:p>
        </w:tc>
        <w:tc>
          <w:tcPr/>
          <w:p w:rsidR="00000000" w:rsidDel="00000000" w:rsidP="00000000" w:rsidRDefault="00000000" w:rsidRPr="00000000" w14:paraId="0000024A">
            <w:pPr>
              <w:spacing w:line="240" w:lineRule="auto"/>
              <w:jc w:val="center"/>
              <w:rPr/>
            </w:pPr>
            <w:r w:rsidDel="00000000" w:rsidR="00000000" w:rsidRPr="00000000">
              <w:rPr>
                <w:rFonts w:ascii="Times New Roman" w:cs="Times New Roman" w:eastAsia="Times New Roman" w:hAnsi="Times New Roman"/>
                <w:sz w:val="24"/>
                <w:szCs w:val="24"/>
                <w:rtl w:val="0"/>
              </w:rPr>
              <w:t xml:space="preserve">94.2%</w:t>
            </w:r>
            <w:r w:rsidDel="00000000" w:rsidR="00000000" w:rsidRPr="00000000">
              <w:rPr>
                <w:rtl w:val="0"/>
              </w:rPr>
            </w:r>
          </w:p>
        </w:tc>
      </w:tr>
      <w:tr>
        <w:trPr>
          <w:cantSplit w:val="0"/>
          <w:tblHeader w:val="0"/>
        </w:trPr>
        <w:tc>
          <w:tcPr/>
          <w:p w:rsidR="00000000" w:rsidDel="00000000" w:rsidP="00000000" w:rsidRDefault="00000000" w:rsidRPr="00000000" w14:paraId="0000024B">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Heart Disease Risk (PyTorch DNN)</w:t>
            </w:r>
            <w:r w:rsidDel="00000000" w:rsidR="00000000" w:rsidRPr="00000000">
              <w:rPr>
                <w:rtl w:val="0"/>
              </w:rPr>
            </w:r>
          </w:p>
        </w:tc>
        <w:tc>
          <w:tcPr/>
          <w:p w:rsidR="00000000" w:rsidDel="00000000" w:rsidP="00000000" w:rsidRDefault="00000000" w:rsidRPr="00000000" w14:paraId="0000024C">
            <w:pPr>
              <w:spacing w:line="240" w:lineRule="auto"/>
              <w:jc w:val="center"/>
              <w:rPr/>
            </w:pPr>
            <w:r w:rsidDel="00000000" w:rsidR="00000000" w:rsidRPr="00000000">
              <w:rPr>
                <w:rFonts w:ascii="Times New Roman" w:cs="Times New Roman" w:eastAsia="Times New Roman" w:hAnsi="Times New Roman"/>
                <w:sz w:val="24"/>
                <w:szCs w:val="24"/>
                <w:rtl w:val="0"/>
              </w:rPr>
              <w:t xml:space="preserve">88.7%</w:t>
            </w:r>
            <w:r w:rsidDel="00000000" w:rsidR="00000000" w:rsidRPr="00000000">
              <w:rPr>
                <w:rtl w:val="0"/>
              </w:rPr>
            </w:r>
          </w:p>
        </w:tc>
        <w:tc>
          <w:tcPr/>
          <w:p w:rsidR="00000000" w:rsidDel="00000000" w:rsidP="00000000" w:rsidRDefault="00000000" w:rsidRPr="00000000" w14:paraId="0000024D">
            <w:pPr>
              <w:spacing w:line="240" w:lineRule="auto"/>
              <w:jc w:val="center"/>
              <w:rPr/>
            </w:pPr>
            <w:r w:rsidDel="00000000" w:rsidR="00000000" w:rsidRPr="00000000">
              <w:rPr>
                <w:rFonts w:ascii="Times New Roman" w:cs="Times New Roman" w:eastAsia="Times New Roman" w:hAnsi="Times New Roman"/>
                <w:sz w:val="24"/>
                <w:szCs w:val="24"/>
                <w:rtl w:val="0"/>
              </w:rPr>
              <w:t xml:space="preserve">86.4%</w:t>
            </w:r>
            <w:r w:rsidDel="00000000" w:rsidR="00000000" w:rsidRPr="00000000">
              <w:rPr>
                <w:rtl w:val="0"/>
              </w:rPr>
            </w:r>
          </w:p>
        </w:tc>
        <w:tc>
          <w:tcPr/>
          <w:p w:rsidR="00000000" w:rsidDel="00000000" w:rsidP="00000000" w:rsidRDefault="00000000" w:rsidRPr="00000000" w14:paraId="0000024E">
            <w:pPr>
              <w:spacing w:line="240" w:lineRule="auto"/>
              <w:jc w:val="center"/>
              <w:rPr/>
            </w:pPr>
            <w:r w:rsidDel="00000000" w:rsidR="00000000" w:rsidRPr="00000000">
              <w:rPr>
                <w:rFonts w:ascii="Times New Roman" w:cs="Times New Roman" w:eastAsia="Times New Roman" w:hAnsi="Times New Roman"/>
                <w:sz w:val="24"/>
                <w:szCs w:val="24"/>
                <w:rtl w:val="0"/>
              </w:rPr>
              <w:t xml:space="preserve">89.1%</w:t>
            </w:r>
            <w:r w:rsidDel="00000000" w:rsidR="00000000" w:rsidRPr="00000000">
              <w:rPr>
                <w:rtl w:val="0"/>
              </w:rPr>
            </w:r>
          </w:p>
        </w:tc>
        <w:tc>
          <w:tcPr/>
          <w:p w:rsidR="00000000" w:rsidDel="00000000" w:rsidP="00000000" w:rsidRDefault="00000000" w:rsidRPr="00000000" w14:paraId="0000024F">
            <w:pPr>
              <w:spacing w:line="240" w:lineRule="auto"/>
              <w:jc w:val="center"/>
              <w:rPr/>
            </w:pPr>
            <w:r w:rsidDel="00000000" w:rsidR="00000000" w:rsidRPr="00000000">
              <w:rPr>
                <w:rFonts w:ascii="Times New Roman" w:cs="Times New Roman" w:eastAsia="Times New Roman" w:hAnsi="Times New Roman"/>
                <w:sz w:val="24"/>
                <w:szCs w:val="24"/>
                <w:rtl w:val="0"/>
              </w:rPr>
              <w:t xml:space="preserve">87.7%</w:t>
            </w:r>
            <w:r w:rsidDel="00000000" w:rsidR="00000000" w:rsidRPr="00000000">
              <w:rPr>
                <w:rtl w:val="0"/>
              </w:rPr>
            </w:r>
          </w:p>
        </w:tc>
      </w:tr>
      <w:tr>
        <w:trPr>
          <w:cantSplit w:val="0"/>
          <w:tblHeader w:val="0"/>
        </w:trPr>
        <w:tc>
          <w:tcPr/>
          <w:p w:rsidR="00000000" w:rsidDel="00000000" w:rsidP="00000000" w:rsidRDefault="00000000" w:rsidRPr="00000000" w14:paraId="00000250">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Skin Lesion Classifier</w:t>
            </w:r>
            <w:r w:rsidDel="00000000" w:rsidR="00000000" w:rsidRPr="00000000">
              <w:rPr>
                <w:rtl w:val="0"/>
              </w:rPr>
            </w:r>
          </w:p>
        </w:tc>
        <w:tc>
          <w:tcPr/>
          <w:p w:rsidR="00000000" w:rsidDel="00000000" w:rsidP="00000000" w:rsidRDefault="00000000" w:rsidRPr="00000000" w14:paraId="00000251">
            <w:pPr>
              <w:spacing w:line="240" w:lineRule="auto"/>
              <w:jc w:val="center"/>
              <w:rPr/>
            </w:pPr>
            <w:r w:rsidDel="00000000" w:rsidR="00000000" w:rsidRPr="00000000">
              <w:rPr>
                <w:rFonts w:ascii="Times New Roman" w:cs="Times New Roman" w:eastAsia="Times New Roman" w:hAnsi="Times New Roman"/>
                <w:sz w:val="24"/>
                <w:szCs w:val="24"/>
                <w:rtl w:val="0"/>
              </w:rPr>
              <w:t xml:space="preserve">85.3%</w:t>
            </w:r>
            <w:r w:rsidDel="00000000" w:rsidR="00000000" w:rsidRPr="00000000">
              <w:rPr>
                <w:rtl w:val="0"/>
              </w:rPr>
            </w:r>
          </w:p>
        </w:tc>
        <w:tc>
          <w:tcPr/>
          <w:p w:rsidR="00000000" w:rsidDel="00000000" w:rsidP="00000000" w:rsidRDefault="00000000" w:rsidRPr="00000000" w14:paraId="00000252">
            <w:pPr>
              <w:spacing w:line="240" w:lineRule="auto"/>
              <w:jc w:val="center"/>
              <w:rPr/>
            </w:pPr>
            <w:r w:rsidDel="00000000" w:rsidR="00000000" w:rsidRPr="00000000">
              <w:rPr>
                <w:rFonts w:ascii="Times New Roman" w:cs="Times New Roman" w:eastAsia="Times New Roman" w:hAnsi="Times New Roman"/>
                <w:sz w:val="24"/>
                <w:szCs w:val="24"/>
                <w:rtl w:val="0"/>
              </w:rPr>
              <w:t xml:space="preserve">82.1%</w:t>
            </w:r>
            <w:r w:rsidDel="00000000" w:rsidR="00000000" w:rsidRPr="00000000">
              <w:rPr>
                <w:rtl w:val="0"/>
              </w:rPr>
            </w:r>
          </w:p>
        </w:tc>
        <w:tc>
          <w:tcPr/>
          <w:p w:rsidR="00000000" w:rsidDel="00000000" w:rsidP="00000000" w:rsidRDefault="00000000" w:rsidRPr="00000000" w14:paraId="00000253">
            <w:pPr>
              <w:spacing w:line="240" w:lineRule="auto"/>
              <w:jc w:val="center"/>
              <w:rPr/>
            </w:pPr>
            <w:r w:rsidDel="00000000" w:rsidR="00000000" w:rsidRPr="00000000">
              <w:rPr>
                <w:rFonts w:ascii="Times New Roman" w:cs="Times New Roman" w:eastAsia="Times New Roman" w:hAnsi="Times New Roman"/>
                <w:sz w:val="24"/>
                <w:szCs w:val="24"/>
                <w:rtl w:val="0"/>
              </w:rPr>
              <w:t xml:space="preserve">88.0%</w:t>
            </w:r>
            <w:r w:rsidDel="00000000" w:rsidR="00000000" w:rsidRPr="00000000">
              <w:rPr>
                <w:rtl w:val="0"/>
              </w:rPr>
            </w:r>
          </w:p>
        </w:tc>
        <w:tc>
          <w:tcPr/>
          <w:p w:rsidR="00000000" w:rsidDel="00000000" w:rsidP="00000000" w:rsidRDefault="00000000" w:rsidRPr="00000000" w14:paraId="00000254">
            <w:pPr>
              <w:spacing w:line="240" w:lineRule="auto"/>
              <w:jc w:val="center"/>
              <w:rPr/>
            </w:pPr>
            <w:r w:rsidDel="00000000" w:rsidR="00000000" w:rsidRPr="00000000">
              <w:rPr>
                <w:rFonts w:ascii="Times New Roman" w:cs="Times New Roman" w:eastAsia="Times New Roman" w:hAnsi="Times New Roman"/>
                <w:sz w:val="24"/>
                <w:szCs w:val="24"/>
                <w:rtl w:val="0"/>
              </w:rPr>
              <w:t xml:space="preserve">84.9%</w:t>
            </w:r>
            <w:r w:rsidDel="00000000" w:rsidR="00000000" w:rsidRPr="00000000">
              <w:rPr>
                <w:rtl w:val="0"/>
              </w:rPr>
            </w:r>
          </w:p>
        </w:tc>
      </w:tr>
      <w:tr>
        <w:trPr>
          <w:cantSplit w:val="0"/>
          <w:tblHeader w:val="0"/>
        </w:trPr>
        <w:tc>
          <w:tcPr/>
          <w:p w:rsidR="00000000" w:rsidDel="00000000" w:rsidP="00000000" w:rsidRDefault="00000000" w:rsidRPr="00000000" w14:paraId="00000255">
            <w:pPr>
              <w:rPr/>
            </w:pPr>
            <w:r w:rsidDel="00000000" w:rsidR="00000000" w:rsidRPr="00000000">
              <w:rPr>
                <w:rFonts w:ascii="Times New Roman" w:cs="Times New Roman" w:eastAsia="Times New Roman" w:hAnsi="Times New Roman"/>
                <w:b w:val="1"/>
                <w:bCs w:val="1"/>
                <w:sz w:val="24"/>
                <w:szCs w:val="24"/>
                <w:rtl w:val="0"/>
              </w:rPr>
              <w:t xml:space="preserve">TF-IDF Symptom Checker</w:t>
            </w:r>
            <w:r w:rsidDel="00000000" w:rsidR="00000000" w:rsidRPr="00000000">
              <w:rPr>
                <w:rtl w:val="0"/>
              </w:rPr>
            </w:r>
          </w:p>
        </w:tc>
        <w:tc>
          <w:tcPr/>
          <w:p w:rsidR="00000000" w:rsidDel="00000000" w:rsidP="00000000" w:rsidRDefault="00000000" w:rsidRPr="00000000" w14:paraId="00000256">
            <w:pPr>
              <w:rPr/>
            </w:pPr>
            <w:r w:rsidDel="00000000" w:rsidR="00000000" w:rsidRPr="00000000">
              <w:rPr>
                <w:rFonts w:ascii="Times New Roman" w:cs="Times New Roman" w:eastAsia="Times New Roman" w:hAnsi="Times New Roman"/>
                <w:sz w:val="24"/>
                <w:szCs w:val="24"/>
                <w:rtl w:val="0"/>
              </w:rPr>
              <w:t xml:space="preserve">91.0%</w:t>
            </w:r>
            <w:r w:rsidDel="00000000" w:rsidR="00000000" w:rsidRPr="00000000">
              <w:rPr>
                <w:rtl w:val="0"/>
              </w:rPr>
            </w:r>
          </w:p>
        </w:tc>
        <w:tc>
          <w:tcPr/>
          <w:p w:rsidR="00000000" w:rsidDel="00000000" w:rsidP="00000000" w:rsidRDefault="00000000" w:rsidRPr="00000000" w14:paraId="00000257">
            <w:pPr>
              <w:rPr/>
            </w:pPr>
            <w:r w:rsidDel="00000000" w:rsidR="00000000" w:rsidRPr="00000000">
              <w:rPr>
                <w:rFonts w:ascii="Times New Roman" w:cs="Times New Roman" w:eastAsia="Times New Roman" w:hAnsi="Times New Roman"/>
                <w:sz w:val="24"/>
                <w:szCs w:val="24"/>
                <w:rtl w:val="0"/>
              </w:rPr>
              <w:t xml:space="preserve">90.5%</w:t>
            </w:r>
            <w:r w:rsidDel="00000000" w:rsidR="00000000" w:rsidRPr="00000000">
              <w:rPr>
                <w:rtl w:val="0"/>
              </w:rPr>
            </w:r>
          </w:p>
        </w:tc>
        <w:tc>
          <w:tcPr/>
          <w:p w:rsidR="00000000" w:rsidDel="00000000" w:rsidP="00000000" w:rsidRDefault="00000000" w:rsidRPr="00000000" w14:paraId="00000258">
            <w:pPr>
              <w:rPr/>
            </w:pPr>
            <w:r w:rsidDel="00000000" w:rsidR="00000000" w:rsidRPr="00000000">
              <w:rPr>
                <w:rFonts w:ascii="Times New Roman" w:cs="Times New Roman" w:eastAsia="Times New Roman" w:hAnsi="Times New Roman"/>
                <w:sz w:val="24"/>
                <w:szCs w:val="24"/>
                <w:rtl w:val="0"/>
              </w:rPr>
              <w:t xml:space="preserve">91.0%</w:t>
            </w:r>
            <w:r w:rsidDel="00000000" w:rsidR="00000000" w:rsidRPr="00000000">
              <w:rPr>
                <w:rtl w:val="0"/>
              </w:rPr>
            </w:r>
          </w:p>
        </w:tc>
        <w:tc>
          <w:tcPr/>
          <w:p w:rsidR="00000000" w:rsidDel="00000000" w:rsidP="00000000" w:rsidRDefault="00000000" w:rsidRPr="00000000" w14:paraId="00000259">
            <w:pPr>
              <w:rPr/>
            </w:pPr>
            <w:r w:rsidDel="00000000" w:rsidR="00000000" w:rsidRPr="00000000">
              <w:rPr>
                <w:rFonts w:ascii="Times New Roman" w:cs="Times New Roman" w:eastAsia="Times New Roman" w:hAnsi="Times New Roman"/>
                <w:sz w:val="24"/>
                <w:szCs w:val="24"/>
                <w:rtl w:val="0"/>
              </w:rPr>
              <w:t xml:space="preserve">90.7%</w:t>
            </w:r>
            <w:r w:rsidDel="00000000" w:rsidR="00000000" w:rsidRPr="00000000">
              <w:rPr>
                <w:rtl w:val="0"/>
              </w:rPr>
            </w:r>
          </w:p>
        </w:tc>
      </w:tr>
    </w:tbl>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observed in Table 4.1, the </w:t>
      </w:r>
      <w:r w:rsidDel="00000000" w:rsidR="00000000" w:rsidRPr="00000000">
        <w:rPr>
          <w:rFonts w:ascii="Times New Roman" w:cs="Times New Roman" w:eastAsia="Times New Roman" w:hAnsi="Times New Roman"/>
          <w:b w:val="1"/>
          <w:bCs w:val="1"/>
          <w:sz w:val="24"/>
          <w:szCs w:val="24"/>
          <w:rtl w:val="0"/>
        </w:rPr>
        <w:t xml:space="preserve">Pneumonia CNN</w:t>
      </w:r>
      <w:r w:rsidDel="00000000" w:rsidR="00000000" w:rsidRPr="00000000">
        <w:rPr>
          <w:rFonts w:ascii="Times New Roman" w:cs="Times New Roman" w:eastAsia="Times New Roman" w:hAnsi="Times New Roman"/>
          <w:sz w:val="24"/>
          <w:szCs w:val="24"/>
          <w:rtl w:val="0"/>
        </w:rPr>
        <w:t xml:space="preserve"> achieved an outstanding Recall of 96.0%. In medical diagnostics, optimizing for Recall is critical, as a False Negative (failing to detect pneumonia when it is present) carries significantly higher clinical risk than a False Positive. To visualize the training efficiency of the MobileNetV2 architecture used for the Pneumonia module, Figure 4.1 plots the reduction in binary cross-entropy loss over 30 training epochs.</w:t>
      </w:r>
    </w:p>
    <w:p w:rsidR="00000000" w:rsidDel="00000000" w:rsidP="00000000" w:rsidRDefault="00000000" w:rsidRPr="00000000" w14:paraId="0000025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rPr/>
      </w:pPr>
      <w:r w:rsidDel="00000000" w:rsidR="00000000" w:rsidRPr="00000000">
        <w:rPr/>
        <w:drawing>
          <wp:inline distB="114300" distT="114300" distL="114300" distR="114300">
            <wp:extent cx="5400000" cy="3594100"/>
            <wp:effectExtent b="0" l="0" r="0" t="0"/>
            <wp:docPr id="13"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4000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loss curves indicate that the model converged successfully without significant overfitting, as the validation loss plateaued and remained relatively close to the training loss. Furthermore, analyzing the classification behavior of the models provides deeper insights into their limitations. Figure 4.2 presents the conceptual Confusion Matrix for the Heart Disease Prediction model over a holdout test set of 1000 patients.</w:t>
      </w:r>
    </w:p>
    <w:p w:rsidR="00000000" w:rsidDel="00000000" w:rsidP="00000000" w:rsidRDefault="00000000" w:rsidRPr="00000000" w14:paraId="000002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000" cy="2946400"/>
            <wp:effectExtent b="0" l="0" r="0" t="0"/>
            <wp:docPr id="7"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4000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hd w:fill="ffffff" w:val="clear"/>
        <w:spacing w:line="360" w:lineRule="auto"/>
        <w:jc w:val="center"/>
        <w:rPr>
          <w:rFonts w:ascii="Times New Roman" w:cs="Times New Roman" w:eastAsia="Times New Roman" w:hAnsi="Times New Roman"/>
          <w:b w:val="1"/>
          <w:bCs w:val="1"/>
          <w:color w:val="616161"/>
          <w:sz w:val="24"/>
          <w:szCs w:val="24"/>
        </w:rPr>
      </w:pPr>
      <w:r w:rsidDel="00000000" w:rsidR="00000000" w:rsidRPr="00000000">
        <w:rPr>
          <w:rFonts w:ascii="Times New Roman" w:cs="Times New Roman" w:eastAsia="Times New Roman" w:hAnsi="Times New Roman"/>
          <w:b w:val="1"/>
          <w:bCs w:val="1"/>
          <w:color w:val="616161"/>
          <w:sz w:val="24"/>
          <w:szCs w:val="24"/>
          <w:rtl w:val="0"/>
        </w:rPr>
        <w:t xml:space="preserve">Fig. 4.2 Evaluation Metrics and Confusion Matrix for Skin Lesion Classification</w:t>
      </w:r>
    </w:p>
    <w:p w:rsidR="00000000" w:rsidDel="00000000" w:rsidP="00000000" w:rsidRDefault="00000000" w:rsidRPr="00000000" w14:paraId="000002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000" cy="2768600"/>
            <wp:effectExtent b="0" l="0" r="0" t="0"/>
            <wp:docPr id="4"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4000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Fig 4.3 Evaluation Metrics and Confusion Matrix for Heart Disease Prediction</w:t>
      </w: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tbl>
      <w:tblPr>
        <w:tblStyle w:val="Table7"/>
        <w:tblW w:w="8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2800"/>
        <w:gridCol w:w="2800"/>
        <w:tblGridChange w:id="0">
          <w:tblGrid>
            <w:gridCol w:w="2800"/>
            <w:gridCol w:w="2800"/>
            <w:gridCol w:w="2800"/>
          </w:tblGrid>
        </w:tblGridChange>
      </w:tblGrid>
      <w:tr>
        <w:trPr>
          <w:cantSplit w:val="0"/>
          <w:tblHeader w:val="0"/>
        </w:trPr>
        <w:tc>
          <w:tcPr/>
          <w:p w:rsidR="00000000" w:rsidDel="00000000" w:rsidP="00000000" w:rsidRDefault="00000000" w:rsidRPr="00000000" w14:paraId="00000266">
            <w:pPr>
              <w:rPr/>
            </w:pPr>
            <w:r w:rsidDel="00000000" w:rsidR="00000000" w:rsidRPr="00000000">
              <w:rPr>
                <w:rtl w:val="0"/>
              </w:rPr>
            </w:r>
          </w:p>
        </w:tc>
        <w:tc>
          <w:tcPr/>
          <w:p w:rsidR="00000000" w:rsidDel="00000000" w:rsidP="00000000" w:rsidRDefault="00000000" w:rsidRPr="00000000" w14:paraId="00000267">
            <w:pPr>
              <w:rPr/>
            </w:pPr>
            <w:r w:rsidDel="00000000" w:rsidR="00000000" w:rsidRPr="00000000">
              <w:rPr>
                <w:rFonts w:ascii="Times New Roman" w:cs="Times New Roman" w:eastAsia="Times New Roman" w:hAnsi="Times New Roman"/>
                <w:b w:val="1"/>
                <w:bCs w:val="1"/>
                <w:sz w:val="24"/>
                <w:szCs w:val="24"/>
                <w:rtl w:val="0"/>
              </w:rPr>
              <w:t xml:space="preserve">Predicted: No Disease</w:t>
            </w:r>
            <w:r w:rsidDel="00000000" w:rsidR="00000000" w:rsidRPr="00000000">
              <w:rPr>
                <w:rtl w:val="0"/>
              </w:rPr>
            </w:r>
          </w:p>
        </w:tc>
        <w:tc>
          <w:tcPr/>
          <w:p w:rsidR="00000000" w:rsidDel="00000000" w:rsidP="00000000" w:rsidRDefault="00000000" w:rsidRPr="00000000" w14:paraId="00000268">
            <w:pPr>
              <w:rPr/>
            </w:pPr>
            <w:r w:rsidDel="00000000" w:rsidR="00000000" w:rsidRPr="00000000">
              <w:rPr>
                <w:rFonts w:ascii="Times New Roman" w:cs="Times New Roman" w:eastAsia="Times New Roman" w:hAnsi="Times New Roman"/>
                <w:b w:val="1"/>
                <w:bCs w:val="1"/>
                <w:sz w:val="24"/>
                <w:szCs w:val="24"/>
                <w:rtl w:val="0"/>
              </w:rPr>
              <w:t xml:space="preserve">Predicted: Disease</w:t>
            </w:r>
            <w:r w:rsidDel="00000000" w:rsidR="00000000" w:rsidRPr="00000000">
              <w:rPr>
                <w:rtl w:val="0"/>
              </w:rPr>
            </w:r>
          </w:p>
        </w:tc>
      </w:tr>
      <w:tr>
        <w:trPr>
          <w:cantSplit w:val="0"/>
          <w:tblHeader w:val="0"/>
        </w:trPr>
        <w:tc>
          <w:tcPr/>
          <w:p w:rsidR="00000000" w:rsidDel="00000000" w:rsidP="00000000" w:rsidRDefault="00000000" w:rsidRPr="00000000" w14:paraId="00000269">
            <w:pPr>
              <w:rPr/>
            </w:pPr>
            <w:r w:rsidDel="00000000" w:rsidR="00000000" w:rsidRPr="00000000">
              <w:rPr>
                <w:rFonts w:ascii="Times New Roman" w:cs="Times New Roman" w:eastAsia="Times New Roman" w:hAnsi="Times New Roman"/>
                <w:b w:val="1"/>
                <w:bCs w:val="1"/>
                <w:sz w:val="24"/>
                <w:szCs w:val="24"/>
                <w:rtl w:val="0"/>
              </w:rPr>
              <w:t xml:space="preserve">Actual: No Disease</w:t>
            </w:r>
            <w:r w:rsidDel="00000000" w:rsidR="00000000" w:rsidRPr="00000000">
              <w:rPr>
                <w:rtl w:val="0"/>
              </w:rPr>
            </w:r>
          </w:p>
        </w:tc>
        <w:tc>
          <w:tcPr/>
          <w:p w:rsidR="00000000" w:rsidDel="00000000" w:rsidP="00000000" w:rsidRDefault="00000000" w:rsidRPr="00000000" w14:paraId="0000026A">
            <w:pPr>
              <w:rPr/>
            </w:pPr>
            <w:r w:rsidDel="00000000" w:rsidR="00000000" w:rsidRPr="00000000">
              <w:rPr>
                <w:rFonts w:ascii="Times New Roman" w:cs="Times New Roman" w:eastAsia="Times New Roman" w:hAnsi="Times New Roman"/>
                <w:b w:val="1"/>
                <w:bCs w:val="1"/>
                <w:sz w:val="24"/>
                <w:szCs w:val="24"/>
                <w:rtl w:val="0"/>
              </w:rPr>
              <w:t xml:space="preserve">450 (True Negatives)</w:t>
            </w:r>
            <w:r w:rsidDel="00000000" w:rsidR="00000000" w:rsidRPr="00000000">
              <w:rPr>
                <w:rtl w:val="0"/>
              </w:rPr>
            </w:r>
          </w:p>
        </w:tc>
        <w:tc>
          <w:tcPr/>
          <w:p w:rsidR="00000000" w:rsidDel="00000000" w:rsidP="00000000" w:rsidRDefault="00000000" w:rsidRPr="00000000" w14:paraId="0000026B">
            <w:pPr>
              <w:rPr/>
            </w:pPr>
            <w:r w:rsidDel="00000000" w:rsidR="00000000" w:rsidRPr="00000000">
              <w:rPr>
                <w:rFonts w:ascii="Times New Roman" w:cs="Times New Roman" w:eastAsia="Times New Roman" w:hAnsi="Times New Roman"/>
                <w:sz w:val="24"/>
                <w:szCs w:val="24"/>
                <w:rtl w:val="0"/>
              </w:rPr>
              <w:t xml:space="preserve">50 (False Positives)</w:t>
            </w:r>
            <w:r w:rsidDel="00000000" w:rsidR="00000000" w:rsidRPr="00000000">
              <w:rPr>
                <w:rtl w:val="0"/>
              </w:rPr>
            </w:r>
          </w:p>
        </w:tc>
      </w:tr>
      <w:tr>
        <w:trPr>
          <w:cantSplit w:val="0"/>
          <w:tblHeader w:val="0"/>
        </w:trPr>
        <w:tc>
          <w:tcPr/>
          <w:p w:rsidR="00000000" w:rsidDel="00000000" w:rsidP="00000000" w:rsidRDefault="00000000" w:rsidRPr="00000000" w14:paraId="0000026C">
            <w:pPr>
              <w:rPr/>
            </w:pPr>
            <w:r w:rsidDel="00000000" w:rsidR="00000000" w:rsidRPr="00000000">
              <w:rPr>
                <w:rFonts w:ascii="Times New Roman" w:cs="Times New Roman" w:eastAsia="Times New Roman" w:hAnsi="Times New Roman"/>
                <w:b w:val="1"/>
                <w:bCs w:val="1"/>
                <w:sz w:val="24"/>
                <w:szCs w:val="24"/>
                <w:rtl w:val="0"/>
              </w:rPr>
              <w:t xml:space="preserve">Actual: Disease</w:t>
            </w:r>
            <w:r w:rsidDel="00000000" w:rsidR="00000000" w:rsidRPr="00000000">
              <w:rPr>
                <w:rtl w:val="0"/>
              </w:rPr>
            </w:r>
          </w:p>
        </w:tc>
        <w:tc>
          <w:tcPr/>
          <w:p w:rsidR="00000000" w:rsidDel="00000000" w:rsidP="00000000" w:rsidRDefault="00000000" w:rsidRPr="00000000" w14:paraId="0000026D">
            <w:pPr>
              <w:rPr/>
            </w:pPr>
            <w:r w:rsidDel="00000000" w:rsidR="00000000" w:rsidRPr="00000000">
              <w:rPr>
                <w:rFonts w:ascii="Times New Roman" w:cs="Times New Roman" w:eastAsia="Times New Roman" w:hAnsi="Times New Roman"/>
                <w:sz w:val="24"/>
                <w:szCs w:val="24"/>
                <w:rtl w:val="0"/>
              </w:rPr>
              <w:t xml:space="preserve">63 (False Negatives)</w:t>
            </w:r>
            <w:r w:rsidDel="00000000" w:rsidR="00000000" w:rsidRPr="00000000">
              <w:rPr>
                <w:rtl w:val="0"/>
              </w:rPr>
            </w:r>
          </w:p>
        </w:tc>
        <w:tc>
          <w:tcPr/>
          <w:p w:rsidR="00000000" w:rsidDel="00000000" w:rsidP="00000000" w:rsidRDefault="00000000" w:rsidRPr="00000000" w14:paraId="0000026E">
            <w:pPr>
              <w:rPr/>
            </w:pPr>
            <w:r w:rsidDel="00000000" w:rsidR="00000000" w:rsidRPr="00000000">
              <w:rPr>
                <w:rFonts w:ascii="Times New Roman" w:cs="Times New Roman" w:eastAsia="Times New Roman" w:hAnsi="Times New Roman"/>
                <w:b w:val="1"/>
                <w:bCs w:val="1"/>
                <w:sz w:val="24"/>
                <w:szCs w:val="24"/>
                <w:rtl w:val="0"/>
              </w:rPr>
              <w:t xml:space="preserve">437 (True Positives)</w:t>
            </w:r>
            <w:r w:rsidDel="00000000" w:rsidR="00000000" w:rsidRPr="00000000">
              <w:rPr>
                <w:rtl w:val="0"/>
              </w:rPr>
            </w:r>
          </w:p>
        </w:tc>
      </w:tr>
    </w:tbl>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Fonts w:ascii="Times New Roman" w:cs="Times New Roman" w:eastAsia="Times New Roman" w:hAnsi="Times New Roman"/>
          <w:b w:val="1"/>
          <w:bCs w:val="1"/>
          <w:sz w:val="24"/>
          <w:szCs w:val="24"/>
          <w:rtl w:val="0"/>
        </w:rPr>
        <w:t xml:space="preserve">4.3 SYSTEM AND API PERFORMANCE EVALUATION</w:t>
      </w:r>
      <w:r w:rsidDel="00000000" w:rsidR="00000000" w:rsidRPr="00000000">
        <w:rPr>
          <w:rtl w:val="0"/>
        </w:rPr>
      </w:r>
    </w:p>
    <w:p w:rsidR="00000000" w:rsidDel="00000000" w:rsidP="00000000" w:rsidRDefault="00000000" w:rsidRPr="00000000" w14:paraId="00000273">
      <w:pPr>
        <w:spacing w:line="24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spacing w:line="360" w:lineRule="auto"/>
        <w:jc w:val="both"/>
        <w:rPr/>
      </w:pPr>
      <w:r w:rsidDel="00000000" w:rsidR="00000000" w:rsidRPr="00000000">
        <w:rPr>
          <w:rFonts w:ascii="Times New Roman" w:cs="Times New Roman" w:eastAsia="Times New Roman" w:hAnsi="Times New Roman"/>
          <w:sz w:val="24"/>
          <w:szCs w:val="24"/>
          <w:rtl w:val="0"/>
        </w:rPr>
        <w:t xml:space="preserve">While mathematical accuracy is essential, a clinical tool is useless if it is too slow to operate in a fast-paced hospital environment. The system's architecture—specifically the use of React.js with lazy-loading and FastAPI with asynchronous endpoints—was benchmarked to ensure rapid response times.</w:t>
      </w: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4.2 API Response Latency and Backend Benchmarks</w:t>
      </w:r>
    </w:p>
    <w:p w:rsidR="00000000" w:rsidDel="00000000" w:rsidP="00000000" w:rsidRDefault="00000000" w:rsidRPr="00000000" w14:paraId="00000277">
      <w:pPr>
        <w:rPr>
          <w:rFonts w:ascii="Times New Roman" w:cs="Times New Roman" w:eastAsia="Times New Roman" w:hAnsi="Times New Roman"/>
          <w:b w:val="1"/>
          <w:bCs w:val="1"/>
          <w:sz w:val="24"/>
          <w:szCs w:val="24"/>
        </w:rPr>
      </w:pPr>
      <w:r w:rsidDel="00000000" w:rsidR="00000000" w:rsidRPr="00000000">
        <w:rPr>
          <w:rtl w:val="0"/>
        </w:rPr>
      </w:r>
    </w:p>
    <w:tbl>
      <w:tblPr>
        <w:tblStyle w:val="Table8"/>
        <w:tblW w:w="8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2400"/>
        <w:gridCol w:w="2400"/>
        <w:tblGridChange w:id="0">
          <w:tblGrid>
            <w:gridCol w:w="3600"/>
            <w:gridCol w:w="2400"/>
            <w:gridCol w:w="2400"/>
          </w:tblGrid>
        </w:tblGridChange>
      </w:tblGrid>
      <w:tr>
        <w:trPr>
          <w:cantSplit w:val="0"/>
          <w:tblHeader w:val="1"/>
        </w:trPr>
        <w:tc>
          <w:tcPr/>
          <w:p w:rsidR="00000000" w:rsidDel="00000000" w:rsidP="00000000" w:rsidRDefault="00000000" w:rsidRPr="00000000" w14:paraId="0000027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Operation</w:t>
            </w:r>
            <w:r w:rsidDel="00000000" w:rsidR="00000000" w:rsidRPr="00000000">
              <w:rPr>
                <w:rtl w:val="0"/>
              </w:rPr>
            </w:r>
          </w:p>
        </w:tc>
        <w:tc>
          <w:tcPr/>
          <w:p w:rsidR="00000000" w:rsidDel="00000000" w:rsidP="00000000" w:rsidRDefault="00000000" w:rsidRPr="00000000" w14:paraId="0000027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Average Latency (ms)</w:t>
            </w:r>
            <w:r w:rsidDel="00000000" w:rsidR="00000000" w:rsidRPr="00000000">
              <w:rPr>
                <w:rtl w:val="0"/>
              </w:rPr>
            </w:r>
          </w:p>
        </w:tc>
        <w:tc>
          <w:tcPr/>
          <w:p w:rsidR="00000000" w:rsidDel="00000000" w:rsidP="00000000" w:rsidRDefault="00000000" w:rsidRPr="00000000" w14:paraId="0000027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Payload Size</w:t>
            </w:r>
            <w:r w:rsidDel="00000000" w:rsidR="00000000" w:rsidRPr="00000000">
              <w:rPr>
                <w:rtl w:val="0"/>
              </w:rPr>
            </w:r>
          </w:p>
        </w:tc>
      </w:tr>
      <w:tr>
        <w:trPr>
          <w:cantSplit w:val="0"/>
          <w:tblHeader w:val="0"/>
        </w:trPr>
        <w:tc>
          <w:tcPr/>
          <w:p w:rsidR="00000000" w:rsidDel="00000000" w:rsidP="00000000" w:rsidRDefault="00000000" w:rsidRPr="00000000" w14:paraId="0000027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Initial Dashboard Load (Lazy Loaded)</w:t>
            </w:r>
            <w:r w:rsidDel="00000000" w:rsidR="00000000" w:rsidRPr="00000000">
              <w:rPr>
                <w:rtl w:val="0"/>
              </w:rPr>
            </w:r>
          </w:p>
        </w:tc>
        <w:tc>
          <w:tcPr/>
          <w:p w:rsidR="00000000" w:rsidDel="00000000" w:rsidP="00000000" w:rsidRDefault="00000000" w:rsidRPr="00000000" w14:paraId="0000027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320 ms</w:t>
            </w:r>
          </w:p>
        </w:tc>
        <w:tc>
          <w:tcPr/>
          <w:p w:rsidR="00000000" w:rsidDel="00000000" w:rsidP="00000000" w:rsidRDefault="00000000" w:rsidRPr="00000000" w14:paraId="0000027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 KB (JS Bundle)</w:t>
            </w:r>
          </w:p>
        </w:tc>
      </w:tr>
      <w:tr>
        <w:trPr>
          <w:cantSplit w:val="0"/>
          <w:tblHeader w:val="0"/>
        </w:trPr>
        <w:tc>
          <w:tcPr/>
          <w:p w:rsidR="00000000" w:rsidDel="00000000" w:rsidP="00000000" w:rsidRDefault="00000000" w:rsidRPr="00000000" w14:paraId="0000027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TF-IDF NLP Symptom Match</w:t>
            </w:r>
            <w:r w:rsidDel="00000000" w:rsidR="00000000" w:rsidRPr="00000000">
              <w:rPr>
                <w:rtl w:val="0"/>
              </w:rPr>
            </w:r>
          </w:p>
        </w:tc>
        <w:tc>
          <w:tcPr/>
          <w:p w:rsidR="00000000" w:rsidDel="00000000" w:rsidP="00000000" w:rsidRDefault="00000000" w:rsidRPr="00000000" w14:paraId="0000027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 ms</w:t>
            </w:r>
          </w:p>
        </w:tc>
        <w:tc>
          <w:tcPr/>
          <w:p w:rsidR="00000000" w:rsidDel="00000000" w:rsidP="00000000" w:rsidRDefault="00000000" w:rsidRPr="00000000" w14:paraId="0000028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2 KB (JSON)</w:t>
            </w:r>
          </w:p>
        </w:tc>
      </w:tr>
      <w:tr>
        <w:trPr>
          <w:cantSplit w:val="0"/>
          <w:tblHeader w:val="0"/>
        </w:trPr>
        <w:tc>
          <w:tcPr/>
          <w:p w:rsidR="00000000" w:rsidDel="00000000" w:rsidP="00000000" w:rsidRDefault="00000000" w:rsidRPr="00000000" w14:paraId="0000028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Heart Disease Inference</w:t>
            </w:r>
            <w:r w:rsidDel="00000000" w:rsidR="00000000" w:rsidRPr="00000000">
              <w:rPr>
                <w:rtl w:val="0"/>
              </w:rPr>
            </w:r>
          </w:p>
        </w:tc>
        <w:tc>
          <w:tcPr/>
          <w:p w:rsidR="00000000" w:rsidDel="00000000" w:rsidP="00000000" w:rsidRDefault="00000000" w:rsidRPr="00000000" w14:paraId="0000028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 ms</w:t>
            </w:r>
          </w:p>
        </w:tc>
        <w:tc>
          <w:tcPr/>
          <w:p w:rsidR="00000000" w:rsidDel="00000000" w:rsidP="00000000" w:rsidRDefault="00000000" w:rsidRPr="00000000" w14:paraId="0000028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2 KB (JSON)</w:t>
            </w:r>
          </w:p>
        </w:tc>
      </w:tr>
      <w:tr>
        <w:trPr>
          <w:cantSplit w:val="0"/>
          <w:tblHeader w:val="0"/>
        </w:trPr>
        <w:tc>
          <w:tcPr/>
          <w:p w:rsidR="00000000" w:rsidDel="00000000" w:rsidP="00000000" w:rsidRDefault="00000000" w:rsidRPr="00000000" w14:paraId="0000028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X-Ray Image Inference (Pneumonia)</w:t>
            </w:r>
            <w:r w:rsidDel="00000000" w:rsidR="00000000" w:rsidRPr="00000000">
              <w:rPr>
                <w:rtl w:val="0"/>
              </w:rPr>
            </w:r>
          </w:p>
        </w:tc>
        <w:tc>
          <w:tcPr/>
          <w:p w:rsidR="00000000" w:rsidDel="00000000" w:rsidP="00000000" w:rsidRDefault="00000000" w:rsidRPr="00000000" w14:paraId="0000028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850 ms</w:t>
            </w:r>
          </w:p>
        </w:tc>
        <w:tc>
          <w:tcPr/>
          <w:p w:rsidR="00000000" w:rsidDel="00000000" w:rsidP="00000000" w:rsidRDefault="00000000" w:rsidRPr="00000000" w14:paraId="0000028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MB (JPEG Image)</w:t>
            </w:r>
          </w:p>
        </w:tc>
      </w:tr>
      <w:tr>
        <w:trPr>
          <w:cantSplit w:val="0"/>
          <w:tblHeader w:val="0"/>
        </w:trPr>
        <w:tc>
          <w:tcPr/>
          <w:p w:rsidR="00000000" w:rsidDel="00000000" w:rsidP="00000000" w:rsidRDefault="00000000" w:rsidRPr="00000000" w14:paraId="0000028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Automated SOAP Note Generation</w:t>
            </w:r>
            <w:r w:rsidDel="00000000" w:rsidR="00000000" w:rsidRPr="00000000">
              <w:rPr>
                <w:rtl w:val="0"/>
              </w:rPr>
            </w:r>
          </w:p>
        </w:tc>
        <w:tc>
          <w:tcPr/>
          <w:p w:rsidR="00000000" w:rsidDel="00000000" w:rsidP="00000000" w:rsidRDefault="00000000" w:rsidRPr="00000000" w14:paraId="0000028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 ms</w:t>
            </w:r>
          </w:p>
        </w:tc>
        <w:tc>
          <w:tcPr/>
          <w:p w:rsidR="00000000" w:rsidDel="00000000" w:rsidP="00000000" w:rsidRDefault="00000000" w:rsidRPr="00000000" w14:paraId="0000028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KB (Text Transcript)</w:t>
            </w:r>
          </w:p>
        </w:tc>
      </w:tr>
    </w:tbl>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spacing w:line="360" w:lineRule="auto"/>
        <w:jc w:val="both"/>
        <w:rPr/>
      </w:pPr>
      <w:r w:rsidDel="00000000" w:rsidR="00000000" w:rsidRPr="00000000">
        <w:rPr>
          <w:rFonts w:ascii="Times New Roman" w:cs="Times New Roman" w:eastAsia="Times New Roman" w:hAnsi="Times New Roman"/>
          <w:sz w:val="24"/>
          <w:szCs w:val="24"/>
          <w:rtl w:val="0"/>
        </w:rPr>
        <w:t xml:space="preserve">The results in Table 4.2 demonstrate that textual and tabular data predictions (such as Heart Disease or NLP matching) occur in near real-time (under 150 milliseconds). The most computationally expensive operation, processing a 2.5MB X-ray image through the PyTorch CNN, still completes in less than one second (850 ms). This proves the efficiency of pre-loading models into FastAPI’s memory state upon server boot, rather than loading the models on every individual request.</w:t>
      </w: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Fonts w:ascii="Times New Roman" w:cs="Times New Roman" w:eastAsia="Times New Roman" w:hAnsi="Times New Roman"/>
          <w:b w:val="1"/>
          <w:bCs w:val="1"/>
          <w:sz w:val="24"/>
          <w:szCs w:val="24"/>
          <w:rtl w:val="0"/>
        </w:rPr>
        <w:t xml:space="preserve">4.4 REAL-WORLD APPLICATION SCENARIOS AND DISCUSSION</w:t>
      </w:r>
      <w:r w:rsidDel="00000000" w:rsidR="00000000" w:rsidRPr="00000000">
        <w:rPr>
          <w:rtl w:val="0"/>
        </w:rPr>
      </w:r>
    </w:p>
    <w:p w:rsidR="00000000" w:rsidDel="00000000" w:rsidP="00000000" w:rsidRDefault="00000000" w:rsidRPr="00000000" w14:paraId="00000290">
      <w:pPr>
        <w:spacing w:line="24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spacing w:line="360" w:lineRule="auto"/>
        <w:jc w:val="both"/>
        <w:rPr/>
      </w:pPr>
      <w:r w:rsidDel="00000000" w:rsidR="00000000" w:rsidRPr="00000000">
        <w:rPr>
          <w:rFonts w:ascii="Times New Roman" w:cs="Times New Roman" w:eastAsia="Times New Roman" w:hAnsi="Times New Roman"/>
          <w:sz w:val="24"/>
          <w:szCs w:val="24"/>
          <w:rtl w:val="0"/>
        </w:rPr>
        <w:t xml:space="preserve">The integration of these 15 modules into a single, cohesive dashboard yields significant real-world benefits. For instance, consider the workflow of the </w:t>
      </w:r>
      <w:r w:rsidDel="00000000" w:rsidR="00000000" w:rsidRPr="00000000">
        <w:rPr>
          <w:rFonts w:ascii="Times New Roman" w:cs="Times New Roman" w:eastAsia="Times New Roman" w:hAnsi="Times New Roman"/>
          <w:b w:val="1"/>
          <w:bCs w:val="1"/>
          <w:sz w:val="24"/>
          <w:szCs w:val="24"/>
          <w:rtl w:val="0"/>
        </w:rPr>
        <w:t xml:space="preserve">AI Scribe (SOAP Note Generator)</w:t>
      </w:r>
      <w:r w:rsidDel="00000000" w:rsidR="00000000" w:rsidRPr="00000000">
        <w:rPr>
          <w:rFonts w:ascii="Times New Roman" w:cs="Times New Roman" w:eastAsia="Times New Roman" w:hAnsi="Times New Roman"/>
          <w:sz w:val="24"/>
          <w:szCs w:val="24"/>
          <w:rtl w:val="0"/>
        </w:rPr>
        <w:t xml:space="preserve">. Traditionally, a physician might spend 5 to 10 minutes typing out clinical notes after a patient encounter. By utilizing the AI Scribe module, the clinician can input a raw, unstructured voice-to-text transcript. Within 450 milliseconds, the NLP engine parses the transcript, extracts vital signs, assigns symptoms to the 'Subjective' field, and formulates the 'Plan', reducing documentation time by an estimated 80%. Similarly, the combination of the </w:t>
      </w:r>
      <w:r w:rsidDel="00000000" w:rsidR="00000000" w:rsidRPr="00000000">
        <w:rPr>
          <w:rFonts w:ascii="Times New Roman" w:cs="Times New Roman" w:eastAsia="Times New Roman" w:hAnsi="Times New Roman"/>
          <w:b w:val="1"/>
          <w:bCs w:val="1"/>
          <w:sz w:val="24"/>
          <w:szCs w:val="24"/>
          <w:rtl w:val="0"/>
        </w:rPr>
        <w:t xml:space="preserve">Drug Interaction Checker</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Diabetes Risk Calculator</w:t>
      </w:r>
      <w:r w:rsidDel="00000000" w:rsidR="00000000" w:rsidRPr="00000000">
        <w:rPr>
          <w:rFonts w:ascii="Times New Roman" w:cs="Times New Roman" w:eastAsia="Times New Roman" w:hAnsi="Times New Roman"/>
          <w:sz w:val="24"/>
          <w:szCs w:val="24"/>
          <w:rtl w:val="0"/>
        </w:rPr>
        <w:t xml:space="preserve"> allows a clinician to immediately verify if a newly prescribed anti-diabetic medication poses any pharmacological conflict with the patient's existing prescriptions. In a fragmented ecosystem, this would require querying two separate software portals. In this unified platform, the insights are delivered synchronously in under a second. In conclusion, the results unequivocally validate both the diagnostic accuracy of the isolated AI models and the architectural efficiency of the unified clinical platform.</w:t>
      </w:r>
      <w:r w:rsidDel="00000000" w:rsidR="00000000" w:rsidRPr="00000000">
        <w:rPr>
          <w:rtl w:val="0"/>
        </w:rPr>
      </w:r>
    </w:p>
    <w:p w:rsidR="00000000" w:rsidDel="00000000" w:rsidP="00000000" w:rsidRDefault="00000000" w:rsidRPr="00000000" w14:paraId="00000292">
      <w:pPr>
        <w:rPr/>
        <w:sectPr>
          <w:type w:val="nextPage"/>
          <w:pgSz w:h="16834" w:w="11909" w:orient="portrait"/>
          <w:pgMar w:bottom="1587.4015748031497" w:top="1814.1732283464569" w:left="2154.3307086614177" w:right="1247.2440944881891" w:header="720" w:footer="720"/>
        </w:sectPr>
      </w:pPr>
      <w:r w:rsidDel="00000000" w:rsidR="00000000" w:rsidRPr="00000000">
        <w:rPr>
          <w:rtl w:val="0"/>
        </w:rPr>
      </w:r>
    </w:p>
    <w:p w:rsidR="00000000" w:rsidDel="00000000" w:rsidP="00000000" w:rsidRDefault="00000000" w:rsidRPr="00000000" w14:paraId="00000293">
      <w:pPr>
        <w:pageBreakBefore w:val="1"/>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5</w:t>
      </w:r>
    </w:p>
    <w:p w:rsidR="00000000" w:rsidDel="00000000" w:rsidP="00000000" w:rsidRDefault="00000000" w:rsidRPr="00000000" w14:paraId="0000029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5">
      <w:pPr>
        <w:jc w:val="center"/>
        <w:rPr/>
      </w:pPr>
      <w:r w:rsidDel="00000000" w:rsidR="00000000" w:rsidRPr="00000000">
        <w:rPr>
          <w:rFonts w:ascii="Times New Roman" w:cs="Times New Roman" w:eastAsia="Times New Roman" w:hAnsi="Times New Roman"/>
          <w:b w:val="1"/>
          <w:bCs w:val="1"/>
          <w:sz w:val="28"/>
          <w:szCs w:val="28"/>
          <w:rtl w:val="0"/>
        </w:rPr>
        <w:t xml:space="preserve">CONCLUSION AND FUTURE SCOPE</w:t>
      </w: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CONCLUSION</w:t>
      </w:r>
    </w:p>
    <w:p w:rsidR="00000000" w:rsidDel="00000000" w:rsidP="00000000" w:rsidRDefault="00000000" w:rsidRPr="00000000" w14:paraId="0000029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B">
      <w:pPr>
        <w:spacing w:line="24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spacing w:line="360" w:lineRule="auto"/>
        <w:jc w:val="both"/>
        <w:rPr/>
      </w:pPr>
      <w:r w:rsidDel="00000000" w:rsidR="00000000" w:rsidRPr="00000000">
        <w:rPr>
          <w:rFonts w:ascii="Times New Roman" w:cs="Times New Roman" w:eastAsia="Times New Roman" w:hAnsi="Times New Roman"/>
          <w:sz w:val="24"/>
          <w:szCs w:val="24"/>
          <w:rtl w:val="0"/>
        </w:rPr>
        <w:t xml:space="preserve">The primary objective of this project was to design, develop, and evaluate a comprehensive, unified Healthcare AI Platform that mitigates the software fragmentation prevalent in modern medical practice. Through the successful integration of 15 distinct clinical modules into a single web application, this project demonstrates that it is not only feasible but highly advantageous to centralize diverse AI capabilities—ranging from deep learning image analysis to natural language processing—within a singular user interface.</w:t>
      </w: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spacing w:line="360" w:lineRule="auto"/>
        <w:jc w:val="both"/>
        <w:rPr/>
      </w:pPr>
      <w:r w:rsidDel="00000000" w:rsidR="00000000" w:rsidRPr="00000000">
        <w:rPr>
          <w:rFonts w:ascii="Times New Roman" w:cs="Times New Roman" w:eastAsia="Times New Roman" w:hAnsi="Times New Roman"/>
          <w:sz w:val="24"/>
          <w:szCs w:val="24"/>
          <w:rtl w:val="0"/>
        </w:rPr>
        <w:t xml:space="preserve">The system’s architecture, utilizing React.js for the frontend and FastAPI for the backend, proved highly resilient and performant. Advanced software engineering techniques, such as React code-splitting (lazy loading) and asynchronous model serving, ensured that the application maintained millisecond latency, even when processing heavy computational tasks like MobileNetV2 X-Ray classification.</w:t>
      </w: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spacing w:line="360" w:lineRule="auto"/>
        <w:jc w:val="both"/>
        <w:rPr/>
      </w:pPr>
      <w:r w:rsidDel="00000000" w:rsidR="00000000" w:rsidRPr="00000000">
        <w:rPr>
          <w:rFonts w:ascii="Times New Roman" w:cs="Times New Roman" w:eastAsia="Times New Roman" w:hAnsi="Times New Roman"/>
          <w:sz w:val="24"/>
          <w:szCs w:val="24"/>
          <w:rtl w:val="0"/>
        </w:rPr>
        <w:t xml:space="preserve">Quantitatively, the custom-trained diagnostic models achieved robust performance metrics, with the Pneumonia CNN and Heart Disease DNN attaining high recall and accuracy rates suitable for clinical triage. Qualitatively, the Natural Language Processing (NLP) modules, specifically the AI SOAP Note Scribe and the Clinical Chatbot, demonstrated the profound capability to automate tedious administrative workflows, thereby freeing clinicians to focus entirely on direct patient care. In conclusion, the platform effectively bridges the gap between isolated AI research and practical, everyday clinical utility.</w:t>
      </w: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Fonts w:ascii="Times New Roman" w:cs="Times New Roman" w:eastAsia="Times New Roman" w:hAnsi="Times New Roman"/>
          <w:b w:val="1"/>
          <w:bCs w:val="1"/>
          <w:sz w:val="24"/>
          <w:szCs w:val="24"/>
          <w:rtl w:val="0"/>
        </w:rPr>
        <w:t xml:space="preserve">5.2 FUTURE ENHANCEMENTS</w:t>
      </w:r>
      <w:r w:rsidDel="00000000" w:rsidR="00000000" w:rsidRPr="00000000">
        <w:rPr>
          <w:rtl w:val="0"/>
        </w:rPr>
      </w:r>
    </w:p>
    <w:p w:rsidR="00000000" w:rsidDel="00000000" w:rsidP="00000000" w:rsidRDefault="00000000" w:rsidRPr="00000000" w14:paraId="000002A5">
      <w:pPr>
        <w:spacing w:line="24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spacing w:line="360" w:lineRule="auto"/>
        <w:jc w:val="both"/>
        <w:rPr/>
      </w:pPr>
      <w:r w:rsidDel="00000000" w:rsidR="00000000" w:rsidRPr="00000000">
        <w:rPr>
          <w:rFonts w:ascii="Times New Roman" w:cs="Times New Roman" w:eastAsia="Times New Roman" w:hAnsi="Times New Roman"/>
          <w:sz w:val="24"/>
          <w:szCs w:val="24"/>
          <w:rtl w:val="0"/>
        </w:rPr>
        <w:t xml:space="preserve">While the current iteration of the Healthcare AI Platform is fully functional and highly capable, there are several avenues for future research and development to transition the system from a powerful prototype to an enterprise-grade medical solution.</w:t>
      </w: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numPr>
          <w:ilvl w:val="0"/>
          <w:numId w:val="5"/>
        </w:numPr>
        <w:ind w:left="720" w:hanging="360"/>
      </w:pPr>
      <w:r w:rsidDel="00000000" w:rsidR="00000000" w:rsidRPr="00000000">
        <w:rPr>
          <w:rFonts w:ascii="Times New Roman" w:cs="Times New Roman" w:eastAsia="Times New Roman" w:hAnsi="Times New Roman"/>
          <w:sz w:val="24"/>
          <w:szCs w:val="24"/>
          <w:rtl w:val="0"/>
        </w:rPr>
        <w:t xml:space="preserve">Interoperability and EHR Integration: Future versions of the platform should implement healthcare data standards such as HL7 (Health Level Seven) and FHIR (Fast Healthcare Interoperability Resources). This would allow the platform to pull live patient histories directly from external hospital Electronic Health Records (EHR) systems (e.g., Epic or Cerner) rather than relying on manual data entry.</w:t>
      </w:r>
      <w:r w:rsidDel="00000000" w:rsidR="00000000" w:rsidRPr="00000000">
        <w:rPr>
          <w:rtl w:val="0"/>
        </w:rPr>
      </w:r>
    </w:p>
    <w:p w:rsidR="00000000" w:rsidDel="00000000" w:rsidP="00000000" w:rsidRDefault="00000000" w:rsidRPr="00000000" w14:paraId="000002A9">
      <w:pPr>
        <w:numPr>
          <w:ilvl w:val="0"/>
          <w:numId w:val="5"/>
        </w:numPr>
        <w:ind w:left="720" w:hanging="360"/>
      </w:pPr>
      <w:r w:rsidDel="00000000" w:rsidR="00000000" w:rsidRPr="00000000">
        <w:rPr>
          <w:rFonts w:ascii="Times New Roman" w:cs="Times New Roman" w:eastAsia="Times New Roman" w:hAnsi="Times New Roman"/>
          <w:sz w:val="24"/>
          <w:szCs w:val="24"/>
          <w:rtl w:val="0"/>
        </w:rPr>
        <w:t xml:space="preserve">Mobile Telemedicine Deployment: The deep learning models (such as the Skin Lesion Classifier) can be quantized and optimized using frameworks like TensorFlow Lite or ONNX. This would allow the models to run directly on smartphone hardware, enabling patients in remote or underserved areas to perform preliminary AI triage without requiring a broadband internet connection to a central server.</w:t>
      </w:r>
      <w:r w:rsidDel="00000000" w:rsidR="00000000" w:rsidRPr="00000000">
        <w:rPr>
          <w:rtl w:val="0"/>
        </w:rPr>
      </w:r>
    </w:p>
    <w:p w:rsidR="00000000" w:rsidDel="00000000" w:rsidP="00000000" w:rsidRDefault="00000000" w:rsidRPr="00000000" w14:paraId="000002AA">
      <w:pPr>
        <w:numPr>
          <w:ilvl w:val="0"/>
          <w:numId w:val="5"/>
        </w:numPr>
        <w:ind w:left="720" w:hanging="360"/>
      </w:pPr>
      <w:r w:rsidDel="00000000" w:rsidR="00000000" w:rsidRPr="00000000">
        <w:rPr>
          <w:rFonts w:ascii="Times New Roman" w:cs="Times New Roman" w:eastAsia="Times New Roman" w:hAnsi="Times New Roman"/>
          <w:sz w:val="24"/>
          <w:szCs w:val="24"/>
          <w:rtl w:val="0"/>
        </w:rPr>
        <w:t xml:space="preserve">Active Learning and Continuous Feedback Loops: Currently, the models are static post-training. Implementing an "Active Learning" pipeline where clinicians can flag false positives or correct inaccurate SOAP notes would allow the system to continuously retrain and improve itself. A reinforcement learning mechanism based on human-in-the-loop (HITL) feedback would ensure the platform adapts to new medical guidelines over time.</w:t>
      </w:r>
      <w:r w:rsidDel="00000000" w:rsidR="00000000" w:rsidRPr="00000000">
        <w:rPr>
          <w:rtl w:val="0"/>
        </w:rPr>
      </w:r>
    </w:p>
    <w:p w:rsidR="00000000" w:rsidDel="00000000" w:rsidP="00000000" w:rsidRDefault="00000000" w:rsidRPr="00000000" w14:paraId="000002AB">
      <w:pPr>
        <w:numPr>
          <w:ilvl w:val="0"/>
          <w:numId w:val="5"/>
        </w:numPr>
        <w:ind w:left="720" w:hanging="360"/>
      </w:pPr>
      <w:r w:rsidDel="00000000" w:rsidR="00000000" w:rsidRPr="00000000">
        <w:rPr>
          <w:rFonts w:ascii="Times New Roman" w:cs="Times New Roman" w:eastAsia="Times New Roman" w:hAnsi="Times New Roman"/>
          <w:sz w:val="24"/>
          <w:szCs w:val="24"/>
          <w:rtl w:val="0"/>
        </w:rPr>
        <w:t xml:space="preserve">Expanding Pharmacological and NLP Databases: The internal TF-IDF knowledge base and the Drug-to-Drug Interaction matrix can be expanded by web-scraping or integrating external APIs like the FDA Adverse Event Reporting System (FAERS). This would vastly increase the breadth of symptoms, diseases, and obscure drug interactions the system can accurately detect.</w:t>
      </w: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pageBreakBefore w:val="1"/>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2A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F">
      <w:pPr>
        <w:numPr>
          <w:ilvl w:val="0"/>
          <w:numId w:val="2"/>
        </w:numPr>
        <w:ind w:left="720" w:hanging="360"/>
      </w:pPr>
      <w:r w:rsidDel="00000000" w:rsidR="00000000" w:rsidRPr="00000000">
        <w:rPr>
          <w:rFonts w:ascii="Times New Roman" w:cs="Times New Roman" w:eastAsia="Times New Roman" w:hAnsi="Times New Roman"/>
          <w:sz w:val="22"/>
          <w:szCs w:val="22"/>
          <w:rtl w:val="0"/>
        </w:rPr>
        <w:t xml:space="preserve">[1] Esteva, A., Kuprel, B., Novoa, R. A., Ko, J., Swetter, S. M., Blau, H. M., &amp; Thrun, S. (2017). "Dermatologist-level classification of skin cancer with deep neural networks." Nature, 542(7639), 115-118.</w:t>
      </w:r>
      <w:r w:rsidDel="00000000" w:rsidR="00000000" w:rsidRPr="00000000">
        <w:rPr>
          <w:rtl w:val="0"/>
        </w:rPr>
      </w:r>
    </w:p>
    <w:p w:rsidR="00000000" w:rsidDel="00000000" w:rsidP="00000000" w:rsidRDefault="00000000" w:rsidRPr="00000000" w14:paraId="000002B0">
      <w:pPr>
        <w:numPr>
          <w:ilvl w:val="0"/>
          <w:numId w:val="2"/>
        </w:numPr>
        <w:ind w:left="720" w:hanging="360"/>
      </w:pPr>
      <w:r w:rsidDel="00000000" w:rsidR="00000000" w:rsidRPr="00000000">
        <w:rPr>
          <w:rFonts w:ascii="Times New Roman" w:cs="Times New Roman" w:eastAsia="Times New Roman" w:hAnsi="Times New Roman"/>
          <w:sz w:val="22"/>
          <w:szCs w:val="22"/>
          <w:rtl w:val="0"/>
        </w:rPr>
        <w:t xml:space="preserve">[2] Kermany, D. S., Goldbaum, M., Cai, W., Valentim, C. C., Liang, H., Baxter, S. L., ... &amp; Zhang, K. (2018). "Identifying medical diagnoses and treatable diseases by image-based deep learning." Cell, 172(5), 1122-1131.</w:t>
      </w:r>
      <w:r w:rsidDel="00000000" w:rsidR="00000000" w:rsidRPr="00000000">
        <w:rPr>
          <w:rtl w:val="0"/>
        </w:rPr>
      </w:r>
    </w:p>
    <w:p w:rsidR="00000000" w:rsidDel="00000000" w:rsidP="00000000" w:rsidRDefault="00000000" w:rsidRPr="00000000" w14:paraId="000002B1">
      <w:pPr>
        <w:numPr>
          <w:ilvl w:val="0"/>
          <w:numId w:val="2"/>
        </w:numPr>
        <w:ind w:left="720" w:hanging="360"/>
      </w:pPr>
      <w:r w:rsidDel="00000000" w:rsidR="00000000" w:rsidRPr="00000000">
        <w:rPr>
          <w:rFonts w:ascii="Times New Roman" w:cs="Times New Roman" w:eastAsia="Times New Roman" w:hAnsi="Times New Roman"/>
          <w:sz w:val="22"/>
          <w:szCs w:val="22"/>
          <w:rtl w:val="0"/>
        </w:rPr>
        <w:t xml:space="preserve">[3] Rajpurkar, P., Irvin, J., Zhu, K., Yang, B., Mutalik, H., Haug, S., ... &amp; Ng, A. Y. (2017). "CheXNet: Radiologist-level pneumonia detection on chest x-rays with deep learning." arXiv preprint arXiv:1711.05225.</w:t>
      </w:r>
      <w:r w:rsidDel="00000000" w:rsidR="00000000" w:rsidRPr="00000000">
        <w:rPr>
          <w:rtl w:val="0"/>
        </w:rPr>
      </w:r>
    </w:p>
    <w:p w:rsidR="00000000" w:rsidDel="00000000" w:rsidP="00000000" w:rsidRDefault="00000000" w:rsidRPr="00000000" w14:paraId="000002B2">
      <w:pPr>
        <w:numPr>
          <w:ilvl w:val="0"/>
          <w:numId w:val="2"/>
        </w:numPr>
        <w:ind w:left="720" w:hanging="360"/>
      </w:pPr>
      <w:r w:rsidDel="00000000" w:rsidR="00000000" w:rsidRPr="00000000">
        <w:rPr>
          <w:rFonts w:ascii="Times New Roman" w:cs="Times New Roman" w:eastAsia="Times New Roman" w:hAnsi="Times New Roman"/>
          <w:sz w:val="22"/>
          <w:szCs w:val="22"/>
          <w:rtl w:val="0"/>
        </w:rPr>
        <w:t xml:space="preserve">[4] Detrano, R., Janosi, A., Steinbrunn, W., Pfisterer, M., Schmid, J. J., Sandhu, S., ... &amp; Guppy, K. H. (1989). "International application of a new probability algorithm for the diagnosis of coronary artery disease." The American Journal of Cardiology, 64(5), 304-310.</w:t>
      </w:r>
      <w:r w:rsidDel="00000000" w:rsidR="00000000" w:rsidRPr="00000000">
        <w:rPr>
          <w:rtl w:val="0"/>
        </w:rPr>
      </w:r>
    </w:p>
    <w:p w:rsidR="00000000" w:rsidDel="00000000" w:rsidP="00000000" w:rsidRDefault="00000000" w:rsidRPr="00000000" w14:paraId="000002B3">
      <w:pPr>
        <w:numPr>
          <w:ilvl w:val="0"/>
          <w:numId w:val="2"/>
        </w:numPr>
        <w:ind w:left="720" w:hanging="360"/>
      </w:pPr>
      <w:r w:rsidDel="00000000" w:rsidR="00000000" w:rsidRPr="00000000">
        <w:rPr>
          <w:rFonts w:ascii="Times New Roman" w:cs="Times New Roman" w:eastAsia="Times New Roman" w:hAnsi="Times New Roman"/>
          <w:sz w:val="22"/>
          <w:szCs w:val="22"/>
          <w:rtl w:val="0"/>
        </w:rPr>
        <w:t xml:space="preserve">[5] Topol, E. J. (2019). "High-performance medicine: the convergence of human and artificial intelligence." Nature medicine, 25(1), 44-56.</w:t>
      </w:r>
      <w:r w:rsidDel="00000000" w:rsidR="00000000" w:rsidRPr="00000000">
        <w:rPr>
          <w:rtl w:val="0"/>
        </w:rPr>
      </w:r>
    </w:p>
    <w:p w:rsidR="00000000" w:rsidDel="00000000" w:rsidP="00000000" w:rsidRDefault="00000000" w:rsidRPr="00000000" w14:paraId="000002B4">
      <w:pPr>
        <w:numPr>
          <w:ilvl w:val="0"/>
          <w:numId w:val="2"/>
        </w:numPr>
        <w:ind w:left="720" w:hanging="360"/>
      </w:pPr>
      <w:r w:rsidDel="00000000" w:rsidR="00000000" w:rsidRPr="00000000">
        <w:rPr>
          <w:rFonts w:ascii="Times New Roman" w:cs="Times New Roman" w:eastAsia="Times New Roman" w:hAnsi="Times New Roman"/>
          <w:sz w:val="22"/>
          <w:szCs w:val="22"/>
          <w:rtl w:val="0"/>
        </w:rPr>
        <w:t xml:space="preserve">[6] Paszke, A., Gross, S., Massa, F., Lerer, A., Bradbury, J., Chanan, G., ... &amp; Chintala, S. (2019). "PyTorch: An imperative style, high-performance deep learning library." Advances in neural information processing systems, 32.</w:t>
      </w:r>
      <w:r w:rsidDel="00000000" w:rsidR="00000000" w:rsidRPr="00000000">
        <w:rPr>
          <w:rtl w:val="0"/>
        </w:rPr>
      </w:r>
    </w:p>
    <w:p w:rsidR="00000000" w:rsidDel="00000000" w:rsidP="00000000" w:rsidRDefault="00000000" w:rsidRPr="00000000" w14:paraId="000002B5">
      <w:pPr>
        <w:numPr>
          <w:ilvl w:val="0"/>
          <w:numId w:val="2"/>
        </w:numPr>
        <w:ind w:left="720" w:hanging="360"/>
      </w:pPr>
      <w:r w:rsidDel="00000000" w:rsidR="00000000" w:rsidRPr="00000000">
        <w:rPr>
          <w:rFonts w:ascii="Times New Roman" w:cs="Times New Roman" w:eastAsia="Times New Roman" w:hAnsi="Times New Roman"/>
          <w:sz w:val="22"/>
          <w:szCs w:val="22"/>
          <w:rtl w:val="0"/>
        </w:rPr>
        <w:t xml:space="preserve">[7] Pedregosa, F., Varoquaux, G., Gramfort, A., Michel, V., Thirion, B., Grisel, O., ... &amp; Duchesnay, . (2011). "Scikit-learn: Machine learning in Python." Journal of machine learning research, 12(Oct), 2825-2830.</w:t>
      </w:r>
      <w:r w:rsidDel="00000000" w:rsidR="00000000" w:rsidRPr="00000000">
        <w:rPr>
          <w:rtl w:val="0"/>
        </w:rPr>
      </w:r>
    </w:p>
    <w:p w:rsidR="00000000" w:rsidDel="00000000" w:rsidP="00000000" w:rsidRDefault="00000000" w:rsidRPr="00000000" w14:paraId="000002B6">
      <w:pPr>
        <w:numPr>
          <w:ilvl w:val="0"/>
          <w:numId w:val="2"/>
        </w:numPr>
        <w:ind w:left="720" w:hanging="360"/>
      </w:pPr>
      <w:r w:rsidDel="00000000" w:rsidR="00000000" w:rsidRPr="00000000">
        <w:rPr>
          <w:rFonts w:ascii="Times New Roman" w:cs="Times New Roman" w:eastAsia="Times New Roman" w:hAnsi="Times New Roman"/>
          <w:sz w:val="22"/>
          <w:szCs w:val="22"/>
          <w:rtl w:val="0"/>
        </w:rPr>
        <w:t xml:space="preserve">[8] Lample, G., &amp; Conneau, A. (2019). "Cross-lingual language model pretraining." Advances in neural information processing systems, 32.</w:t>
      </w:r>
      <w:r w:rsidDel="00000000" w:rsidR="00000000" w:rsidRPr="00000000">
        <w:rPr>
          <w:rtl w:val="0"/>
        </w:rPr>
      </w:r>
    </w:p>
    <w:p w:rsidR="00000000" w:rsidDel="00000000" w:rsidP="00000000" w:rsidRDefault="00000000" w:rsidRPr="00000000" w14:paraId="000002B7">
      <w:pPr>
        <w:numPr>
          <w:ilvl w:val="0"/>
          <w:numId w:val="2"/>
        </w:numPr>
        <w:ind w:left="720" w:hanging="360"/>
      </w:pPr>
      <w:r w:rsidDel="00000000" w:rsidR="00000000" w:rsidRPr="00000000">
        <w:rPr>
          <w:rFonts w:ascii="Times New Roman" w:cs="Times New Roman" w:eastAsia="Times New Roman" w:hAnsi="Times New Roman"/>
          <w:sz w:val="22"/>
          <w:szCs w:val="22"/>
          <w:rtl w:val="0"/>
        </w:rPr>
        <w:t xml:space="preserve">[9] Ramirez, S. (2020). FastAPI: Modern Python Web Framework. [Online]. Available: https://fastapi.tiangolo.com/</w:t>
      </w:r>
      <w:r w:rsidDel="00000000" w:rsidR="00000000" w:rsidRPr="00000000">
        <w:rPr>
          <w:rtl w:val="0"/>
        </w:rPr>
      </w:r>
    </w:p>
    <w:p w:rsidR="00000000" w:rsidDel="00000000" w:rsidP="00000000" w:rsidRDefault="00000000" w:rsidRPr="00000000" w14:paraId="000002B8">
      <w:pPr>
        <w:numPr>
          <w:ilvl w:val="0"/>
          <w:numId w:val="2"/>
        </w:numPr>
        <w:ind w:left="720" w:hanging="360"/>
      </w:pPr>
      <w:r w:rsidDel="00000000" w:rsidR="00000000" w:rsidRPr="00000000">
        <w:rPr>
          <w:rFonts w:ascii="Times New Roman" w:cs="Times New Roman" w:eastAsia="Times New Roman" w:hAnsi="Times New Roman"/>
          <w:sz w:val="22"/>
          <w:szCs w:val="22"/>
          <w:rtl w:val="0"/>
        </w:rPr>
        <w:t xml:space="preserve">[10] Meta Open Source. (2023). React: The library for web and native user interfaces. [Online]. Available: https://react.dev/</w:t>
      </w: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pageBreakBefore w:val="1"/>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A</w:t>
      </w:r>
    </w:p>
    <w:p w:rsidR="00000000" w:rsidDel="00000000" w:rsidP="00000000" w:rsidRDefault="00000000" w:rsidRPr="00000000" w14:paraId="000002B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CODE (CORE MODULES)</w:t>
      </w:r>
    </w:p>
    <w:p w:rsidR="00000000" w:rsidDel="00000000" w:rsidP="00000000" w:rsidRDefault="00000000" w:rsidRPr="00000000" w14:paraId="000002B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E">
      <w:pPr>
        <w:jc w:val="both"/>
        <w:rPr/>
      </w:pPr>
      <w:r w:rsidDel="00000000" w:rsidR="00000000" w:rsidRPr="00000000">
        <w:rPr>
          <w:rFonts w:ascii="Times New Roman" w:cs="Times New Roman" w:eastAsia="Times New Roman" w:hAnsi="Times New Roman"/>
          <w:sz w:val="24"/>
          <w:szCs w:val="24"/>
          <w:rtl w:val="0"/>
        </w:rPr>
        <w:t xml:space="preserve">This appendix contains excerpts of the foundational source code for the Healthcare AI Platform, highlighting the integration between the FastAPI backend and the React frontend, as well as the implementation of deep learning inference and rule-based diagnostic logic.</w:t>
      </w:r>
      <w:r w:rsidDel="00000000" w:rsidR="00000000" w:rsidRPr="00000000">
        <w:rPr>
          <w:rtl w:val="0"/>
        </w:rPr>
      </w:r>
    </w:p>
    <w:p w:rsidR="00000000" w:rsidDel="00000000" w:rsidP="00000000" w:rsidRDefault="00000000" w:rsidRPr="00000000" w14:paraId="000002BF">
      <w:pPr>
        <w:spacing w:before="240" w:lineRule="auto"/>
        <w:rPr/>
      </w:pPr>
      <w:r w:rsidDel="00000000" w:rsidR="00000000" w:rsidRPr="00000000">
        <w:rPr>
          <w:rFonts w:ascii="Times New Roman" w:cs="Times New Roman" w:eastAsia="Times New Roman" w:hAnsi="Times New Roman"/>
          <w:b w:val="1"/>
          <w:bCs w:val="1"/>
          <w:sz w:val="24"/>
          <w:szCs w:val="24"/>
          <w:rtl w:val="0"/>
        </w:rPr>
        <w:t xml:space="preserve">A.1 FastAPI Backend Initialization and PyTorch Inference Endpoint (main.py)</w:t>
      </w:r>
      <w:r w:rsidDel="00000000" w:rsidR="00000000" w:rsidRPr="00000000">
        <w:rPr>
          <w:rtl w:val="0"/>
        </w:rPr>
      </w:r>
    </w:p>
    <w:p w:rsidR="00000000" w:rsidDel="00000000" w:rsidP="00000000" w:rsidRDefault="00000000" w:rsidRPr="00000000" w14:paraId="000002C0">
      <w:pPr>
        <w:jc w:val="both"/>
        <w:rPr/>
      </w:pPr>
      <w:r w:rsidDel="00000000" w:rsidR="00000000" w:rsidRPr="00000000">
        <w:rPr>
          <w:rFonts w:ascii="Times New Roman" w:cs="Times New Roman" w:eastAsia="Times New Roman" w:hAnsi="Times New Roman"/>
          <w:sz w:val="24"/>
          <w:szCs w:val="24"/>
          <w:rtl w:val="0"/>
        </w:rPr>
        <w:t xml:space="preserve">The following excerpt demonstrates the initialization of the asynchronous FastAPI server, the loading of the PyTorch Deep Neural Network for Heart Disease prediction, and the corresponding REST API endpoint.</w:t>
      </w:r>
      <w:r w:rsidDel="00000000" w:rsidR="00000000" w:rsidRPr="00000000">
        <w:rPr>
          <w:rtl w:val="0"/>
        </w:rPr>
      </w:r>
    </w:p>
    <w:p w:rsidR="00000000" w:rsidDel="00000000" w:rsidP="00000000" w:rsidRDefault="00000000" w:rsidRPr="00000000" w14:paraId="000002C1">
      <w:pPr>
        <w:rPr>
          <w:rFonts w:ascii="Courier New" w:cs="Courier New" w:eastAsia="Courier New" w:hAnsi="Courier New"/>
          <w:color w:val="37474f"/>
          <w:sz w:val="20"/>
          <w:szCs w:val="20"/>
        </w:rPr>
      </w:pPr>
      <w:r w:rsidDel="00000000" w:rsidR="00000000" w:rsidRPr="00000000">
        <w:rPr>
          <w:rtl w:val="0"/>
        </w:rPr>
        <w:t xml:space="preserve"></w:t>
      </w:r>
      <w:r w:rsidDel="00000000" w:rsidR="00000000" w:rsidRPr="00000000">
        <w:rPr>
          <w:rFonts w:ascii="Courier New" w:cs="Courier New" w:eastAsia="Courier New" w:hAnsi="Courier New"/>
          <w:color w:val="1967d2"/>
          <w:sz w:val="20"/>
          <w:szCs w:val="20"/>
          <w:rtl w:val="0"/>
        </w:rPr>
        <w:t xml:space="preserve">from </w:t>
      </w:r>
      <w:r w:rsidDel="00000000" w:rsidR="00000000" w:rsidRPr="00000000">
        <w:rPr>
          <w:rFonts w:ascii="Courier New" w:cs="Courier New" w:eastAsia="Courier New" w:hAnsi="Courier New"/>
          <w:color w:val="37474f"/>
          <w:sz w:val="20"/>
          <w:szCs w:val="20"/>
          <w:rtl w:val="0"/>
        </w:rPr>
        <w:t xml:space="preserve">fastapi </w:t>
      </w:r>
      <w:r w:rsidDel="00000000" w:rsidR="00000000" w:rsidRPr="00000000">
        <w:rPr>
          <w:rFonts w:ascii="Courier New" w:cs="Courier New" w:eastAsia="Courier New" w:hAnsi="Courier New"/>
          <w:color w:val="1967d2"/>
          <w:sz w:val="20"/>
          <w:szCs w:val="20"/>
          <w:rtl w:val="0"/>
        </w:rPr>
        <w:t xml:space="preserve">import </w:t>
      </w:r>
      <w:r w:rsidDel="00000000" w:rsidR="00000000" w:rsidRPr="00000000">
        <w:rPr>
          <w:rFonts w:ascii="Courier New" w:cs="Courier New" w:eastAsia="Courier New" w:hAnsi="Courier New"/>
          <w:color w:val="37474f"/>
          <w:sz w:val="20"/>
          <w:szCs w:val="20"/>
          <w:rtl w:val="0"/>
        </w:rPr>
        <w:t xml:space="preserve">FastAPI, UploadFile, File</w:t>
      </w:r>
    </w:p>
    <w:p w:rsidR="00000000" w:rsidDel="00000000" w:rsidP="00000000" w:rsidRDefault="00000000" w:rsidRPr="00000000" w14:paraId="000002C2">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1967d2"/>
          <w:sz w:val="20"/>
          <w:szCs w:val="20"/>
          <w:rtl w:val="0"/>
        </w:rPr>
        <w:t xml:space="preserve">from </w:t>
      </w:r>
      <w:r w:rsidDel="00000000" w:rsidR="00000000" w:rsidRPr="00000000">
        <w:rPr>
          <w:rFonts w:ascii="Courier New" w:cs="Courier New" w:eastAsia="Courier New" w:hAnsi="Courier New"/>
          <w:color w:val="37474f"/>
          <w:sz w:val="20"/>
          <w:szCs w:val="20"/>
          <w:rtl w:val="0"/>
        </w:rPr>
        <w:t xml:space="preserve">fastapi.middleware.cors </w:t>
      </w:r>
      <w:r w:rsidDel="00000000" w:rsidR="00000000" w:rsidRPr="00000000">
        <w:rPr>
          <w:rFonts w:ascii="Courier New" w:cs="Courier New" w:eastAsia="Courier New" w:hAnsi="Courier New"/>
          <w:color w:val="1967d2"/>
          <w:sz w:val="20"/>
          <w:szCs w:val="20"/>
          <w:rtl w:val="0"/>
        </w:rPr>
        <w:t xml:space="preserve">import </w:t>
      </w:r>
      <w:r w:rsidDel="00000000" w:rsidR="00000000" w:rsidRPr="00000000">
        <w:rPr>
          <w:rFonts w:ascii="Courier New" w:cs="Courier New" w:eastAsia="Courier New" w:hAnsi="Courier New"/>
          <w:color w:val="37474f"/>
          <w:sz w:val="20"/>
          <w:szCs w:val="20"/>
          <w:rtl w:val="0"/>
        </w:rPr>
        <w:t xml:space="preserve">CORSMiddleware</w:t>
      </w:r>
    </w:p>
    <w:p w:rsidR="00000000" w:rsidDel="00000000" w:rsidP="00000000" w:rsidRDefault="00000000" w:rsidRPr="00000000" w14:paraId="000002C3">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1967d2"/>
          <w:sz w:val="20"/>
          <w:szCs w:val="20"/>
          <w:rtl w:val="0"/>
        </w:rPr>
        <w:t xml:space="preserve">from </w:t>
      </w:r>
      <w:r w:rsidDel="00000000" w:rsidR="00000000" w:rsidRPr="00000000">
        <w:rPr>
          <w:rFonts w:ascii="Courier New" w:cs="Courier New" w:eastAsia="Courier New" w:hAnsi="Courier New"/>
          <w:color w:val="37474f"/>
          <w:sz w:val="20"/>
          <w:szCs w:val="20"/>
          <w:rtl w:val="0"/>
        </w:rPr>
        <w:t xml:space="preserve">pydantic </w:t>
      </w:r>
      <w:r w:rsidDel="00000000" w:rsidR="00000000" w:rsidRPr="00000000">
        <w:rPr>
          <w:rFonts w:ascii="Courier New" w:cs="Courier New" w:eastAsia="Courier New" w:hAnsi="Courier New"/>
          <w:color w:val="1967d2"/>
          <w:sz w:val="20"/>
          <w:szCs w:val="20"/>
          <w:rtl w:val="0"/>
        </w:rPr>
        <w:t xml:space="preserve">import </w:t>
      </w:r>
      <w:r w:rsidDel="00000000" w:rsidR="00000000" w:rsidRPr="00000000">
        <w:rPr>
          <w:rFonts w:ascii="Courier New" w:cs="Courier New" w:eastAsia="Courier New" w:hAnsi="Courier New"/>
          <w:color w:val="37474f"/>
          <w:sz w:val="20"/>
          <w:szCs w:val="20"/>
          <w:rtl w:val="0"/>
        </w:rPr>
        <w:t xml:space="preserve">BaseModel</w:t>
      </w:r>
    </w:p>
    <w:p w:rsidR="00000000" w:rsidDel="00000000" w:rsidP="00000000" w:rsidRDefault="00000000" w:rsidRPr="00000000" w14:paraId="000002C4">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1967d2"/>
          <w:sz w:val="20"/>
          <w:szCs w:val="20"/>
          <w:rtl w:val="0"/>
        </w:rPr>
        <w:t xml:space="preserve">import </w:t>
      </w:r>
      <w:r w:rsidDel="00000000" w:rsidR="00000000" w:rsidRPr="00000000">
        <w:rPr>
          <w:rFonts w:ascii="Courier New" w:cs="Courier New" w:eastAsia="Courier New" w:hAnsi="Courier New"/>
          <w:color w:val="37474f"/>
          <w:sz w:val="20"/>
          <w:szCs w:val="20"/>
          <w:rtl w:val="0"/>
        </w:rPr>
        <w:t xml:space="preserve">torch</w:t>
      </w:r>
    </w:p>
    <w:p w:rsidR="00000000" w:rsidDel="00000000" w:rsidP="00000000" w:rsidRDefault="00000000" w:rsidRPr="00000000" w14:paraId="000002C5">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1967d2"/>
          <w:sz w:val="20"/>
          <w:szCs w:val="20"/>
          <w:rtl w:val="0"/>
        </w:rPr>
        <w:t xml:space="preserve">import </w:t>
      </w:r>
      <w:r w:rsidDel="00000000" w:rsidR="00000000" w:rsidRPr="00000000">
        <w:rPr>
          <w:rFonts w:ascii="Courier New" w:cs="Courier New" w:eastAsia="Courier New" w:hAnsi="Courier New"/>
          <w:color w:val="37474f"/>
          <w:sz w:val="20"/>
          <w:szCs w:val="20"/>
          <w:rtl w:val="0"/>
        </w:rPr>
        <w:t xml:space="preserve">torch.nn </w:t>
      </w:r>
      <w:r w:rsidDel="00000000" w:rsidR="00000000" w:rsidRPr="00000000">
        <w:rPr>
          <w:rFonts w:ascii="Courier New" w:cs="Courier New" w:eastAsia="Courier New" w:hAnsi="Courier New"/>
          <w:color w:val="1967d2"/>
          <w:sz w:val="20"/>
          <w:szCs w:val="20"/>
          <w:rtl w:val="0"/>
        </w:rPr>
        <w:t xml:space="preserve">as </w:t>
      </w:r>
      <w:r w:rsidDel="00000000" w:rsidR="00000000" w:rsidRPr="00000000">
        <w:rPr>
          <w:rFonts w:ascii="Courier New" w:cs="Courier New" w:eastAsia="Courier New" w:hAnsi="Courier New"/>
          <w:color w:val="37474f"/>
          <w:sz w:val="20"/>
          <w:szCs w:val="20"/>
          <w:rtl w:val="0"/>
        </w:rPr>
        <w:t xml:space="preserve">nn</w:t>
      </w:r>
    </w:p>
    <w:p w:rsidR="00000000" w:rsidDel="00000000" w:rsidP="00000000" w:rsidRDefault="00000000" w:rsidRPr="00000000" w14:paraId="000002C6">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1967d2"/>
          <w:sz w:val="20"/>
          <w:szCs w:val="20"/>
          <w:rtl w:val="0"/>
        </w:rPr>
        <w:t xml:space="preserve">import </w:t>
      </w:r>
      <w:r w:rsidDel="00000000" w:rsidR="00000000" w:rsidRPr="00000000">
        <w:rPr>
          <w:rFonts w:ascii="Courier New" w:cs="Courier New" w:eastAsia="Courier New" w:hAnsi="Courier New"/>
          <w:color w:val="37474f"/>
          <w:sz w:val="20"/>
          <w:szCs w:val="20"/>
          <w:rtl w:val="0"/>
        </w:rPr>
        <w:t xml:space="preserve">os</w:t>
      </w:r>
    </w:p>
    <w:p w:rsidR="00000000" w:rsidDel="00000000" w:rsidP="00000000" w:rsidRDefault="00000000" w:rsidRPr="00000000" w14:paraId="000002C7">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1967d2"/>
          <w:sz w:val="20"/>
          <w:szCs w:val="20"/>
          <w:rtl w:val="0"/>
        </w:rPr>
        <w:t xml:space="preserve">import </w:t>
      </w:r>
      <w:r w:rsidDel="00000000" w:rsidR="00000000" w:rsidRPr="00000000">
        <w:rPr>
          <w:rFonts w:ascii="Courier New" w:cs="Courier New" w:eastAsia="Courier New" w:hAnsi="Courier New"/>
          <w:color w:val="37474f"/>
          <w:sz w:val="20"/>
          <w:szCs w:val="20"/>
          <w:rtl w:val="0"/>
        </w:rPr>
        <w:t xml:space="preserve">joblib</w:t>
      </w:r>
    </w:p>
    <w:p w:rsidR="00000000" w:rsidDel="00000000" w:rsidP="00000000" w:rsidRDefault="00000000" w:rsidRPr="00000000" w14:paraId="000002C8">
      <w:pPr>
        <w:rPr>
          <w:rFonts w:ascii="Courier New" w:cs="Courier New" w:eastAsia="Courier New" w:hAnsi="Courier New"/>
          <w:color w:val="37474f"/>
          <w:sz w:val="20"/>
          <w:szCs w:val="20"/>
        </w:rPr>
      </w:pPr>
      <w:r w:rsidDel="00000000" w:rsidR="00000000" w:rsidRPr="00000000">
        <w:rPr>
          <w:rtl w:val="0"/>
        </w:rPr>
      </w:r>
    </w:p>
    <w:p w:rsidR="00000000" w:rsidDel="00000000" w:rsidP="00000000" w:rsidRDefault="00000000" w:rsidRPr="00000000" w14:paraId="000002C9">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app = FastAPI(title=</w:t>
      </w:r>
      <w:r w:rsidDel="00000000" w:rsidR="00000000" w:rsidRPr="00000000">
        <w:rPr>
          <w:rFonts w:ascii="Courier New" w:cs="Courier New" w:eastAsia="Courier New" w:hAnsi="Courier New"/>
          <w:color w:val="188038"/>
          <w:sz w:val="20"/>
          <w:szCs w:val="20"/>
          <w:rtl w:val="0"/>
        </w:rPr>
        <w:t xml:space="preserve">"Healthcare AI Platform API"</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2CA">
      <w:pPr>
        <w:rPr>
          <w:rFonts w:ascii="Courier New" w:cs="Courier New" w:eastAsia="Courier New" w:hAnsi="Courier New"/>
          <w:color w:val="37474f"/>
          <w:sz w:val="20"/>
          <w:szCs w:val="20"/>
        </w:rPr>
      </w:pPr>
      <w:r w:rsidDel="00000000" w:rsidR="00000000" w:rsidRPr="00000000">
        <w:rPr>
          <w:rtl w:val="0"/>
        </w:rPr>
      </w:r>
    </w:p>
    <w:p w:rsidR="00000000" w:rsidDel="00000000" w:rsidP="00000000" w:rsidRDefault="00000000" w:rsidRPr="00000000" w14:paraId="000002CB">
      <w:pPr>
        <w:rPr>
          <w:rFonts w:ascii="Courier New" w:cs="Courier New" w:eastAsia="Courier New" w:hAnsi="Courier New"/>
          <w:color w:val="b80672"/>
          <w:sz w:val="20"/>
          <w:szCs w:val="20"/>
        </w:rPr>
      </w:pPr>
      <w:r w:rsidDel="00000000" w:rsidR="00000000" w:rsidRPr="00000000">
        <w:rPr>
          <w:rFonts w:ascii="Courier New" w:cs="Courier New" w:eastAsia="Courier New" w:hAnsi="Courier New"/>
          <w:color w:val="b80672"/>
          <w:sz w:val="20"/>
          <w:szCs w:val="20"/>
          <w:rtl w:val="0"/>
        </w:rPr>
        <w:t xml:space="preserve"># Configure CORS for React Frontend communication</w:t>
      </w:r>
    </w:p>
    <w:p w:rsidR="00000000" w:rsidDel="00000000" w:rsidP="00000000" w:rsidRDefault="00000000" w:rsidRPr="00000000" w14:paraId="000002CC">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app.add_middleware(</w:t>
      </w:r>
    </w:p>
    <w:p w:rsidR="00000000" w:rsidDel="00000000" w:rsidP="00000000" w:rsidRDefault="00000000" w:rsidRPr="00000000" w14:paraId="000002CD">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CORSMiddleware,</w:t>
      </w:r>
    </w:p>
    <w:p w:rsidR="00000000" w:rsidDel="00000000" w:rsidP="00000000" w:rsidRDefault="00000000" w:rsidRPr="00000000" w14:paraId="000002CE">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allow_origins=[</w:t>
      </w: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2CF">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allow_credentials=True,</w:t>
      </w:r>
    </w:p>
    <w:p w:rsidR="00000000" w:rsidDel="00000000" w:rsidP="00000000" w:rsidRDefault="00000000" w:rsidRPr="00000000" w14:paraId="000002D0">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allow_methods=[</w:t>
      </w: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2D1">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allow_headers=[</w:t>
      </w: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2D2">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2D3">
      <w:pPr>
        <w:rPr>
          <w:rFonts w:ascii="Courier New" w:cs="Courier New" w:eastAsia="Courier New" w:hAnsi="Courier New"/>
          <w:color w:val="37474f"/>
          <w:sz w:val="20"/>
          <w:szCs w:val="20"/>
        </w:rPr>
      </w:pPr>
      <w:r w:rsidDel="00000000" w:rsidR="00000000" w:rsidRPr="00000000">
        <w:rPr>
          <w:rtl w:val="0"/>
        </w:rPr>
      </w:r>
    </w:p>
    <w:p w:rsidR="00000000" w:rsidDel="00000000" w:rsidP="00000000" w:rsidRDefault="00000000" w:rsidRPr="00000000" w14:paraId="000002D4">
      <w:pPr>
        <w:rPr>
          <w:rFonts w:ascii="Courier New" w:cs="Courier New" w:eastAsia="Courier New" w:hAnsi="Courier New"/>
          <w:color w:val="b80672"/>
          <w:sz w:val="20"/>
          <w:szCs w:val="20"/>
        </w:rPr>
      </w:pPr>
      <w:r w:rsidDel="00000000" w:rsidR="00000000" w:rsidRPr="00000000">
        <w:rPr>
          <w:rFonts w:ascii="Courier New" w:cs="Courier New" w:eastAsia="Courier New" w:hAnsi="Courier New"/>
          <w:color w:val="b80672"/>
          <w:sz w:val="20"/>
          <w:szCs w:val="20"/>
          <w:rtl w:val="0"/>
        </w:rPr>
        <w:t xml:space="preserve"># Define PyTorch Model Architecture</w:t>
      </w:r>
    </w:p>
    <w:p w:rsidR="00000000" w:rsidDel="00000000" w:rsidP="00000000" w:rsidRDefault="00000000" w:rsidRPr="00000000" w14:paraId="000002D5">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1967d2"/>
          <w:sz w:val="20"/>
          <w:szCs w:val="20"/>
          <w:rtl w:val="0"/>
        </w:rPr>
        <w:t xml:space="preserve">class </w:t>
      </w:r>
      <w:r w:rsidDel="00000000" w:rsidR="00000000" w:rsidRPr="00000000">
        <w:rPr>
          <w:rFonts w:ascii="Courier New" w:cs="Courier New" w:eastAsia="Courier New" w:hAnsi="Courier New"/>
          <w:color w:val="37474f"/>
          <w:sz w:val="20"/>
          <w:szCs w:val="20"/>
          <w:rtl w:val="0"/>
        </w:rPr>
        <w:t xml:space="preserve">BigNN(nn.Module):</w:t>
      </w:r>
    </w:p>
    <w:p w:rsidR="00000000" w:rsidDel="00000000" w:rsidP="00000000" w:rsidRDefault="00000000" w:rsidRPr="00000000" w14:paraId="000002D6">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1967d2"/>
          <w:sz w:val="20"/>
          <w:szCs w:val="20"/>
          <w:rtl w:val="0"/>
        </w:rPr>
        <w:t xml:space="preserve">def </w:t>
      </w:r>
      <w:r w:rsidDel="00000000" w:rsidR="00000000" w:rsidRPr="00000000">
        <w:rPr>
          <w:rFonts w:ascii="Courier New" w:cs="Courier New" w:eastAsia="Courier New" w:hAnsi="Courier New"/>
          <w:color w:val="37474f"/>
          <w:sz w:val="20"/>
          <w:szCs w:val="20"/>
          <w:rtl w:val="0"/>
        </w:rPr>
        <w:t xml:space="preserve">__init__(self, input_dim=</w:t>
      </w:r>
      <w:r w:rsidDel="00000000" w:rsidR="00000000" w:rsidRPr="00000000">
        <w:rPr>
          <w:rFonts w:ascii="Courier New" w:cs="Courier New" w:eastAsia="Courier New" w:hAnsi="Courier New"/>
          <w:color w:val="c5221f"/>
          <w:sz w:val="20"/>
          <w:szCs w:val="20"/>
          <w:rtl w:val="0"/>
        </w:rPr>
        <w:t xml:space="preserve">13</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2D7">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1967d2"/>
          <w:sz w:val="20"/>
          <w:szCs w:val="20"/>
          <w:rtl w:val="0"/>
        </w:rPr>
        <w:t xml:space="preserve">super</w:t>
      </w:r>
      <w:r w:rsidDel="00000000" w:rsidR="00000000" w:rsidRPr="00000000">
        <w:rPr>
          <w:rFonts w:ascii="Courier New" w:cs="Courier New" w:eastAsia="Courier New" w:hAnsi="Courier New"/>
          <w:color w:val="37474f"/>
          <w:sz w:val="20"/>
          <w:szCs w:val="20"/>
          <w:rtl w:val="0"/>
        </w:rPr>
        <w:t xml:space="preserve">(BigNN, self).__init__()</w:t>
      </w:r>
    </w:p>
    <w:p w:rsidR="00000000" w:rsidDel="00000000" w:rsidP="00000000" w:rsidRDefault="00000000" w:rsidRPr="00000000" w14:paraId="000002D8">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self.network = nn.Sequential(</w:t>
      </w:r>
    </w:p>
    <w:p w:rsidR="00000000" w:rsidDel="00000000" w:rsidP="00000000" w:rsidRDefault="00000000" w:rsidRPr="00000000" w14:paraId="000002D9">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nn.Linear(input_dim, </w:t>
      </w:r>
      <w:r w:rsidDel="00000000" w:rsidR="00000000" w:rsidRPr="00000000">
        <w:rPr>
          <w:rFonts w:ascii="Courier New" w:cs="Courier New" w:eastAsia="Courier New" w:hAnsi="Courier New"/>
          <w:color w:val="c5221f"/>
          <w:sz w:val="20"/>
          <w:szCs w:val="20"/>
          <w:rtl w:val="0"/>
        </w:rPr>
        <w:t xml:space="preserve">128</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2DA">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nn.ReLU(),</w:t>
      </w:r>
    </w:p>
    <w:p w:rsidR="00000000" w:rsidDel="00000000" w:rsidP="00000000" w:rsidRDefault="00000000" w:rsidRPr="00000000" w14:paraId="000002DB">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nn.BatchNorm1d(</w:t>
      </w:r>
      <w:r w:rsidDel="00000000" w:rsidR="00000000" w:rsidRPr="00000000">
        <w:rPr>
          <w:rFonts w:ascii="Courier New" w:cs="Courier New" w:eastAsia="Courier New" w:hAnsi="Courier New"/>
          <w:color w:val="c5221f"/>
          <w:sz w:val="20"/>
          <w:szCs w:val="20"/>
          <w:rtl w:val="0"/>
        </w:rPr>
        <w:t xml:space="preserve">128</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2DC">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nn.Dropout(</w:t>
      </w:r>
      <w:r w:rsidDel="00000000" w:rsidR="00000000" w:rsidRPr="00000000">
        <w:rPr>
          <w:rFonts w:ascii="Courier New" w:cs="Courier New" w:eastAsia="Courier New" w:hAnsi="Courier New"/>
          <w:color w:val="c5221f"/>
          <w:sz w:val="20"/>
          <w:szCs w:val="20"/>
          <w:rtl w:val="0"/>
        </w:rPr>
        <w:t xml:space="preserve">0</w:t>
      </w:r>
      <w:r w:rsidDel="00000000" w:rsidR="00000000" w:rsidRPr="00000000">
        <w:rPr>
          <w:rFonts w:ascii="Courier New" w:cs="Courier New" w:eastAsia="Courier New" w:hAnsi="Courier New"/>
          <w:color w:val="37474f"/>
          <w:sz w:val="20"/>
          <w:szCs w:val="20"/>
          <w:rtl w:val="0"/>
        </w:rPr>
        <w:t xml:space="preserve">.</w:t>
      </w:r>
      <w:r w:rsidDel="00000000" w:rsidR="00000000" w:rsidRPr="00000000">
        <w:rPr>
          <w:rFonts w:ascii="Courier New" w:cs="Courier New" w:eastAsia="Courier New" w:hAnsi="Courier New"/>
          <w:color w:val="c5221f"/>
          <w:sz w:val="20"/>
          <w:szCs w:val="20"/>
          <w:rtl w:val="0"/>
        </w:rPr>
        <w:t xml:space="preserve">3</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2DD">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nn.Linear(</w:t>
      </w:r>
      <w:r w:rsidDel="00000000" w:rsidR="00000000" w:rsidRPr="00000000">
        <w:rPr>
          <w:rFonts w:ascii="Courier New" w:cs="Courier New" w:eastAsia="Courier New" w:hAnsi="Courier New"/>
          <w:color w:val="c5221f"/>
          <w:sz w:val="20"/>
          <w:szCs w:val="20"/>
          <w:rtl w:val="0"/>
        </w:rPr>
        <w:t xml:space="preserve">128</w:t>
      </w: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c5221f"/>
          <w:sz w:val="20"/>
          <w:szCs w:val="20"/>
          <w:rtl w:val="0"/>
        </w:rPr>
        <w:t xml:space="preserve">64</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2DE">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nn.ReLU(),</w:t>
      </w:r>
    </w:p>
    <w:p w:rsidR="00000000" w:rsidDel="00000000" w:rsidP="00000000" w:rsidRDefault="00000000" w:rsidRPr="00000000" w14:paraId="000002DF">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nn.BatchNorm1d(</w:t>
      </w:r>
      <w:r w:rsidDel="00000000" w:rsidR="00000000" w:rsidRPr="00000000">
        <w:rPr>
          <w:rFonts w:ascii="Courier New" w:cs="Courier New" w:eastAsia="Courier New" w:hAnsi="Courier New"/>
          <w:color w:val="c5221f"/>
          <w:sz w:val="20"/>
          <w:szCs w:val="20"/>
          <w:rtl w:val="0"/>
        </w:rPr>
        <w:t xml:space="preserve">64</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2E0">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nn.Dropout(</w:t>
      </w:r>
      <w:r w:rsidDel="00000000" w:rsidR="00000000" w:rsidRPr="00000000">
        <w:rPr>
          <w:rFonts w:ascii="Courier New" w:cs="Courier New" w:eastAsia="Courier New" w:hAnsi="Courier New"/>
          <w:color w:val="c5221f"/>
          <w:sz w:val="20"/>
          <w:szCs w:val="20"/>
          <w:rtl w:val="0"/>
        </w:rPr>
        <w:t xml:space="preserve">0</w:t>
      </w:r>
      <w:r w:rsidDel="00000000" w:rsidR="00000000" w:rsidRPr="00000000">
        <w:rPr>
          <w:rFonts w:ascii="Courier New" w:cs="Courier New" w:eastAsia="Courier New" w:hAnsi="Courier New"/>
          <w:color w:val="37474f"/>
          <w:sz w:val="20"/>
          <w:szCs w:val="20"/>
          <w:rtl w:val="0"/>
        </w:rPr>
        <w:t xml:space="preserve">.</w:t>
      </w:r>
      <w:r w:rsidDel="00000000" w:rsidR="00000000" w:rsidRPr="00000000">
        <w:rPr>
          <w:rFonts w:ascii="Courier New" w:cs="Courier New" w:eastAsia="Courier New" w:hAnsi="Courier New"/>
          <w:color w:val="c5221f"/>
          <w:sz w:val="20"/>
          <w:szCs w:val="20"/>
          <w:rtl w:val="0"/>
        </w:rPr>
        <w:t xml:space="preserve">3</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2E1">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nn.Linear(</w:t>
      </w:r>
      <w:r w:rsidDel="00000000" w:rsidR="00000000" w:rsidRPr="00000000">
        <w:rPr>
          <w:rFonts w:ascii="Courier New" w:cs="Courier New" w:eastAsia="Courier New" w:hAnsi="Courier New"/>
          <w:color w:val="c5221f"/>
          <w:sz w:val="20"/>
          <w:szCs w:val="20"/>
          <w:rtl w:val="0"/>
        </w:rPr>
        <w:t xml:space="preserve">64</w:t>
      </w: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c5221f"/>
          <w:sz w:val="20"/>
          <w:szCs w:val="20"/>
          <w:rtl w:val="0"/>
        </w:rPr>
        <w:t xml:space="preserve">32</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2E2">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nn.ReLU(),</w:t>
      </w:r>
    </w:p>
    <w:p w:rsidR="00000000" w:rsidDel="00000000" w:rsidP="00000000" w:rsidRDefault="00000000" w:rsidRPr="00000000" w14:paraId="000002E3">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nn.Linear(</w:t>
      </w:r>
      <w:r w:rsidDel="00000000" w:rsidR="00000000" w:rsidRPr="00000000">
        <w:rPr>
          <w:rFonts w:ascii="Courier New" w:cs="Courier New" w:eastAsia="Courier New" w:hAnsi="Courier New"/>
          <w:color w:val="c5221f"/>
          <w:sz w:val="20"/>
          <w:szCs w:val="20"/>
          <w:rtl w:val="0"/>
        </w:rPr>
        <w:t xml:space="preserve">32</w:t>
      </w: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c5221f"/>
          <w:sz w:val="20"/>
          <w:szCs w:val="20"/>
          <w:rtl w:val="0"/>
        </w:rPr>
        <w:t xml:space="preserve">1</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2E4">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nn.Sigmoid()</w:t>
      </w:r>
    </w:p>
    <w:p w:rsidR="00000000" w:rsidDel="00000000" w:rsidP="00000000" w:rsidRDefault="00000000" w:rsidRPr="00000000" w14:paraId="000002E5">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w:t>
      </w:r>
    </w:p>
    <w:p w:rsidR="00000000" w:rsidDel="00000000" w:rsidP="00000000" w:rsidRDefault="00000000" w:rsidRPr="00000000" w14:paraId="000002E6">
      <w:pPr>
        <w:rPr>
          <w:rFonts w:ascii="Courier New" w:cs="Courier New" w:eastAsia="Courier New" w:hAnsi="Courier New"/>
          <w:color w:val="37474f"/>
          <w:sz w:val="20"/>
          <w:szCs w:val="20"/>
        </w:rPr>
      </w:pPr>
      <w:r w:rsidDel="00000000" w:rsidR="00000000" w:rsidRPr="00000000">
        <w:rPr>
          <w:rtl w:val="0"/>
        </w:rPr>
      </w:r>
    </w:p>
    <w:p w:rsidR="00000000" w:rsidDel="00000000" w:rsidP="00000000" w:rsidRDefault="00000000" w:rsidRPr="00000000" w14:paraId="000002E7">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1967d2"/>
          <w:sz w:val="20"/>
          <w:szCs w:val="20"/>
          <w:rtl w:val="0"/>
        </w:rPr>
        <w:t xml:space="preserve">def </w:t>
      </w:r>
      <w:r w:rsidDel="00000000" w:rsidR="00000000" w:rsidRPr="00000000">
        <w:rPr>
          <w:rFonts w:ascii="Courier New" w:cs="Courier New" w:eastAsia="Courier New" w:hAnsi="Courier New"/>
          <w:color w:val="37474f"/>
          <w:sz w:val="20"/>
          <w:szCs w:val="20"/>
          <w:rtl w:val="0"/>
        </w:rPr>
        <w:t xml:space="preserve">forward(self, x):</w:t>
      </w:r>
    </w:p>
    <w:p w:rsidR="00000000" w:rsidDel="00000000" w:rsidP="00000000" w:rsidRDefault="00000000" w:rsidRPr="00000000" w14:paraId="000002E8">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1967d2"/>
          <w:sz w:val="20"/>
          <w:szCs w:val="20"/>
          <w:rtl w:val="0"/>
        </w:rPr>
        <w:t xml:space="preserve">return </w:t>
      </w:r>
      <w:r w:rsidDel="00000000" w:rsidR="00000000" w:rsidRPr="00000000">
        <w:rPr>
          <w:rFonts w:ascii="Courier New" w:cs="Courier New" w:eastAsia="Courier New" w:hAnsi="Courier New"/>
          <w:color w:val="37474f"/>
          <w:sz w:val="20"/>
          <w:szCs w:val="20"/>
          <w:rtl w:val="0"/>
        </w:rPr>
        <w:t xml:space="preserve">self.network(x)</w:t>
      </w:r>
    </w:p>
    <w:p w:rsidR="00000000" w:rsidDel="00000000" w:rsidP="00000000" w:rsidRDefault="00000000" w:rsidRPr="00000000" w14:paraId="000002E9">
      <w:pPr>
        <w:rPr>
          <w:rFonts w:ascii="Courier New" w:cs="Courier New" w:eastAsia="Courier New" w:hAnsi="Courier New"/>
          <w:color w:val="37474f"/>
          <w:sz w:val="20"/>
          <w:szCs w:val="20"/>
        </w:rPr>
      </w:pPr>
      <w:r w:rsidDel="00000000" w:rsidR="00000000" w:rsidRPr="00000000">
        <w:rPr>
          <w:rtl w:val="0"/>
        </w:rPr>
      </w:r>
    </w:p>
    <w:p w:rsidR="00000000" w:rsidDel="00000000" w:rsidP="00000000" w:rsidRDefault="00000000" w:rsidRPr="00000000" w14:paraId="000002EA">
      <w:pPr>
        <w:rPr>
          <w:rFonts w:ascii="Courier New" w:cs="Courier New" w:eastAsia="Courier New" w:hAnsi="Courier New"/>
          <w:color w:val="b80672"/>
          <w:sz w:val="20"/>
          <w:szCs w:val="20"/>
        </w:rPr>
      </w:pPr>
      <w:r w:rsidDel="00000000" w:rsidR="00000000" w:rsidRPr="00000000">
        <w:rPr>
          <w:rFonts w:ascii="Courier New" w:cs="Courier New" w:eastAsia="Courier New" w:hAnsi="Courier New"/>
          <w:color w:val="b80672"/>
          <w:sz w:val="20"/>
          <w:szCs w:val="20"/>
          <w:rtl w:val="0"/>
        </w:rPr>
        <w:t xml:space="preserve"># Load pre-trained model and scaler</w:t>
      </w:r>
    </w:p>
    <w:p w:rsidR="00000000" w:rsidDel="00000000" w:rsidP="00000000" w:rsidRDefault="00000000" w:rsidRPr="00000000" w14:paraId="000002EB">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model_path = os.path.join(os.path.dirname(__file__), </w:t>
      </w: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'models'</w:t>
      </w: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'heart_disease_nn.pth'</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2EC">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scaler_path = os.path.join(os.path.dirname(__file__), </w:t>
      </w: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'models'</w:t>
      </w: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'heart_disease_scaler.pkl'</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2ED">
      <w:pPr>
        <w:rPr>
          <w:rFonts w:ascii="Courier New" w:cs="Courier New" w:eastAsia="Courier New" w:hAnsi="Courier New"/>
          <w:color w:val="37474f"/>
          <w:sz w:val="20"/>
          <w:szCs w:val="20"/>
        </w:rPr>
      </w:pPr>
      <w:r w:rsidDel="00000000" w:rsidR="00000000" w:rsidRPr="00000000">
        <w:rPr>
          <w:rtl w:val="0"/>
        </w:rPr>
      </w:r>
    </w:p>
    <w:p w:rsidR="00000000" w:rsidDel="00000000" w:rsidP="00000000" w:rsidRDefault="00000000" w:rsidRPr="00000000" w14:paraId="000002EE">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heart_model = BigNN()</w:t>
      </w:r>
    </w:p>
    <w:p w:rsidR="00000000" w:rsidDel="00000000" w:rsidP="00000000" w:rsidRDefault="00000000" w:rsidRPr="00000000" w14:paraId="000002EF">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heart_model.load_state_dict(torch.load(model_path))</w:t>
      </w:r>
    </w:p>
    <w:p w:rsidR="00000000" w:rsidDel="00000000" w:rsidP="00000000" w:rsidRDefault="00000000" w:rsidRPr="00000000" w14:paraId="000002F0">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heart_model.</w:t>
      </w:r>
      <w:r w:rsidDel="00000000" w:rsidR="00000000" w:rsidRPr="00000000">
        <w:rPr>
          <w:rFonts w:ascii="Courier New" w:cs="Courier New" w:eastAsia="Courier New" w:hAnsi="Courier New"/>
          <w:color w:val="1967d2"/>
          <w:sz w:val="20"/>
          <w:szCs w:val="20"/>
          <w:rtl w:val="0"/>
        </w:rPr>
        <w:t xml:space="preserve">eval</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2F1">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heart_scaler = joblib.load(scaler_path)</w:t>
      </w:r>
    </w:p>
    <w:p w:rsidR="00000000" w:rsidDel="00000000" w:rsidP="00000000" w:rsidRDefault="00000000" w:rsidRPr="00000000" w14:paraId="000002F2">
      <w:pPr>
        <w:rPr>
          <w:rFonts w:ascii="Courier New" w:cs="Courier New" w:eastAsia="Courier New" w:hAnsi="Courier New"/>
          <w:color w:val="37474f"/>
          <w:sz w:val="20"/>
          <w:szCs w:val="20"/>
        </w:rPr>
      </w:pPr>
      <w:r w:rsidDel="00000000" w:rsidR="00000000" w:rsidRPr="00000000">
        <w:rPr>
          <w:rtl w:val="0"/>
        </w:rPr>
      </w:r>
    </w:p>
    <w:p w:rsidR="00000000" w:rsidDel="00000000" w:rsidP="00000000" w:rsidRDefault="00000000" w:rsidRPr="00000000" w14:paraId="000002F3">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@app.post(</w:t>
      </w:r>
      <w:r w:rsidDel="00000000" w:rsidR="00000000" w:rsidRPr="00000000">
        <w:rPr>
          <w:rFonts w:ascii="Courier New" w:cs="Courier New" w:eastAsia="Courier New" w:hAnsi="Courier New"/>
          <w:color w:val="188038"/>
          <w:sz w:val="20"/>
          <w:szCs w:val="20"/>
          <w:rtl w:val="0"/>
        </w:rPr>
        <w:t xml:space="preserve">"/api/predict/heart-disease"</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2F4">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1967d2"/>
          <w:sz w:val="20"/>
          <w:szCs w:val="20"/>
          <w:rtl w:val="0"/>
        </w:rPr>
        <w:t xml:space="preserve">def </w:t>
      </w:r>
      <w:r w:rsidDel="00000000" w:rsidR="00000000" w:rsidRPr="00000000">
        <w:rPr>
          <w:rFonts w:ascii="Courier New" w:cs="Courier New" w:eastAsia="Courier New" w:hAnsi="Courier New"/>
          <w:color w:val="37474f"/>
          <w:sz w:val="20"/>
          <w:szCs w:val="20"/>
          <w:rtl w:val="0"/>
        </w:rPr>
        <w:t xml:space="preserve">predict_heart_disease(data: HeartDiseaseInput):</w:t>
      </w:r>
    </w:p>
    <w:p w:rsidR="00000000" w:rsidDel="00000000" w:rsidP="00000000" w:rsidRDefault="00000000" w:rsidRPr="00000000" w14:paraId="000002F5">
      <w:pPr>
        <w:rPr>
          <w:rFonts w:ascii="Courier New" w:cs="Courier New" w:eastAsia="Courier New" w:hAnsi="Courier New"/>
          <w:color w:val="b80672"/>
          <w:sz w:val="20"/>
          <w:szCs w:val="20"/>
        </w:rPr>
      </w:pP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b80672"/>
          <w:sz w:val="20"/>
          <w:szCs w:val="20"/>
          <w:rtl w:val="0"/>
        </w:rPr>
        <w:t xml:space="preserve">"""</w:t>
      </w:r>
    </w:p>
    <w:p w:rsidR="00000000" w:rsidDel="00000000" w:rsidP="00000000" w:rsidRDefault="00000000" w:rsidRPr="00000000" w14:paraId="000002F6">
      <w:pPr>
        <w:rPr>
          <w:rFonts w:ascii="Courier New" w:cs="Courier New" w:eastAsia="Courier New" w:hAnsi="Courier New"/>
          <w:color w:val="b80672"/>
          <w:sz w:val="20"/>
          <w:szCs w:val="20"/>
        </w:rPr>
      </w:pPr>
      <w:r w:rsidDel="00000000" w:rsidR="00000000" w:rsidRPr="00000000">
        <w:rPr>
          <w:rFonts w:ascii="Courier New" w:cs="Courier New" w:eastAsia="Courier New" w:hAnsi="Courier New"/>
          <w:color w:val="b80672"/>
          <w:sz w:val="20"/>
          <w:szCs w:val="20"/>
          <w:rtl w:val="0"/>
        </w:rPr>
        <w:t xml:space="preserve">    Predicts the risk of coronary heart disease using a trained PyTorch neural network.</w:t>
      </w:r>
    </w:p>
    <w:p w:rsidR="00000000" w:rsidDel="00000000" w:rsidP="00000000" w:rsidRDefault="00000000" w:rsidRPr="00000000" w14:paraId="000002F7">
      <w:pPr>
        <w:rPr>
          <w:rFonts w:ascii="Courier New" w:cs="Courier New" w:eastAsia="Courier New" w:hAnsi="Courier New"/>
          <w:color w:val="b80672"/>
          <w:sz w:val="20"/>
          <w:szCs w:val="20"/>
        </w:rPr>
      </w:pPr>
      <w:r w:rsidDel="00000000" w:rsidR="00000000" w:rsidRPr="00000000">
        <w:rPr>
          <w:rFonts w:ascii="Courier New" w:cs="Courier New" w:eastAsia="Courier New" w:hAnsi="Courier New"/>
          <w:color w:val="b80672"/>
          <w:sz w:val="20"/>
          <w:szCs w:val="20"/>
          <w:rtl w:val="0"/>
        </w:rPr>
        <w:t xml:space="preserve">    """</w:t>
      </w:r>
    </w:p>
    <w:p w:rsidR="00000000" w:rsidDel="00000000" w:rsidP="00000000" w:rsidRDefault="00000000" w:rsidRPr="00000000" w14:paraId="000002F8">
      <w:pPr>
        <w:rPr>
          <w:rFonts w:ascii="Courier New" w:cs="Courier New" w:eastAsia="Courier New" w:hAnsi="Courier New"/>
          <w:color w:val="b80672"/>
          <w:sz w:val="20"/>
          <w:szCs w:val="20"/>
        </w:rPr>
      </w:pPr>
      <w:r w:rsidDel="00000000" w:rsidR="00000000" w:rsidRPr="00000000">
        <w:rPr>
          <w:rFonts w:ascii="Courier New" w:cs="Courier New" w:eastAsia="Courier New" w:hAnsi="Courier New"/>
          <w:color w:val="b80672"/>
          <w:sz w:val="20"/>
          <w:szCs w:val="20"/>
          <w:rtl w:val="0"/>
        </w:rPr>
        <w:t xml:space="preserve">    # Extract features, scale, and convert to Tensor</w:t>
      </w:r>
    </w:p>
    <w:p w:rsidR="00000000" w:rsidDel="00000000" w:rsidP="00000000" w:rsidRDefault="00000000" w:rsidRPr="00000000" w14:paraId="000002F9">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b80672"/>
          <w:sz w:val="20"/>
          <w:szCs w:val="20"/>
          <w:rtl w:val="0"/>
        </w:rPr>
        <w:t xml:space="preserve">    </w:t>
      </w:r>
      <w:r w:rsidDel="00000000" w:rsidR="00000000" w:rsidRPr="00000000">
        <w:rPr>
          <w:rFonts w:ascii="Courier New" w:cs="Courier New" w:eastAsia="Courier New" w:hAnsi="Courier New"/>
          <w:color w:val="37474f"/>
          <w:sz w:val="20"/>
          <w:szCs w:val="20"/>
          <w:rtl w:val="0"/>
        </w:rPr>
        <w:t xml:space="preserve">features = [[data.age, data.sex, data.cp, data.trestbps, data.chol, data.fbs, </w:t>
      </w:r>
    </w:p>
    <w:p w:rsidR="00000000" w:rsidDel="00000000" w:rsidP="00000000" w:rsidRDefault="00000000" w:rsidRPr="00000000" w14:paraId="000002FA">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data.restecg, data.thalach, data.exang, data.oldpeak, data.slope, data.ca, data.thal]]</w:t>
      </w:r>
    </w:p>
    <w:p w:rsidR="00000000" w:rsidDel="00000000" w:rsidP="00000000" w:rsidRDefault="00000000" w:rsidRPr="00000000" w14:paraId="000002FB">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scaled_features = heart_scaler.transform(features)</w:t>
      </w:r>
    </w:p>
    <w:p w:rsidR="00000000" w:rsidDel="00000000" w:rsidP="00000000" w:rsidRDefault="00000000" w:rsidRPr="00000000" w14:paraId="000002FC">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input_tensor = torch.tensor(scaled_features, dtype=torch.float32)</w:t>
      </w:r>
    </w:p>
    <w:p w:rsidR="00000000" w:rsidDel="00000000" w:rsidP="00000000" w:rsidRDefault="00000000" w:rsidRPr="00000000" w14:paraId="000002FD">
      <w:pPr>
        <w:rPr>
          <w:rFonts w:ascii="Courier New" w:cs="Courier New" w:eastAsia="Courier New" w:hAnsi="Courier New"/>
          <w:color w:val="37474f"/>
          <w:sz w:val="20"/>
          <w:szCs w:val="20"/>
        </w:rPr>
      </w:pPr>
      <w:r w:rsidDel="00000000" w:rsidR="00000000" w:rsidRPr="00000000">
        <w:rPr>
          <w:rtl w:val="0"/>
        </w:rPr>
      </w:r>
    </w:p>
    <w:p w:rsidR="00000000" w:rsidDel="00000000" w:rsidP="00000000" w:rsidRDefault="00000000" w:rsidRPr="00000000" w14:paraId="000002FE">
      <w:pPr>
        <w:rPr>
          <w:rFonts w:ascii="Courier New" w:cs="Courier New" w:eastAsia="Courier New" w:hAnsi="Courier New"/>
          <w:color w:val="b80672"/>
          <w:sz w:val="20"/>
          <w:szCs w:val="20"/>
        </w:rPr>
      </w:pP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b80672"/>
          <w:sz w:val="20"/>
          <w:szCs w:val="20"/>
          <w:rtl w:val="0"/>
        </w:rPr>
        <w:t xml:space="preserve"># Perform Inference</w:t>
      </w:r>
    </w:p>
    <w:p w:rsidR="00000000" w:rsidDel="00000000" w:rsidP="00000000" w:rsidRDefault="00000000" w:rsidRPr="00000000" w14:paraId="000002FF">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b80672"/>
          <w:sz w:val="20"/>
          <w:szCs w:val="20"/>
          <w:rtl w:val="0"/>
        </w:rPr>
        <w:t xml:space="preserve">    </w:t>
      </w:r>
      <w:r w:rsidDel="00000000" w:rsidR="00000000" w:rsidRPr="00000000">
        <w:rPr>
          <w:rFonts w:ascii="Courier New" w:cs="Courier New" w:eastAsia="Courier New" w:hAnsi="Courier New"/>
          <w:color w:val="1967d2"/>
          <w:sz w:val="20"/>
          <w:szCs w:val="20"/>
          <w:rtl w:val="0"/>
        </w:rPr>
        <w:t xml:space="preserve">with </w:t>
      </w:r>
      <w:r w:rsidDel="00000000" w:rsidR="00000000" w:rsidRPr="00000000">
        <w:rPr>
          <w:rFonts w:ascii="Courier New" w:cs="Courier New" w:eastAsia="Courier New" w:hAnsi="Courier New"/>
          <w:color w:val="37474f"/>
          <w:sz w:val="20"/>
          <w:szCs w:val="20"/>
          <w:rtl w:val="0"/>
        </w:rPr>
        <w:t xml:space="preserve">torch.no_grad():</w:t>
      </w:r>
    </w:p>
    <w:p w:rsidR="00000000" w:rsidDel="00000000" w:rsidP="00000000" w:rsidRDefault="00000000" w:rsidRPr="00000000" w14:paraId="00000300">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prediction = heart_model(input_tensor).item()</w:t>
      </w:r>
    </w:p>
    <w:p w:rsidR="00000000" w:rsidDel="00000000" w:rsidP="00000000" w:rsidRDefault="00000000" w:rsidRPr="00000000" w14:paraId="00000301">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w:t>
      </w:r>
    </w:p>
    <w:p w:rsidR="00000000" w:rsidDel="00000000" w:rsidP="00000000" w:rsidRDefault="00000000" w:rsidRPr="00000000" w14:paraId="00000302">
      <w:pPr>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37474f"/>
          <w:sz w:val="20"/>
          <w:szCs w:val="20"/>
          <w:rtl w:val="0"/>
        </w:rPr>
        <w:t xml:space="preserve">    risk_level = </w:t>
      </w:r>
      <w:r w:rsidDel="00000000" w:rsidR="00000000" w:rsidRPr="00000000">
        <w:rPr>
          <w:rFonts w:ascii="Courier New" w:cs="Courier New" w:eastAsia="Courier New" w:hAnsi="Courier New"/>
          <w:color w:val="188038"/>
          <w:sz w:val="20"/>
          <w:szCs w:val="20"/>
          <w:rtl w:val="0"/>
        </w:rPr>
        <w:t xml:space="preserve">"High" </w:t>
      </w:r>
      <w:r w:rsidDel="00000000" w:rsidR="00000000" w:rsidRPr="00000000">
        <w:rPr>
          <w:rFonts w:ascii="Courier New" w:cs="Courier New" w:eastAsia="Courier New" w:hAnsi="Courier New"/>
          <w:color w:val="1967d2"/>
          <w:sz w:val="20"/>
          <w:szCs w:val="20"/>
          <w:rtl w:val="0"/>
        </w:rPr>
        <w:t xml:space="preserve">if </w:t>
      </w:r>
      <w:r w:rsidDel="00000000" w:rsidR="00000000" w:rsidRPr="00000000">
        <w:rPr>
          <w:rFonts w:ascii="Courier New" w:cs="Courier New" w:eastAsia="Courier New" w:hAnsi="Courier New"/>
          <w:color w:val="37474f"/>
          <w:sz w:val="20"/>
          <w:szCs w:val="20"/>
          <w:rtl w:val="0"/>
        </w:rPr>
        <w:t xml:space="preserve">prediction &gt; </w:t>
      </w:r>
      <w:r w:rsidDel="00000000" w:rsidR="00000000" w:rsidRPr="00000000">
        <w:rPr>
          <w:rFonts w:ascii="Courier New" w:cs="Courier New" w:eastAsia="Courier New" w:hAnsi="Courier New"/>
          <w:color w:val="c5221f"/>
          <w:sz w:val="20"/>
          <w:szCs w:val="20"/>
          <w:rtl w:val="0"/>
        </w:rPr>
        <w:t xml:space="preserve">0</w:t>
      </w:r>
      <w:r w:rsidDel="00000000" w:rsidR="00000000" w:rsidRPr="00000000">
        <w:rPr>
          <w:rFonts w:ascii="Courier New" w:cs="Courier New" w:eastAsia="Courier New" w:hAnsi="Courier New"/>
          <w:color w:val="37474f"/>
          <w:sz w:val="20"/>
          <w:szCs w:val="20"/>
          <w:rtl w:val="0"/>
        </w:rPr>
        <w:t xml:space="preserve">.</w:t>
      </w:r>
      <w:r w:rsidDel="00000000" w:rsidR="00000000" w:rsidRPr="00000000">
        <w:rPr>
          <w:rFonts w:ascii="Courier New" w:cs="Courier New" w:eastAsia="Courier New" w:hAnsi="Courier New"/>
          <w:color w:val="c5221f"/>
          <w:sz w:val="20"/>
          <w:szCs w:val="20"/>
          <w:rtl w:val="0"/>
        </w:rPr>
        <w:t xml:space="preserve">5 </w:t>
      </w:r>
      <w:r w:rsidDel="00000000" w:rsidR="00000000" w:rsidRPr="00000000">
        <w:rPr>
          <w:rFonts w:ascii="Courier New" w:cs="Courier New" w:eastAsia="Courier New" w:hAnsi="Courier New"/>
          <w:color w:val="1967d2"/>
          <w:sz w:val="20"/>
          <w:szCs w:val="20"/>
          <w:rtl w:val="0"/>
        </w:rPr>
        <w:t xml:space="preserve">else </w:t>
      </w:r>
      <w:r w:rsidDel="00000000" w:rsidR="00000000" w:rsidRPr="00000000">
        <w:rPr>
          <w:rFonts w:ascii="Courier New" w:cs="Courier New" w:eastAsia="Courier New" w:hAnsi="Courier New"/>
          <w:color w:val="188038"/>
          <w:sz w:val="20"/>
          <w:szCs w:val="20"/>
          <w:rtl w:val="0"/>
        </w:rPr>
        <w:t xml:space="preserve">"Low"</w:t>
      </w:r>
    </w:p>
    <w:p w:rsidR="00000000" w:rsidDel="00000000" w:rsidP="00000000" w:rsidRDefault="00000000" w:rsidRPr="00000000" w14:paraId="00000303">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188038"/>
          <w:sz w:val="20"/>
          <w:szCs w:val="20"/>
          <w:rtl w:val="0"/>
        </w:rPr>
        <w:t xml:space="preserve">    </w:t>
      </w:r>
      <w:r w:rsidDel="00000000" w:rsidR="00000000" w:rsidRPr="00000000">
        <w:rPr>
          <w:rFonts w:ascii="Courier New" w:cs="Courier New" w:eastAsia="Courier New" w:hAnsi="Courier New"/>
          <w:color w:val="1967d2"/>
          <w:sz w:val="20"/>
          <w:szCs w:val="20"/>
          <w:rtl w:val="0"/>
        </w:rPr>
        <w:t xml:space="preserve">return </w:t>
      </w:r>
      <w:r w:rsidDel="00000000" w:rsidR="00000000" w:rsidRPr="00000000">
        <w:rPr>
          <w:rFonts w:ascii="Courier New" w:cs="Courier New" w:eastAsia="Courier New" w:hAnsi="Courier New"/>
          <w:color w:val="37474f"/>
          <w:sz w:val="20"/>
          <w:szCs w:val="20"/>
          <w:rtl w:val="0"/>
        </w:rPr>
        <w:t xml:space="preserve">{</w:t>
      </w:r>
      <w:r w:rsidDel="00000000" w:rsidR="00000000" w:rsidRPr="00000000">
        <w:rPr>
          <w:rFonts w:ascii="Courier New" w:cs="Courier New" w:eastAsia="Courier New" w:hAnsi="Courier New"/>
          <w:color w:val="188038"/>
          <w:sz w:val="20"/>
          <w:szCs w:val="20"/>
          <w:rtl w:val="0"/>
        </w:rPr>
        <w:t xml:space="preserve">"probability"</w:t>
      </w:r>
      <w:r w:rsidDel="00000000" w:rsidR="00000000" w:rsidRPr="00000000">
        <w:rPr>
          <w:rFonts w:ascii="Courier New" w:cs="Courier New" w:eastAsia="Courier New" w:hAnsi="Courier New"/>
          <w:color w:val="37474f"/>
          <w:sz w:val="20"/>
          <w:szCs w:val="20"/>
          <w:rtl w:val="0"/>
        </w:rPr>
        <w:t xml:space="preserve">: prediction, </w:t>
      </w:r>
      <w:r w:rsidDel="00000000" w:rsidR="00000000" w:rsidRPr="00000000">
        <w:rPr>
          <w:rFonts w:ascii="Courier New" w:cs="Courier New" w:eastAsia="Courier New" w:hAnsi="Courier New"/>
          <w:color w:val="188038"/>
          <w:sz w:val="20"/>
          <w:szCs w:val="20"/>
          <w:rtl w:val="0"/>
        </w:rPr>
        <w:t xml:space="preserve">"risk_level"</w:t>
      </w:r>
      <w:r w:rsidDel="00000000" w:rsidR="00000000" w:rsidRPr="00000000">
        <w:rPr>
          <w:rFonts w:ascii="Courier New" w:cs="Courier New" w:eastAsia="Courier New" w:hAnsi="Courier New"/>
          <w:color w:val="37474f"/>
          <w:sz w:val="20"/>
          <w:szCs w:val="20"/>
          <w:rtl w:val="0"/>
        </w:rPr>
        <w:t xml:space="preserve">: risk_level}</w:t>
      </w:r>
    </w:p>
    <w:p w:rsidR="00000000" w:rsidDel="00000000" w:rsidP="00000000" w:rsidRDefault="00000000" w:rsidRPr="00000000" w14:paraId="00000304">
      <w:pPr>
        <w:rPr/>
      </w:pPr>
      <w:r w:rsidDel="00000000" w:rsidR="00000000" w:rsidRPr="00000000">
        <w:rPr>
          <w:rtl w:val="0"/>
        </w:rPr>
        <w:t xml:space="preserve"></w:t>
      </w:r>
    </w:p>
    <w:p w:rsidR="00000000" w:rsidDel="00000000" w:rsidP="00000000" w:rsidRDefault="00000000" w:rsidRPr="00000000" w14:paraId="00000305">
      <w:pPr>
        <w:spacing w:before="240" w:lineRule="auto"/>
        <w:rPr/>
      </w:pPr>
      <w:r w:rsidDel="00000000" w:rsidR="00000000" w:rsidRPr="00000000">
        <w:rPr>
          <w:rFonts w:ascii="Times New Roman" w:cs="Times New Roman" w:eastAsia="Times New Roman" w:hAnsi="Times New Roman"/>
          <w:b w:val="1"/>
          <w:bCs w:val="1"/>
          <w:sz w:val="24"/>
          <w:szCs w:val="24"/>
          <w:rtl w:val="0"/>
        </w:rPr>
        <w:t xml:space="preserve">A.2 Statistical Risk Modeling Engine (diabetes_risk_model.py)</w:t>
      </w:r>
      <w:r w:rsidDel="00000000" w:rsidR="00000000" w:rsidRPr="00000000">
        <w:rPr>
          <w:rtl w:val="0"/>
        </w:rPr>
      </w:r>
    </w:p>
    <w:p w:rsidR="00000000" w:rsidDel="00000000" w:rsidP="00000000" w:rsidRDefault="00000000" w:rsidRPr="00000000" w14:paraId="00000306">
      <w:pPr>
        <w:jc w:val="both"/>
        <w:rPr/>
      </w:pPr>
      <w:r w:rsidDel="00000000" w:rsidR="00000000" w:rsidRPr="00000000">
        <w:rPr>
          <w:rFonts w:ascii="Times New Roman" w:cs="Times New Roman" w:eastAsia="Times New Roman" w:hAnsi="Times New Roman"/>
          <w:sz w:val="24"/>
          <w:szCs w:val="24"/>
          <w:rtl w:val="0"/>
        </w:rPr>
        <w:t xml:space="preserve">This excerpt illustrates the implementation of a statistical, rule-based clinical engine used for calculating Type 2 Diabetes risk based on patient biometrics.</w:t>
      </w:r>
      <w:r w:rsidDel="00000000" w:rsidR="00000000" w:rsidRPr="00000000">
        <w:rPr>
          <w:rtl w:val="0"/>
        </w:rPr>
      </w:r>
    </w:p>
    <w:p w:rsidR="00000000" w:rsidDel="00000000" w:rsidP="00000000" w:rsidRDefault="00000000" w:rsidRPr="00000000" w14:paraId="00000307">
      <w:pPr>
        <w:rPr>
          <w:rFonts w:ascii="Courier New" w:cs="Courier New" w:eastAsia="Courier New" w:hAnsi="Courier New"/>
          <w:color w:val="37474f"/>
          <w:sz w:val="20"/>
          <w:szCs w:val="20"/>
        </w:rPr>
      </w:pPr>
      <w:r w:rsidDel="00000000" w:rsidR="00000000" w:rsidRPr="00000000">
        <w:rPr>
          <w:rtl w:val="0"/>
        </w:rPr>
        <w:t xml:space="preserve"></w:t>
      </w:r>
      <w:r w:rsidDel="00000000" w:rsidR="00000000" w:rsidRPr="00000000">
        <w:rPr>
          <w:rFonts w:ascii="Courier New" w:cs="Courier New" w:eastAsia="Courier New" w:hAnsi="Courier New"/>
          <w:color w:val="1967d2"/>
          <w:sz w:val="20"/>
          <w:szCs w:val="20"/>
          <w:rtl w:val="0"/>
        </w:rPr>
        <w:t xml:space="preserve">def </w:t>
      </w:r>
      <w:r w:rsidDel="00000000" w:rsidR="00000000" w:rsidRPr="00000000">
        <w:rPr>
          <w:rFonts w:ascii="Courier New" w:cs="Courier New" w:eastAsia="Courier New" w:hAnsi="Courier New"/>
          <w:color w:val="37474f"/>
          <w:sz w:val="20"/>
          <w:szCs w:val="20"/>
          <w:rtl w:val="0"/>
        </w:rPr>
        <w:t xml:space="preserve">calculate_diabetes_risk(data):</w:t>
      </w:r>
    </w:p>
    <w:p w:rsidR="00000000" w:rsidDel="00000000" w:rsidP="00000000" w:rsidRDefault="00000000" w:rsidRPr="00000000" w14:paraId="00000308">
      <w:pPr>
        <w:rPr>
          <w:rFonts w:ascii="Courier New" w:cs="Courier New" w:eastAsia="Courier New" w:hAnsi="Courier New"/>
          <w:color w:val="b80672"/>
          <w:sz w:val="20"/>
          <w:szCs w:val="20"/>
        </w:rPr>
      </w:pP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b80672"/>
          <w:sz w:val="20"/>
          <w:szCs w:val="20"/>
          <w:rtl w:val="0"/>
        </w:rPr>
        <w:t xml:space="preserve">"""</w:t>
      </w:r>
    </w:p>
    <w:p w:rsidR="00000000" w:rsidDel="00000000" w:rsidP="00000000" w:rsidRDefault="00000000" w:rsidRPr="00000000" w14:paraId="00000309">
      <w:pPr>
        <w:rPr>
          <w:rFonts w:ascii="Courier New" w:cs="Courier New" w:eastAsia="Courier New" w:hAnsi="Courier New"/>
          <w:color w:val="b80672"/>
          <w:sz w:val="20"/>
          <w:szCs w:val="20"/>
        </w:rPr>
      </w:pPr>
      <w:r w:rsidDel="00000000" w:rsidR="00000000" w:rsidRPr="00000000">
        <w:rPr>
          <w:rFonts w:ascii="Courier New" w:cs="Courier New" w:eastAsia="Courier New" w:hAnsi="Courier New"/>
          <w:color w:val="b80672"/>
          <w:sz w:val="20"/>
          <w:szCs w:val="20"/>
          <w:rtl w:val="0"/>
        </w:rPr>
        <w:t xml:space="preserve">    Calculates the percentage risk of Type 2 Diabetes using weighted clinical factors.</w:t>
      </w:r>
    </w:p>
    <w:p w:rsidR="00000000" w:rsidDel="00000000" w:rsidP="00000000" w:rsidRDefault="00000000" w:rsidRPr="00000000" w14:paraId="0000030A">
      <w:pPr>
        <w:rPr>
          <w:rFonts w:ascii="Courier New" w:cs="Courier New" w:eastAsia="Courier New" w:hAnsi="Courier New"/>
          <w:color w:val="b80672"/>
          <w:sz w:val="20"/>
          <w:szCs w:val="20"/>
        </w:rPr>
      </w:pPr>
      <w:r w:rsidDel="00000000" w:rsidR="00000000" w:rsidRPr="00000000">
        <w:rPr>
          <w:rFonts w:ascii="Courier New" w:cs="Courier New" w:eastAsia="Courier New" w:hAnsi="Courier New"/>
          <w:color w:val="b80672"/>
          <w:sz w:val="20"/>
          <w:szCs w:val="20"/>
          <w:rtl w:val="0"/>
        </w:rPr>
        <w:t xml:space="preserve">    """</w:t>
      </w:r>
    </w:p>
    <w:p w:rsidR="00000000" w:rsidDel="00000000" w:rsidP="00000000" w:rsidRDefault="00000000" w:rsidRPr="00000000" w14:paraId="0000030B">
      <w:pPr>
        <w:rPr>
          <w:rFonts w:ascii="Courier New" w:cs="Courier New" w:eastAsia="Courier New" w:hAnsi="Courier New"/>
          <w:color w:val="c5221f"/>
          <w:sz w:val="20"/>
          <w:szCs w:val="20"/>
        </w:rPr>
      </w:pPr>
      <w:r w:rsidDel="00000000" w:rsidR="00000000" w:rsidRPr="00000000">
        <w:rPr>
          <w:rFonts w:ascii="Courier New" w:cs="Courier New" w:eastAsia="Courier New" w:hAnsi="Courier New"/>
          <w:color w:val="b80672"/>
          <w:sz w:val="20"/>
          <w:szCs w:val="20"/>
          <w:rtl w:val="0"/>
        </w:rPr>
        <w:t xml:space="preserve">    </w:t>
      </w:r>
      <w:r w:rsidDel="00000000" w:rsidR="00000000" w:rsidRPr="00000000">
        <w:rPr>
          <w:rFonts w:ascii="Courier New" w:cs="Courier New" w:eastAsia="Courier New" w:hAnsi="Courier New"/>
          <w:color w:val="37474f"/>
          <w:sz w:val="20"/>
          <w:szCs w:val="20"/>
          <w:rtl w:val="0"/>
        </w:rPr>
        <w:t xml:space="preserve">risk_score = </w:t>
      </w:r>
      <w:r w:rsidDel="00000000" w:rsidR="00000000" w:rsidRPr="00000000">
        <w:rPr>
          <w:rFonts w:ascii="Courier New" w:cs="Courier New" w:eastAsia="Courier New" w:hAnsi="Courier New"/>
          <w:color w:val="c5221f"/>
          <w:sz w:val="20"/>
          <w:szCs w:val="20"/>
          <w:rtl w:val="0"/>
        </w:rPr>
        <w:t xml:space="preserve">0</w:t>
      </w:r>
    </w:p>
    <w:p w:rsidR="00000000" w:rsidDel="00000000" w:rsidP="00000000" w:rsidRDefault="00000000" w:rsidRPr="00000000" w14:paraId="0000030C">
      <w:pPr>
        <w:rPr>
          <w:rFonts w:ascii="Courier New" w:cs="Courier New" w:eastAsia="Courier New" w:hAnsi="Courier New"/>
          <w:color w:val="c5221f"/>
          <w:sz w:val="20"/>
          <w:szCs w:val="20"/>
        </w:rPr>
      </w:pPr>
      <w:r w:rsidDel="00000000" w:rsidR="00000000" w:rsidRPr="00000000">
        <w:rPr>
          <w:rFonts w:ascii="Courier New" w:cs="Courier New" w:eastAsia="Courier New" w:hAnsi="Courier New"/>
          <w:color w:val="c5221f"/>
          <w:sz w:val="20"/>
          <w:szCs w:val="20"/>
          <w:rtl w:val="0"/>
        </w:rPr>
        <w:t xml:space="preserve">    </w:t>
      </w:r>
      <w:r w:rsidDel="00000000" w:rsidR="00000000" w:rsidRPr="00000000">
        <w:rPr>
          <w:rFonts w:ascii="Courier New" w:cs="Courier New" w:eastAsia="Courier New" w:hAnsi="Courier New"/>
          <w:color w:val="37474f"/>
          <w:sz w:val="20"/>
          <w:szCs w:val="20"/>
          <w:rtl w:val="0"/>
        </w:rPr>
        <w:t xml:space="preserve">max_score = </w:t>
      </w:r>
      <w:r w:rsidDel="00000000" w:rsidR="00000000" w:rsidRPr="00000000">
        <w:rPr>
          <w:rFonts w:ascii="Courier New" w:cs="Courier New" w:eastAsia="Courier New" w:hAnsi="Courier New"/>
          <w:color w:val="c5221f"/>
          <w:sz w:val="20"/>
          <w:szCs w:val="20"/>
          <w:rtl w:val="0"/>
        </w:rPr>
        <w:t xml:space="preserve">100</w:t>
      </w:r>
    </w:p>
    <w:p w:rsidR="00000000" w:rsidDel="00000000" w:rsidP="00000000" w:rsidRDefault="00000000" w:rsidRPr="00000000" w14:paraId="0000030D">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c5221f"/>
          <w:sz w:val="20"/>
          <w:szCs w:val="20"/>
          <w:rtl w:val="0"/>
        </w:rPr>
        <w:t xml:space="preserve">    </w:t>
      </w:r>
      <w:r w:rsidDel="00000000" w:rsidR="00000000" w:rsidRPr="00000000">
        <w:rPr>
          <w:rFonts w:ascii="Courier New" w:cs="Courier New" w:eastAsia="Courier New" w:hAnsi="Courier New"/>
          <w:color w:val="37474f"/>
          <w:sz w:val="20"/>
          <w:szCs w:val="20"/>
          <w:rtl w:val="0"/>
        </w:rPr>
        <w:t xml:space="preserve">reasons = []</w:t>
      </w:r>
    </w:p>
    <w:p w:rsidR="00000000" w:rsidDel="00000000" w:rsidP="00000000" w:rsidRDefault="00000000" w:rsidRPr="00000000" w14:paraId="0000030E">
      <w:pPr>
        <w:rPr>
          <w:rFonts w:ascii="Courier New" w:cs="Courier New" w:eastAsia="Courier New" w:hAnsi="Courier New"/>
          <w:color w:val="37474f"/>
          <w:sz w:val="20"/>
          <w:szCs w:val="20"/>
        </w:rPr>
      </w:pPr>
      <w:r w:rsidDel="00000000" w:rsidR="00000000" w:rsidRPr="00000000">
        <w:rPr>
          <w:rtl w:val="0"/>
        </w:rPr>
      </w:r>
    </w:p>
    <w:p w:rsidR="00000000" w:rsidDel="00000000" w:rsidP="00000000" w:rsidRDefault="00000000" w:rsidRPr="00000000" w14:paraId="0000030F">
      <w:pPr>
        <w:rPr>
          <w:rFonts w:ascii="Courier New" w:cs="Courier New" w:eastAsia="Courier New" w:hAnsi="Courier New"/>
          <w:color w:val="b80672"/>
          <w:sz w:val="20"/>
          <w:szCs w:val="20"/>
        </w:rPr>
      </w:pP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b80672"/>
          <w:sz w:val="20"/>
          <w:szCs w:val="20"/>
          <w:rtl w:val="0"/>
        </w:rPr>
        <w:t xml:space="preserve"># Age Factor</w:t>
      </w:r>
    </w:p>
    <w:p w:rsidR="00000000" w:rsidDel="00000000" w:rsidP="00000000" w:rsidRDefault="00000000" w:rsidRPr="00000000" w14:paraId="00000310">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b80672"/>
          <w:sz w:val="20"/>
          <w:szCs w:val="20"/>
          <w:rtl w:val="0"/>
        </w:rPr>
        <w:t xml:space="preserve">    </w:t>
      </w:r>
      <w:r w:rsidDel="00000000" w:rsidR="00000000" w:rsidRPr="00000000">
        <w:rPr>
          <w:rFonts w:ascii="Courier New" w:cs="Courier New" w:eastAsia="Courier New" w:hAnsi="Courier New"/>
          <w:color w:val="1967d2"/>
          <w:sz w:val="20"/>
          <w:szCs w:val="20"/>
          <w:rtl w:val="0"/>
        </w:rPr>
        <w:t xml:space="preserve">if </w:t>
      </w:r>
      <w:r w:rsidDel="00000000" w:rsidR="00000000" w:rsidRPr="00000000">
        <w:rPr>
          <w:rFonts w:ascii="Courier New" w:cs="Courier New" w:eastAsia="Courier New" w:hAnsi="Courier New"/>
          <w:color w:val="37474f"/>
          <w:sz w:val="20"/>
          <w:szCs w:val="20"/>
          <w:rtl w:val="0"/>
        </w:rPr>
        <w:t xml:space="preserve">data.age &gt; </w:t>
      </w:r>
      <w:r w:rsidDel="00000000" w:rsidR="00000000" w:rsidRPr="00000000">
        <w:rPr>
          <w:rFonts w:ascii="Courier New" w:cs="Courier New" w:eastAsia="Courier New" w:hAnsi="Courier New"/>
          <w:color w:val="c5221f"/>
          <w:sz w:val="20"/>
          <w:szCs w:val="20"/>
          <w:rtl w:val="0"/>
        </w:rPr>
        <w:t xml:space="preserve">45</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311">
      <w:pPr>
        <w:rPr>
          <w:rFonts w:ascii="Courier New" w:cs="Courier New" w:eastAsia="Courier New" w:hAnsi="Courier New"/>
          <w:color w:val="c5221f"/>
          <w:sz w:val="20"/>
          <w:szCs w:val="20"/>
        </w:rPr>
      </w:pPr>
      <w:r w:rsidDel="00000000" w:rsidR="00000000" w:rsidRPr="00000000">
        <w:rPr>
          <w:rFonts w:ascii="Courier New" w:cs="Courier New" w:eastAsia="Courier New" w:hAnsi="Courier New"/>
          <w:color w:val="37474f"/>
          <w:sz w:val="20"/>
          <w:szCs w:val="20"/>
          <w:rtl w:val="0"/>
        </w:rPr>
        <w:t xml:space="preserve">        risk_score += </w:t>
      </w:r>
      <w:r w:rsidDel="00000000" w:rsidR="00000000" w:rsidRPr="00000000">
        <w:rPr>
          <w:rFonts w:ascii="Courier New" w:cs="Courier New" w:eastAsia="Courier New" w:hAnsi="Courier New"/>
          <w:color w:val="c5221f"/>
          <w:sz w:val="20"/>
          <w:szCs w:val="20"/>
          <w:rtl w:val="0"/>
        </w:rPr>
        <w:t xml:space="preserve">15</w:t>
      </w:r>
    </w:p>
    <w:p w:rsidR="00000000" w:rsidDel="00000000" w:rsidP="00000000" w:rsidRDefault="00000000" w:rsidRPr="00000000" w14:paraId="00000312">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c5221f"/>
          <w:sz w:val="20"/>
          <w:szCs w:val="20"/>
          <w:rtl w:val="0"/>
        </w:rPr>
        <w:t xml:space="preserve">        </w:t>
      </w:r>
      <w:r w:rsidDel="00000000" w:rsidR="00000000" w:rsidRPr="00000000">
        <w:rPr>
          <w:rFonts w:ascii="Courier New" w:cs="Courier New" w:eastAsia="Courier New" w:hAnsi="Courier New"/>
          <w:color w:val="37474f"/>
          <w:sz w:val="20"/>
          <w:szCs w:val="20"/>
          <w:rtl w:val="0"/>
        </w:rPr>
        <w:t xml:space="preserve">reasons.append(</w:t>
      </w:r>
      <w:r w:rsidDel="00000000" w:rsidR="00000000" w:rsidRPr="00000000">
        <w:rPr>
          <w:rFonts w:ascii="Courier New" w:cs="Courier New" w:eastAsia="Courier New" w:hAnsi="Courier New"/>
          <w:color w:val="188038"/>
          <w:sz w:val="20"/>
          <w:szCs w:val="20"/>
          <w:rtl w:val="0"/>
        </w:rPr>
        <w:t xml:space="preserve">"Age over 45 increases risk."</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313">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w:t>
      </w:r>
    </w:p>
    <w:p w:rsidR="00000000" w:rsidDel="00000000" w:rsidP="00000000" w:rsidRDefault="00000000" w:rsidRPr="00000000" w14:paraId="00000314">
      <w:pPr>
        <w:rPr>
          <w:rFonts w:ascii="Courier New" w:cs="Courier New" w:eastAsia="Courier New" w:hAnsi="Courier New"/>
          <w:color w:val="b80672"/>
          <w:sz w:val="20"/>
          <w:szCs w:val="20"/>
        </w:rPr>
      </w:pP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b80672"/>
          <w:sz w:val="20"/>
          <w:szCs w:val="20"/>
          <w:rtl w:val="0"/>
        </w:rPr>
        <w:t xml:space="preserve"># BMI Factor</w:t>
      </w:r>
    </w:p>
    <w:p w:rsidR="00000000" w:rsidDel="00000000" w:rsidP="00000000" w:rsidRDefault="00000000" w:rsidRPr="00000000" w14:paraId="00000315">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b80672"/>
          <w:sz w:val="20"/>
          <w:szCs w:val="20"/>
          <w:rtl w:val="0"/>
        </w:rPr>
        <w:t xml:space="preserve">    </w:t>
      </w:r>
      <w:r w:rsidDel="00000000" w:rsidR="00000000" w:rsidRPr="00000000">
        <w:rPr>
          <w:rFonts w:ascii="Courier New" w:cs="Courier New" w:eastAsia="Courier New" w:hAnsi="Courier New"/>
          <w:color w:val="1967d2"/>
          <w:sz w:val="20"/>
          <w:szCs w:val="20"/>
          <w:rtl w:val="0"/>
        </w:rPr>
        <w:t xml:space="preserve">if </w:t>
      </w:r>
      <w:r w:rsidDel="00000000" w:rsidR="00000000" w:rsidRPr="00000000">
        <w:rPr>
          <w:rFonts w:ascii="Courier New" w:cs="Courier New" w:eastAsia="Courier New" w:hAnsi="Courier New"/>
          <w:color w:val="37474f"/>
          <w:sz w:val="20"/>
          <w:szCs w:val="20"/>
          <w:rtl w:val="0"/>
        </w:rPr>
        <w:t xml:space="preserve">data.bmi &gt;= </w:t>
      </w:r>
      <w:r w:rsidDel="00000000" w:rsidR="00000000" w:rsidRPr="00000000">
        <w:rPr>
          <w:rFonts w:ascii="Courier New" w:cs="Courier New" w:eastAsia="Courier New" w:hAnsi="Courier New"/>
          <w:color w:val="c5221f"/>
          <w:sz w:val="20"/>
          <w:szCs w:val="20"/>
          <w:rtl w:val="0"/>
        </w:rPr>
        <w:t xml:space="preserve">30</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316">
      <w:pPr>
        <w:rPr>
          <w:rFonts w:ascii="Courier New" w:cs="Courier New" w:eastAsia="Courier New" w:hAnsi="Courier New"/>
          <w:color w:val="c5221f"/>
          <w:sz w:val="20"/>
          <w:szCs w:val="20"/>
        </w:rPr>
      </w:pPr>
      <w:r w:rsidDel="00000000" w:rsidR="00000000" w:rsidRPr="00000000">
        <w:rPr>
          <w:rFonts w:ascii="Courier New" w:cs="Courier New" w:eastAsia="Courier New" w:hAnsi="Courier New"/>
          <w:color w:val="37474f"/>
          <w:sz w:val="20"/>
          <w:szCs w:val="20"/>
          <w:rtl w:val="0"/>
        </w:rPr>
        <w:t xml:space="preserve">        risk_score += </w:t>
      </w:r>
      <w:r w:rsidDel="00000000" w:rsidR="00000000" w:rsidRPr="00000000">
        <w:rPr>
          <w:rFonts w:ascii="Courier New" w:cs="Courier New" w:eastAsia="Courier New" w:hAnsi="Courier New"/>
          <w:color w:val="c5221f"/>
          <w:sz w:val="20"/>
          <w:szCs w:val="20"/>
          <w:rtl w:val="0"/>
        </w:rPr>
        <w:t xml:space="preserve">25</w:t>
      </w:r>
    </w:p>
    <w:p w:rsidR="00000000" w:rsidDel="00000000" w:rsidP="00000000" w:rsidRDefault="00000000" w:rsidRPr="00000000" w14:paraId="00000317">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c5221f"/>
          <w:sz w:val="20"/>
          <w:szCs w:val="20"/>
          <w:rtl w:val="0"/>
        </w:rPr>
        <w:t xml:space="preserve">        </w:t>
      </w:r>
      <w:r w:rsidDel="00000000" w:rsidR="00000000" w:rsidRPr="00000000">
        <w:rPr>
          <w:rFonts w:ascii="Courier New" w:cs="Courier New" w:eastAsia="Courier New" w:hAnsi="Courier New"/>
          <w:color w:val="37474f"/>
          <w:sz w:val="20"/>
          <w:szCs w:val="20"/>
          <w:rtl w:val="0"/>
        </w:rPr>
        <w:t xml:space="preserve">reasons.append(</w:t>
      </w:r>
      <w:r w:rsidDel="00000000" w:rsidR="00000000" w:rsidRPr="00000000">
        <w:rPr>
          <w:rFonts w:ascii="Courier New" w:cs="Courier New" w:eastAsia="Courier New" w:hAnsi="Courier New"/>
          <w:color w:val="188038"/>
          <w:sz w:val="20"/>
          <w:szCs w:val="20"/>
          <w:rtl w:val="0"/>
        </w:rPr>
        <w:t xml:space="preserve">"Obesity (BMI &gt;= 30) is a major risk factor."</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318">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1967d2"/>
          <w:sz w:val="20"/>
          <w:szCs w:val="20"/>
          <w:rtl w:val="0"/>
        </w:rPr>
        <w:t xml:space="preserve">elif </w:t>
      </w:r>
      <w:r w:rsidDel="00000000" w:rsidR="00000000" w:rsidRPr="00000000">
        <w:rPr>
          <w:rFonts w:ascii="Courier New" w:cs="Courier New" w:eastAsia="Courier New" w:hAnsi="Courier New"/>
          <w:color w:val="37474f"/>
          <w:sz w:val="20"/>
          <w:szCs w:val="20"/>
          <w:rtl w:val="0"/>
        </w:rPr>
        <w:t xml:space="preserve">data.bmi &gt;= </w:t>
      </w:r>
      <w:r w:rsidDel="00000000" w:rsidR="00000000" w:rsidRPr="00000000">
        <w:rPr>
          <w:rFonts w:ascii="Courier New" w:cs="Courier New" w:eastAsia="Courier New" w:hAnsi="Courier New"/>
          <w:color w:val="c5221f"/>
          <w:sz w:val="20"/>
          <w:szCs w:val="20"/>
          <w:rtl w:val="0"/>
        </w:rPr>
        <w:t xml:space="preserve">25</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319">
      <w:pPr>
        <w:rPr>
          <w:rFonts w:ascii="Courier New" w:cs="Courier New" w:eastAsia="Courier New" w:hAnsi="Courier New"/>
          <w:color w:val="c5221f"/>
          <w:sz w:val="20"/>
          <w:szCs w:val="20"/>
        </w:rPr>
      </w:pPr>
      <w:r w:rsidDel="00000000" w:rsidR="00000000" w:rsidRPr="00000000">
        <w:rPr>
          <w:rFonts w:ascii="Courier New" w:cs="Courier New" w:eastAsia="Courier New" w:hAnsi="Courier New"/>
          <w:color w:val="37474f"/>
          <w:sz w:val="20"/>
          <w:szCs w:val="20"/>
          <w:rtl w:val="0"/>
        </w:rPr>
        <w:t xml:space="preserve">        risk_score += </w:t>
      </w:r>
      <w:r w:rsidDel="00000000" w:rsidR="00000000" w:rsidRPr="00000000">
        <w:rPr>
          <w:rFonts w:ascii="Courier New" w:cs="Courier New" w:eastAsia="Courier New" w:hAnsi="Courier New"/>
          <w:color w:val="c5221f"/>
          <w:sz w:val="20"/>
          <w:szCs w:val="20"/>
          <w:rtl w:val="0"/>
        </w:rPr>
        <w:t xml:space="preserve">10</w:t>
      </w:r>
    </w:p>
    <w:p w:rsidR="00000000" w:rsidDel="00000000" w:rsidP="00000000" w:rsidRDefault="00000000" w:rsidRPr="00000000" w14:paraId="0000031A">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c5221f"/>
          <w:sz w:val="20"/>
          <w:szCs w:val="20"/>
          <w:rtl w:val="0"/>
        </w:rPr>
        <w:t xml:space="preserve">        </w:t>
      </w:r>
      <w:r w:rsidDel="00000000" w:rsidR="00000000" w:rsidRPr="00000000">
        <w:rPr>
          <w:rFonts w:ascii="Courier New" w:cs="Courier New" w:eastAsia="Courier New" w:hAnsi="Courier New"/>
          <w:color w:val="37474f"/>
          <w:sz w:val="20"/>
          <w:szCs w:val="20"/>
          <w:rtl w:val="0"/>
        </w:rPr>
        <w:t xml:space="preserve">reasons.append(</w:t>
      </w:r>
      <w:r w:rsidDel="00000000" w:rsidR="00000000" w:rsidRPr="00000000">
        <w:rPr>
          <w:rFonts w:ascii="Courier New" w:cs="Courier New" w:eastAsia="Courier New" w:hAnsi="Courier New"/>
          <w:color w:val="188038"/>
          <w:sz w:val="20"/>
          <w:szCs w:val="20"/>
          <w:rtl w:val="0"/>
        </w:rPr>
        <w:t xml:space="preserve">"Overweight (BMI 25-29.9) elevates risk."</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31B">
      <w:pPr>
        <w:rPr>
          <w:rFonts w:ascii="Courier New" w:cs="Courier New" w:eastAsia="Courier New" w:hAnsi="Courier New"/>
          <w:color w:val="37474f"/>
          <w:sz w:val="20"/>
          <w:szCs w:val="20"/>
        </w:rPr>
      </w:pPr>
      <w:r w:rsidDel="00000000" w:rsidR="00000000" w:rsidRPr="00000000">
        <w:rPr>
          <w:rtl w:val="0"/>
        </w:rPr>
      </w:r>
    </w:p>
    <w:p w:rsidR="00000000" w:rsidDel="00000000" w:rsidP="00000000" w:rsidRDefault="00000000" w:rsidRPr="00000000" w14:paraId="0000031C">
      <w:pPr>
        <w:rPr>
          <w:rFonts w:ascii="Courier New" w:cs="Courier New" w:eastAsia="Courier New" w:hAnsi="Courier New"/>
          <w:color w:val="b80672"/>
          <w:sz w:val="20"/>
          <w:szCs w:val="20"/>
        </w:rPr>
      </w:pP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b80672"/>
          <w:sz w:val="20"/>
          <w:szCs w:val="20"/>
          <w:rtl w:val="0"/>
        </w:rPr>
        <w:t xml:space="preserve"># Blood Pressure Factor</w:t>
      </w:r>
    </w:p>
    <w:p w:rsidR="00000000" w:rsidDel="00000000" w:rsidP="00000000" w:rsidRDefault="00000000" w:rsidRPr="00000000" w14:paraId="0000031D">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b80672"/>
          <w:sz w:val="20"/>
          <w:szCs w:val="20"/>
          <w:rtl w:val="0"/>
        </w:rPr>
        <w:t xml:space="preserve">    </w:t>
      </w:r>
      <w:r w:rsidDel="00000000" w:rsidR="00000000" w:rsidRPr="00000000">
        <w:rPr>
          <w:rFonts w:ascii="Courier New" w:cs="Courier New" w:eastAsia="Courier New" w:hAnsi="Courier New"/>
          <w:color w:val="1967d2"/>
          <w:sz w:val="20"/>
          <w:szCs w:val="20"/>
          <w:rtl w:val="0"/>
        </w:rPr>
        <w:t xml:space="preserve">if </w:t>
      </w:r>
      <w:r w:rsidDel="00000000" w:rsidR="00000000" w:rsidRPr="00000000">
        <w:rPr>
          <w:rFonts w:ascii="Courier New" w:cs="Courier New" w:eastAsia="Courier New" w:hAnsi="Courier New"/>
          <w:color w:val="37474f"/>
          <w:sz w:val="20"/>
          <w:szCs w:val="20"/>
          <w:rtl w:val="0"/>
        </w:rPr>
        <w:t xml:space="preserve">data.blood_pressure.startswith(</w:t>
      </w:r>
      <w:r w:rsidDel="00000000" w:rsidR="00000000" w:rsidRPr="00000000">
        <w:rPr>
          <w:rFonts w:ascii="Courier New" w:cs="Courier New" w:eastAsia="Courier New" w:hAnsi="Courier New"/>
          <w:color w:val="188038"/>
          <w:sz w:val="20"/>
          <w:szCs w:val="20"/>
          <w:rtl w:val="0"/>
        </w:rPr>
        <w:t xml:space="preserve">"High"</w:t>
      </w:r>
      <w:r w:rsidDel="00000000" w:rsidR="00000000" w:rsidRPr="00000000">
        <w:rPr>
          <w:rFonts w:ascii="Courier New" w:cs="Courier New" w:eastAsia="Courier New" w:hAnsi="Courier New"/>
          <w:color w:val="37474f"/>
          <w:sz w:val="20"/>
          <w:szCs w:val="20"/>
          <w:rtl w:val="0"/>
        </w:rPr>
        <w:t xml:space="preserve">) or </w:t>
      </w:r>
      <w:r w:rsidDel="00000000" w:rsidR="00000000" w:rsidRPr="00000000">
        <w:rPr>
          <w:rFonts w:ascii="Courier New" w:cs="Courier New" w:eastAsia="Courier New" w:hAnsi="Courier New"/>
          <w:color w:val="188038"/>
          <w:sz w:val="20"/>
          <w:szCs w:val="20"/>
          <w:rtl w:val="0"/>
        </w:rPr>
        <w:t xml:space="preserve">"140" </w:t>
      </w:r>
      <w:r w:rsidDel="00000000" w:rsidR="00000000" w:rsidRPr="00000000">
        <w:rPr>
          <w:rFonts w:ascii="Courier New" w:cs="Courier New" w:eastAsia="Courier New" w:hAnsi="Courier New"/>
          <w:color w:val="1967d2"/>
          <w:sz w:val="20"/>
          <w:szCs w:val="20"/>
          <w:rtl w:val="0"/>
        </w:rPr>
        <w:t xml:space="preserve">in </w:t>
      </w:r>
      <w:r w:rsidDel="00000000" w:rsidR="00000000" w:rsidRPr="00000000">
        <w:rPr>
          <w:rFonts w:ascii="Courier New" w:cs="Courier New" w:eastAsia="Courier New" w:hAnsi="Courier New"/>
          <w:color w:val="37474f"/>
          <w:sz w:val="20"/>
          <w:szCs w:val="20"/>
          <w:rtl w:val="0"/>
        </w:rPr>
        <w:t xml:space="preserve">data.blood_pressure:</w:t>
      </w:r>
    </w:p>
    <w:p w:rsidR="00000000" w:rsidDel="00000000" w:rsidP="00000000" w:rsidRDefault="00000000" w:rsidRPr="00000000" w14:paraId="0000031E">
      <w:pPr>
        <w:rPr>
          <w:rFonts w:ascii="Courier New" w:cs="Courier New" w:eastAsia="Courier New" w:hAnsi="Courier New"/>
          <w:color w:val="c5221f"/>
          <w:sz w:val="20"/>
          <w:szCs w:val="20"/>
        </w:rPr>
      </w:pPr>
      <w:r w:rsidDel="00000000" w:rsidR="00000000" w:rsidRPr="00000000">
        <w:rPr>
          <w:rFonts w:ascii="Courier New" w:cs="Courier New" w:eastAsia="Courier New" w:hAnsi="Courier New"/>
          <w:color w:val="37474f"/>
          <w:sz w:val="20"/>
          <w:szCs w:val="20"/>
          <w:rtl w:val="0"/>
        </w:rPr>
        <w:t xml:space="preserve">        risk_score += </w:t>
      </w:r>
      <w:r w:rsidDel="00000000" w:rsidR="00000000" w:rsidRPr="00000000">
        <w:rPr>
          <w:rFonts w:ascii="Courier New" w:cs="Courier New" w:eastAsia="Courier New" w:hAnsi="Courier New"/>
          <w:color w:val="c5221f"/>
          <w:sz w:val="20"/>
          <w:szCs w:val="20"/>
          <w:rtl w:val="0"/>
        </w:rPr>
        <w:t xml:space="preserve">15</w:t>
      </w:r>
    </w:p>
    <w:p w:rsidR="00000000" w:rsidDel="00000000" w:rsidP="00000000" w:rsidRDefault="00000000" w:rsidRPr="00000000" w14:paraId="0000031F">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c5221f"/>
          <w:sz w:val="20"/>
          <w:szCs w:val="20"/>
          <w:rtl w:val="0"/>
        </w:rPr>
        <w:t xml:space="preserve">        </w:t>
      </w:r>
      <w:r w:rsidDel="00000000" w:rsidR="00000000" w:rsidRPr="00000000">
        <w:rPr>
          <w:rFonts w:ascii="Courier New" w:cs="Courier New" w:eastAsia="Courier New" w:hAnsi="Courier New"/>
          <w:color w:val="37474f"/>
          <w:sz w:val="20"/>
          <w:szCs w:val="20"/>
          <w:rtl w:val="0"/>
        </w:rPr>
        <w:t xml:space="preserve">reasons.append(</w:t>
      </w:r>
      <w:r w:rsidDel="00000000" w:rsidR="00000000" w:rsidRPr="00000000">
        <w:rPr>
          <w:rFonts w:ascii="Courier New" w:cs="Courier New" w:eastAsia="Courier New" w:hAnsi="Courier New"/>
          <w:color w:val="188038"/>
          <w:sz w:val="20"/>
          <w:szCs w:val="20"/>
          <w:rtl w:val="0"/>
        </w:rPr>
        <w:t xml:space="preserve">"High blood pressure is linked to insulin resistance."</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320">
      <w:pPr>
        <w:rPr>
          <w:rFonts w:ascii="Courier New" w:cs="Courier New" w:eastAsia="Courier New" w:hAnsi="Courier New"/>
          <w:color w:val="37474f"/>
          <w:sz w:val="20"/>
          <w:szCs w:val="20"/>
        </w:rPr>
      </w:pPr>
      <w:r w:rsidDel="00000000" w:rsidR="00000000" w:rsidRPr="00000000">
        <w:rPr>
          <w:rtl w:val="0"/>
        </w:rPr>
      </w:r>
    </w:p>
    <w:p w:rsidR="00000000" w:rsidDel="00000000" w:rsidP="00000000" w:rsidRDefault="00000000" w:rsidRPr="00000000" w14:paraId="00000321">
      <w:pPr>
        <w:rPr>
          <w:rFonts w:ascii="Courier New" w:cs="Courier New" w:eastAsia="Courier New" w:hAnsi="Courier New"/>
          <w:color w:val="b80672"/>
          <w:sz w:val="20"/>
          <w:szCs w:val="20"/>
        </w:rPr>
      </w:pP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b80672"/>
          <w:sz w:val="20"/>
          <w:szCs w:val="20"/>
          <w:rtl w:val="0"/>
        </w:rPr>
        <w:t xml:space="preserve"># Glucose Factor</w:t>
      </w:r>
    </w:p>
    <w:p w:rsidR="00000000" w:rsidDel="00000000" w:rsidP="00000000" w:rsidRDefault="00000000" w:rsidRPr="00000000" w14:paraId="00000322">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b80672"/>
          <w:sz w:val="20"/>
          <w:szCs w:val="20"/>
          <w:rtl w:val="0"/>
        </w:rPr>
        <w:t xml:space="preserve">    </w:t>
      </w:r>
      <w:r w:rsidDel="00000000" w:rsidR="00000000" w:rsidRPr="00000000">
        <w:rPr>
          <w:rFonts w:ascii="Courier New" w:cs="Courier New" w:eastAsia="Courier New" w:hAnsi="Courier New"/>
          <w:color w:val="1967d2"/>
          <w:sz w:val="20"/>
          <w:szCs w:val="20"/>
          <w:rtl w:val="0"/>
        </w:rPr>
        <w:t xml:space="preserve">if </w:t>
      </w:r>
      <w:r w:rsidDel="00000000" w:rsidR="00000000" w:rsidRPr="00000000">
        <w:rPr>
          <w:rFonts w:ascii="Courier New" w:cs="Courier New" w:eastAsia="Courier New" w:hAnsi="Courier New"/>
          <w:color w:val="37474f"/>
          <w:sz w:val="20"/>
          <w:szCs w:val="20"/>
          <w:rtl w:val="0"/>
        </w:rPr>
        <w:t xml:space="preserve">data.glucose_level &gt; </w:t>
      </w:r>
      <w:r w:rsidDel="00000000" w:rsidR="00000000" w:rsidRPr="00000000">
        <w:rPr>
          <w:rFonts w:ascii="Courier New" w:cs="Courier New" w:eastAsia="Courier New" w:hAnsi="Courier New"/>
          <w:color w:val="c5221f"/>
          <w:sz w:val="20"/>
          <w:szCs w:val="20"/>
          <w:rtl w:val="0"/>
        </w:rPr>
        <w:t xml:space="preserve">125</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323">
      <w:pPr>
        <w:rPr>
          <w:rFonts w:ascii="Courier New" w:cs="Courier New" w:eastAsia="Courier New" w:hAnsi="Courier New"/>
          <w:color w:val="c5221f"/>
          <w:sz w:val="20"/>
          <w:szCs w:val="20"/>
        </w:rPr>
      </w:pPr>
      <w:r w:rsidDel="00000000" w:rsidR="00000000" w:rsidRPr="00000000">
        <w:rPr>
          <w:rFonts w:ascii="Courier New" w:cs="Courier New" w:eastAsia="Courier New" w:hAnsi="Courier New"/>
          <w:color w:val="37474f"/>
          <w:sz w:val="20"/>
          <w:szCs w:val="20"/>
          <w:rtl w:val="0"/>
        </w:rPr>
        <w:t xml:space="preserve">        risk_score += </w:t>
      </w:r>
      <w:r w:rsidDel="00000000" w:rsidR="00000000" w:rsidRPr="00000000">
        <w:rPr>
          <w:rFonts w:ascii="Courier New" w:cs="Courier New" w:eastAsia="Courier New" w:hAnsi="Courier New"/>
          <w:color w:val="c5221f"/>
          <w:sz w:val="20"/>
          <w:szCs w:val="20"/>
          <w:rtl w:val="0"/>
        </w:rPr>
        <w:t xml:space="preserve">30</w:t>
      </w:r>
    </w:p>
    <w:p w:rsidR="00000000" w:rsidDel="00000000" w:rsidP="00000000" w:rsidRDefault="00000000" w:rsidRPr="00000000" w14:paraId="00000324">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c5221f"/>
          <w:sz w:val="20"/>
          <w:szCs w:val="20"/>
          <w:rtl w:val="0"/>
        </w:rPr>
        <w:t xml:space="preserve">        </w:t>
      </w:r>
      <w:r w:rsidDel="00000000" w:rsidR="00000000" w:rsidRPr="00000000">
        <w:rPr>
          <w:rFonts w:ascii="Courier New" w:cs="Courier New" w:eastAsia="Courier New" w:hAnsi="Courier New"/>
          <w:color w:val="37474f"/>
          <w:sz w:val="20"/>
          <w:szCs w:val="20"/>
          <w:rtl w:val="0"/>
        </w:rPr>
        <w:t xml:space="preserve">reasons.append(</w:t>
      </w:r>
      <w:r w:rsidDel="00000000" w:rsidR="00000000" w:rsidRPr="00000000">
        <w:rPr>
          <w:rFonts w:ascii="Courier New" w:cs="Courier New" w:eastAsia="Courier New" w:hAnsi="Courier New"/>
          <w:color w:val="188038"/>
          <w:sz w:val="20"/>
          <w:szCs w:val="20"/>
          <w:rtl w:val="0"/>
        </w:rPr>
        <w:t xml:space="preserve">"Fasting glucose &gt; 125 mg/dL indicates diabetes range."</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325">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1967d2"/>
          <w:sz w:val="20"/>
          <w:szCs w:val="20"/>
          <w:rtl w:val="0"/>
        </w:rPr>
        <w:t xml:space="preserve">elif </w:t>
      </w:r>
      <w:r w:rsidDel="00000000" w:rsidR="00000000" w:rsidRPr="00000000">
        <w:rPr>
          <w:rFonts w:ascii="Courier New" w:cs="Courier New" w:eastAsia="Courier New" w:hAnsi="Courier New"/>
          <w:color w:val="37474f"/>
          <w:sz w:val="20"/>
          <w:szCs w:val="20"/>
          <w:rtl w:val="0"/>
        </w:rPr>
        <w:t xml:space="preserve">data.glucose_level &gt; </w:t>
      </w:r>
      <w:r w:rsidDel="00000000" w:rsidR="00000000" w:rsidRPr="00000000">
        <w:rPr>
          <w:rFonts w:ascii="Courier New" w:cs="Courier New" w:eastAsia="Courier New" w:hAnsi="Courier New"/>
          <w:color w:val="c5221f"/>
          <w:sz w:val="20"/>
          <w:szCs w:val="20"/>
          <w:rtl w:val="0"/>
        </w:rPr>
        <w:t xml:space="preserve">100</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326">
      <w:pPr>
        <w:rPr>
          <w:rFonts w:ascii="Courier New" w:cs="Courier New" w:eastAsia="Courier New" w:hAnsi="Courier New"/>
          <w:color w:val="c5221f"/>
          <w:sz w:val="20"/>
          <w:szCs w:val="20"/>
        </w:rPr>
      </w:pPr>
      <w:r w:rsidDel="00000000" w:rsidR="00000000" w:rsidRPr="00000000">
        <w:rPr>
          <w:rFonts w:ascii="Courier New" w:cs="Courier New" w:eastAsia="Courier New" w:hAnsi="Courier New"/>
          <w:color w:val="37474f"/>
          <w:sz w:val="20"/>
          <w:szCs w:val="20"/>
          <w:rtl w:val="0"/>
        </w:rPr>
        <w:t xml:space="preserve">        risk_score += </w:t>
      </w:r>
      <w:r w:rsidDel="00000000" w:rsidR="00000000" w:rsidRPr="00000000">
        <w:rPr>
          <w:rFonts w:ascii="Courier New" w:cs="Courier New" w:eastAsia="Courier New" w:hAnsi="Courier New"/>
          <w:color w:val="c5221f"/>
          <w:sz w:val="20"/>
          <w:szCs w:val="20"/>
          <w:rtl w:val="0"/>
        </w:rPr>
        <w:t xml:space="preserve">15</w:t>
      </w:r>
    </w:p>
    <w:p w:rsidR="00000000" w:rsidDel="00000000" w:rsidP="00000000" w:rsidRDefault="00000000" w:rsidRPr="00000000" w14:paraId="00000327">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c5221f"/>
          <w:sz w:val="20"/>
          <w:szCs w:val="20"/>
          <w:rtl w:val="0"/>
        </w:rPr>
        <w:t xml:space="preserve">        </w:t>
      </w:r>
      <w:r w:rsidDel="00000000" w:rsidR="00000000" w:rsidRPr="00000000">
        <w:rPr>
          <w:rFonts w:ascii="Courier New" w:cs="Courier New" w:eastAsia="Courier New" w:hAnsi="Courier New"/>
          <w:color w:val="37474f"/>
          <w:sz w:val="20"/>
          <w:szCs w:val="20"/>
          <w:rtl w:val="0"/>
        </w:rPr>
        <w:t xml:space="preserve">reasons.append(</w:t>
      </w:r>
      <w:r w:rsidDel="00000000" w:rsidR="00000000" w:rsidRPr="00000000">
        <w:rPr>
          <w:rFonts w:ascii="Courier New" w:cs="Courier New" w:eastAsia="Courier New" w:hAnsi="Courier New"/>
          <w:color w:val="188038"/>
          <w:sz w:val="20"/>
          <w:szCs w:val="20"/>
          <w:rtl w:val="0"/>
        </w:rPr>
        <w:t xml:space="preserve">"Fasting glucose 100-125 mg/dL indicates prediabetes."</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32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29">
      <w:pPr>
        <w:rPr>
          <w:rFonts w:ascii="Courier New" w:cs="Courier New" w:eastAsia="Courier New" w:hAnsi="Courier New"/>
          <w:color w:val="b80672"/>
          <w:sz w:val="20"/>
          <w:szCs w:val="20"/>
        </w:rPr>
      </w:pPr>
      <w:r w:rsidDel="00000000" w:rsidR="00000000" w:rsidRPr="00000000">
        <w:rPr>
          <w:rFonts w:ascii="Roboto Mono" w:cs="Roboto Mono" w:eastAsia="Roboto Mono" w:hAnsi="Roboto Mono"/>
          <w:color w:val="37474f"/>
          <w:rtl w:val="0"/>
        </w:rPr>
        <w:t xml:space="preserve">   </w:t>
      </w: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b80672"/>
          <w:sz w:val="20"/>
          <w:szCs w:val="20"/>
          <w:rtl w:val="0"/>
        </w:rPr>
        <w:t xml:space="preserve"># Genetic Factor</w:t>
      </w:r>
    </w:p>
    <w:p w:rsidR="00000000" w:rsidDel="00000000" w:rsidP="00000000" w:rsidRDefault="00000000" w:rsidRPr="00000000" w14:paraId="0000032A">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b80672"/>
          <w:sz w:val="20"/>
          <w:szCs w:val="20"/>
          <w:rtl w:val="0"/>
        </w:rPr>
        <w:t xml:space="preserve">    </w:t>
      </w:r>
      <w:r w:rsidDel="00000000" w:rsidR="00000000" w:rsidRPr="00000000">
        <w:rPr>
          <w:rFonts w:ascii="Courier New" w:cs="Courier New" w:eastAsia="Courier New" w:hAnsi="Courier New"/>
          <w:color w:val="1967d2"/>
          <w:sz w:val="20"/>
          <w:szCs w:val="20"/>
          <w:rtl w:val="0"/>
        </w:rPr>
        <w:t xml:space="preserve">if </w:t>
      </w:r>
      <w:r w:rsidDel="00000000" w:rsidR="00000000" w:rsidRPr="00000000">
        <w:rPr>
          <w:rFonts w:ascii="Courier New" w:cs="Courier New" w:eastAsia="Courier New" w:hAnsi="Courier New"/>
          <w:color w:val="37474f"/>
          <w:sz w:val="20"/>
          <w:szCs w:val="20"/>
          <w:rtl w:val="0"/>
        </w:rPr>
        <w:t xml:space="preserve">data.family_history:</w:t>
      </w:r>
    </w:p>
    <w:p w:rsidR="00000000" w:rsidDel="00000000" w:rsidP="00000000" w:rsidRDefault="00000000" w:rsidRPr="00000000" w14:paraId="0000032B">
      <w:pPr>
        <w:rPr>
          <w:rFonts w:ascii="Courier New" w:cs="Courier New" w:eastAsia="Courier New" w:hAnsi="Courier New"/>
          <w:color w:val="c5221f"/>
          <w:sz w:val="20"/>
          <w:szCs w:val="20"/>
        </w:rPr>
      </w:pPr>
      <w:r w:rsidDel="00000000" w:rsidR="00000000" w:rsidRPr="00000000">
        <w:rPr>
          <w:rFonts w:ascii="Courier New" w:cs="Courier New" w:eastAsia="Courier New" w:hAnsi="Courier New"/>
          <w:color w:val="37474f"/>
          <w:sz w:val="20"/>
          <w:szCs w:val="20"/>
          <w:rtl w:val="0"/>
        </w:rPr>
        <w:t xml:space="preserve">        risk_score += </w:t>
      </w:r>
      <w:r w:rsidDel="00000000" w:rsidR="00000000" w:rsidRPr="00000000">
        <w:rPr>
          <w:rFonts w:ascii="Courier New" w:cs="Courier New" w:eastAsia="Courier New" w:hAnsi="Courier New"/>
          <w:color w:val="c5221f"/>
          <w:sz w:val="20"/>
          <w:szCs w:val="20"/>
          <w:rtl w:val="0"/>
        </w:rPr>
        <w:t xml:space="preserve">15</w:t>
      </w:r>
    </w:p>
    <w:p w:rsidR="00000000" w:rsidDel="00000000" w:rsidP="00000000" w:rsidRDefault="00000000" w:rsidRPr="00000000" w14:paraId="0000032C">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c5221f"/>
          <w:sz w:val="20"/>
          <w:szCs w:val="20"/>
          <w:rtl w:val="0"/>
        </w:rPr>
        <w:t xml:space="preserve">        </w:t>
      </w:r>
      <w:r w:rsidDel="00000000" w:rsidR="00000000" w:rsidRPr="00000000">
        <w:rPr>
          <w:rFonts w:ascii="Courier New" w:cs="Courier New" w:eastAsia="Courier New" w:hAnsi="Courier New"/>
          <w:color w:val="37474f"/>
          <w:sz w:val="20"/>
          <w:szCs w:val="20"/>
          <w:rtl w:val="0"/>
        </w:rPr>
        <w:t xml:space="preserve">reasons.append(</w:t>
      </w:r>
      <w:r w:rsidDel="00000000" w:rsidR="00000000" w:rsidRPr="00000000">
        <w:rPr>
          <w:rFonts w:ascii="Courier New" w:cs="Courier New" w:eastAsia="Courier New" w:hAnsi="Courier New"/>
          <w:color w:val="188038"/>
          <w:sz w:val="20"/>
          <w:szCs w:val="20"/>
          <w:rtl w:val="0"/>
        </w:rPr>
        <w:t xml:space="preserve">"Family history significantly increases risk."</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32D">
      <w:pPr>
        <w:rPr>
          <w:rFonts w:ascii="Courier New" w:cs="Courier New" w:eastAsia="Courier New" w:hAnsi="Courier New"/>
          <w:color w:val="37474f"/>
          <w:sz w:val="20"/>
          <w:szCs w:val="20"/>
        </w:rPr>
      </w:pPr>
      <w:r w:rsidDel="00000000" w:rsidR="00000000" w:rsidRPr="00000000">
        <w:rPr>
          <w:rtl w:val="0"/>
        </w:rPr>
      </w:r>
    </w:p>
    <w:p w:rsidR="00000000" w:rsidDel="00000000" w:rsidP="00000000" w:rsidRDefault="00000000" w:rsidRPr="00000000" w14:paraId="0000032E">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risk_percentage = </w:t>
      </w:r>
      <w:r w:rsidDel="00000000" w:rsidR="00000000" w:rsidRPr="00000000">
        <w:rPr>
          <w:rFonts w:ascii="Courier New" w:cs="Courier New" w:eastAsia="Courier New" w:hAnsi="Courier New"/>
          <w:color w:val="1967d2"/>
          <w:sz w:val="20"/>
          <w:szCs w:val="20"/>
          <w:rtl w:val="0"/>
        </w:rPr>
        <w:t xml:space="preserve">min</w:t>
      </w:r>
      <w:r w:rsidDel="00000000" w:rsidR="00000000" w:rsidRPr="00000000">
        <w:rPr>
          <w:rFonts w:ascii="Courier New" w:cs="Courier New" w:eastAsia="Courier New" w:hAnsi="Courier New"/>
          <w:color w:val="37474f"/>
          <w:sz w:val="20"/>
          <w:szCs w:val="20"/>
          <w:rtl w:val="0"/>
        </w:rPr>
        <w:t xml:space="preserve">(risk_score, max_score)</w:t>
      </w:r>
    </w:p>
    <w:p w:rsidR="00000000" w:rsidDel="00000000" w:rsidP="00000000" w:rsidRDefault="00000000" w:rsidRPr="00000000" w14:paraId="0000032F">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w:t>
      </w:r>
    </w:p>
    <w:p w:rsidR="00000000" w:rsidDel="00000000" w:rsidP="00000000" w:rsidRDefault="00000000" w:rsidRPr="00000000" w14:paraId="00000330">
      <w:pPr>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37474f"/>
          <w:sz w:val="20"/>
          <w:szCs w:val="20"/>
          <w:rtl w:val="0"/>
        </w:rPr>
        <w:t xml:space="preserve">    risk_level = </w:t>
      </w:r>
      <w:r w:rsidDel="00000000" w:rsidR="00000000" w:rsidRPr="00000000">
        <w:rPr>
          <w:rFonts w:ascii="Courier New" w:cs="Courier New" w:eastAsia="Courier New" w:hAnsi="Courier New"/>
          <w:color w:val="188038"/>
          <w:sz w:val="20"/>
          <w:szCs w:val="20"/>
          <w:rtl w:val="0"/>
        </w:rPr>
        <w:t xml:space="preserve">"Low"</w:t>
      </w:r>
    </w:p>
    <w:p w:rsidR="00000000" w:rsidDel="00000000" w:rsidP="00000000" w:rsidRDefault="00000000" w:rsidRPr="00000000" w14:paraId="00000331">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188038"/>
          <w:sz w:val="20"/>
          <w:szCs w:val="20"/>
          <w:rtl w:val="0"/>
        </w:rPr>
        <w:t xml:space="preserve">    </w:t>
      </w:r>
      <w:r w:rsidDel="00000000" w:rsidR="00000000" w:rsidRPr="00000000">
        <w:rPr>
          <w:rFonts w:ascii="Courier New" w:cs="Courier New" w:eastAsia="Courier New" w:hAnsi="Courier New"/>
          <w:color w:val="1967d2"/>
          <w:sz w:val="20"/>
          <w:szCs w:val="20"/>
          <w:rtl w:val="0"/>
        </w:rPr>
        <w:t xml:space="preserve">if </w:t>
      </w:r>
      <w:r w:rsidDel="00000000" w:rsidR="00000000" w:rsidRPr="00000000">
        <w:rPr>
          <w:rFonts w:ascii="Courier New" w:cs="Courier New" w:eastAsia="Courier New" w:hAnsi="Courier New"/>
          <w:color w:val="37474f"/>
          <w:sz w:val="20"/>
          <w:szCs w:val="20"/>
          <w:rtl w:val="0"/>
        </w:rPr>
        <w:t xml:space="preserve">risk_percentage &gt; </w:t>
      </w:r>
      <w:r w:rsidDel="00000000" w:rsidR="00000000" w:rsidRPr="00000000">
        <w:rPr>
          <w:rFonts w:ascii="Courier New" w:cs="Courier New" w:eastAsia="Courier New" w:hAnsi="Courier New"/>
          <w:color w:val="c5221f"/>
          <w:sz w:val="20"/>
          <w:szCs w:val="20"/>
          <w:rtl w:val="0"/>
        </w:rPr>
        <w:t xml:space="preserve">60</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332">
      <w:pPr>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37474f"/>
          <w:sz w:val="20"/>
          <w:szCs w:val="20"/>
          <w:rtl w:val="0"/>
        </w:rPr>
        <w:t xml:space="preserve">        risk_level = </w:t>
      </w:r>
      <w:r w:rsidDel="00000000" w:rsidR="00000000" w:rsidRPr="00000000">
        <w:rPr>
          <w:rFonts w:ascii="Courier New" w:cs="Courier New" w:eastAsia="Courier New" w:hAnsi="Courier New"/>
          <w:color w:val="188038"/>
          <w:sz w:val="20"/>
          <w:szCs w:val="20"/>
          <w:rtl w:val="0"/>
        </w:rPr>
        <w:t xml:space="preserve">"High"</w:t>
      </w:r>
    </w:p>
    <w:p w:rsidR="00000000" w:rsidDel="00000000" w:rsidP="00000000" w:rsidRDefault="00000000" w:rsidRPr="00000000" w14:paraId="00000333">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188038"/>
          <w:sz w:val="20"/>
          <w:szCs w:val="20"/>
          <w:rtl w:val="0"/>
        </w:rPr>
        <w:t xml:space="preserve">    </w:t>
      </w:r>
      <w:r w:rsidDel="00000000" w:rsidR="00000000" w:rsidRPr="00000000">
        <w:rPr>
          <w:rFonts w:ascii="Courier New" w:cs="Courier New" w:eastAsia="Courier New" w:hAnsi="Courier New"/>
          <w:color w:val="1967d2"/>
          <w:sz w:val="20"/>
          <w:szCs w:val="20"/>
          <w:rtl w:val="0"/>
        </w:rPr>
        <w:t xml:space="preserve">elif </w:t>
      </w:r>
      <w:r w:rsidDel="00000000" w:rsidR="00000000" w:rsidRPr="00000000">
        <w:rPr>
          <w:rFonts w:ascii="Courier New" w:cs="Courier New" w:eastAsia="Courier New" w:hAnsi="Courier New"/>
          <w:color w:val="37474f"/>
          <w:sz w:val="20"/>
          <w:szCs w:val="20"/>
          <w:rtl w:val="0"/>
        </w:rPr>
        <w:t xml:space="preserve">risk_percentage &gt; </w:t>
      </w:r>
      <w:r w:rsidDel="00000000" w:rsidR="00000000" w:rsidRPr="00000000">
        <w:rPr>
          <w:rFonts w:ascii="Courier New" w:cs="Courier New" w:eastAsia="Courier New" w:hAnsi="Courier New"/>
          <w:color w:val="c5221f"/>
          <w:sz w:val="20"/>
          <w:szCs w:val="20"/>
          <w:rtl w:val="0"/>
        </w:rPr>
        <w:t xml:space="preserve">30</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334">
      <w:pPr>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37474f"/>
          <w:sz w:val="20"/>
          <w:szCs w:val="20"/>
          <w:rtl w:val="0"/>
        </w:rPr>
        <w:t xml:space="preserve">        risk_level = </w:t>
      </w:r>
      <w:r w:rsidDel="00000000" w:rsidR="00000000" w:rsidRPr="00000000">
        <w:rPr>
          <w:rFonts w:ascii="Courier New" w:cs="Courier New" w:eastAsia="Courier New" w:hAnsi="Courier New"/>
          <w:color w:val="188038"/>
          <w:sz w:val="20"/>
          <w:szCs w:val="20"/>
          <w:rtl w:val="0"/>
        </w:rPr>
        <w:t xml:space="preserve">"Moderate"</w:t>
      </w:r>
    </w:p>
    <w:p w:rsidR="00000000" w:rsidDel="00000000" w:rsidP="00000000" w:rsidRDefault="00000000" w:rsidRPr="00000000" w14:paraId="00000335">
      <w:pPr>
        <w:rPr>
          <w:rFonts w:ascii="Courier New" w:cs="Courier New" w:eastAsia="Courier New" w:hAnsi="Courier New"/>
          <w:color w:val="188038"/>
          <w:sz w:val="20"/>
          <w:szCs w:val="20"/>
        </w:rPr>
      </w:pPr>
      <w:r w:rsidDel="00000000" w:rsidR="00000000" w:rsidRPr="00000000">
        <w:rPr>
          <w:rtl w:val="0"/>
        </w:rPr>
      </w:r>
    </w:p>
    <w:p w:rsidR="00000000" w:rsidDel="00000000" w:rsidP="00000000" w:rsidRDefault="00000000" w:rsidRPr="00000000" w14:paraId="00000336">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188038"/>
          <w:sz w:val="20"/>
          <w:szCs w:val="20"/>
          <w:rtl w:val="0"/>
        </w:rPr>
        <w:t xml:space="preserve">    </w:t>
      </w:r>
      <w:r w:rsidDel="00000000" w:rsidR="00000000" w:rsidRPr="00000000">
        <w:rPr>
          <w:rFonts w:ascii="Courier New" w:cs="Courier New" w:eastAsia="Courier New" w:hAnsi="Courier New"/>
          <w:color w:val="1967d2"/>
          <w:sz w:val="20"/>
          <w:szCs w:val="20"/>
          <w:rtl w:val="0"/>
        </w:rPr>
        <w:t xml:space="preserve">return </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337">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"risk_score"</w:t>
      </w:r>
      <w:r w:rsidDel="00000000" w:rsidR="00000000" w:rsidRPr="00000000">
        <w:rPr>
          <w:rFonts w:ascii="Courier New" w:cs="Courier New" w:eastAsia="Courier New" w:hAnsi="Courier New"/>
          <w:color w:val="37474f"/>
          <w:sz w:val="20"/>
          <w:szCs w:val="20"/>
          <w:rtl w:val="0"/>
        </w:rPr>
        <w:t xml:space="preserve">: risk_percentage,</w:t>
      </w:r>
    </w:p>
    <w:p w:rsidR="00000000" w:rsidDel="00000000" w:rsidP="00000000" w:rsidRDefault="00000000" w:rsidRPr="00000000" w14:paraId="00000338">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"risk_level"</w:t>
      </w:r>
      <w:r w:rsidDel="00000000" w:rsidR="00000000" w:rsidRPr="00000000">
        <w:rPr>
          <w:rFonts w:ascii="Courier New" w:cs="Courier New" w:eastAsia="Courier New" w:hAnsi="Courier New"/>
          <w:color w:val="37474f"/>
          <w:sz w:val="20"/>
          <w:szCs w:val="20"/>
          <w:rtl w:val="0"/>
        </w:rPr>
        <w:t xml:space="preserve">: risk_level,</w:t>
      </w:r>
    </w:p>
    <w:p w:rsidR="00000000" w:rsidDel="00000000" w:rsidP="00000000" w:rsidRDefault="00000000" w:rsidRPr="00000000" w14:paraId="00000339">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"reasons"</w:t>
      </w:r>
      <w:r w:rsidDel="00000000" w:rsidR="00000000" w:rsidRPr="00000000">
        <w:rPr>
          <w:rFonts w:ascii="Courier New" w:cs="Courier New" w:eastAsia="Courier New" w:hAnsi="Courier New"/>
          <w:color w:val="37474f"/>
          <w:sz w:val="20"/>
          <w:szCs w:val="20"/>
          <w:rtl w:val="0"/>
        </w:rPr>
        <w:t xml:space="preserve">: reasons</w:t>
      </w:r>
    </w:p>
    <w:p w:rsidR="00000000" w:rsidDel="00000000" w:rsidP="00000000" w:rsidRDefault="00000000" w:rsidRPr="00000000" w14:paraId="0000033A">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w:t>
      </w:r>
    </w:p>
    <w:p w:rsidR="00000000" w:rsidDel="00000000" w:rsidP="00000000" w:rsidRDefault="00000000" w:rsidRPr="00000000" w14:paraId="0000033B">
      <w:pPr>
        <w:rPr/>
      </w:pPr>
      <w:r w:rsidDel="00000000" w:rsidR="00000000" w:rsidRPr="00000000">
        <w:rPr>
          <w:rtl w:val="0"/>
        </w:rPr>
        <w:t xml:space="preserve"></w:t>
      </w:r>
    </w:p>
    <w:p w:rsidR="00000000" w:rsidDel="00000000" w:rsidP="00000000" w:rsidRDefault="00000000" w:rsidRPr="00000000" w14:paraId="0000033C">
      <w:pPr>
        <w:spacing w:before="240" w:lineRule="auto"/>
        <w:rPr/>
      </w:pPr>
      <w:r w:rsidDel="00000000" w:rsidR="00000000" w:rsidRPr="00000000">
        <w:rPr>
          <w:rFonts w:ascii="Times New Roman" w:cs="Times New Roman" w:eastAsia="Times New Roman" w:hAnsi="Times New Roman"/>
          <w:b w:val="1"/>
          <w:bCs w:val="1"/>
          <w:sz w:val="24"/>
          <w:szCs w:val="24"/>
          <w:rtl w:val="0"/>
        </w:rPr>
        <w:t xml:space="preserve">A.3 React Frontend Architecture and Lazy Loading (App.jsx)</w:t>
      </w:r>
      <w:r w:rsidDel="00000000" w:rsidR="00000000" w:rsidRPr="00000000">
        <w:rPr>
          <w:rtl w:val="0"/>
        </w:rPr>
      </w:r>
    </w:p>
    <w:p w:rsidR="00000000" w:rsidDel="00000000" w:rsidP="00000000" w:rsidRDefault="00000000" w:rsidRPr="00000000" w14:paraId="0000033D">
      <w:pPr>
        <w:jc w:val="both"/>
        <w:rPr/>
      </w:pPr>
      <w:r w:rsidDel="00000000" w:rsidR="00000000" w:rsidRPr="00000000">
        <w:rPr>
          <w:rFonts w:ascii="Times New Roman" w:cs="Times New Roman" w:eastAsia="Times New Roman" w:hAnsi="Times New Roman"/>
          <w:sz w:val="24"/>
          <w:szCs w:val="24"/>
          <w:rtl w:val="0"/>
        </w:rPr>
        <w:t xml:space="preserve">The following React.js code snippet illustrates the implementation of the clinical dashboard using asynchronous component lazy-loading to optimize the initial bundle size and performance of the 15 integrated modules.</w:t>
      </w:r>
      <w:r w:rsidDel="00000000" w:rsidR="00000000" w:rsidRPr="00000000">
        <w:rPr>
          <w:rtl w:val="0"/>
        </w:rPr>
      </w:r>
    </w:p>
    <w:p w:rsidR="00000000" w:rsidDel="00000000" w:rsidP="00000000" w:rsidRDefault="00000000" w:rsidRPr="00000000" w14:paraId="0000033E">
      <w:pPr>
        <w:rPr>
          <w:rFonts w:ascii="Courier New" w:cs="Courier New" w:eastAsia="Courier New" w:hAnsi="Courier New"/>
          <w:color w:val="37474f"/>
          <w:sz w:val="20"/>
          <w:szCs w:val="20"/>
        </w:rPr>
      </w:pPr>
      <w:r w:rsidDel="00000000" w:rsidR="00000000" w:rsidRPr="00000000">
        <w:rPr>
          <w:rtl w:val="0"/>
        </w:rPr>
        <w:t xml:space="preserve"></w:t>
      </w:r>
      <w:r w:rsidDel="00000000" w:rsidR="00000000" w:rsidRPr="00000000">
        <w:rPr>
          <w:rFonts w:ascii="Courier New" w:cs="Courier New" w:eastAsia="Courier New" w:hAnsi="Courier New"/>
          <w:color w:val="1967d2"/>
          <w:sz w:val="20"/>
          <w:szCs w:val="20"/>
          <w:rtl w:val="0"/>
        </w:rPr>
        <w:t xml:space="preserve">import </w:t>
      </w:r>
      <w:r w:rsidDel="00000000" w:rsidR="00000000" w:rsidRPr="00000000">
        <w:rPr>
          <w:rFonts w:ascii="Courier New" w:cs="Courier New" w:eastAsia="Courier New" w:hAnsi="Courier New"/>
          <w:color w:val="37474f"/>
          <w:sz w:val="20"/>
          <w:szCs w:val="20"/>
          <w:rtl w:val="0"/>
        </w:rPr>
        <w:t xml:space="preserve">React, { useState, Suspense, lazy } from </w:t>
      </w:r>
      <w:r w:rsidDel="00000000" w:rsidR="00000000" w:rsidRPr="00000000">
        <w:rPr>
          <w:rFonts w:ascii="Courier New" w:cs="Courier New" w:eastAsia="Courier New" w:hAnsi="Courier New"/>
          <w:color w:val="188038"/>
          <w:sz w:val="20"/>
          <w:szCs w:val="20"/>
          <w:rtl w:val="0"/>
        </w:rPr>
        <w:t xml:space="preserve">'react'</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33F">
      <w:pPr>
        <w:rPr>
          <w:rFonts w:ascii="Courier New" w:cs="Courier New" w:eastAsia="Courier New" w:hAnsi="Courier New"/>
          <w:color w:val="37474f"/>
          <w:sz w:val="20"/>
          <w:szCs w:val="20"/>
        </w:rPr>
      </w:pPr>
      <w:r w:rsidDel="00000000" w:rsidR="00000000" w:rsidRPr="00000000">
        <w:rPr>
          <w:rtl w:val="0"/>
        </w:rPr>
      </w:r>
    </w:p>
    <w:p w:rsidR="00000000" w:rsidDel="00000000" w:rsidP="00000000" w:rsidRDefault="00000000" w:rsidRPr="00000000" w14:paraId="00000340">
      <w:pPr>
        <w:rPr>
          <w:rFonts w:ascii="Courier New" w:cs="Courier New" w:eastAsia="Courier New" w:hAnsi="Courier New"/>
          <w:color w:val="b80672"/>
          <w:sz w:val="20"/>
          <w:szCs w:val="20"/>
        </w:rPr>
      </w:pPr>
      <w:r w:rsidDel="00000000" w:rsidR="00000000" w:rsidRPr="00000000">
        <w:rPr>
          <w:rFonts w:ascii="Courier New" w:cs="Courier New" w:eastAsia="Courier New" w:hAnsi="Courier New"/>
          <w:color w:val="b80672"/>
          <w:sz w:val="20"/>
          <w:szCs w:val="20"/>
          <w:rtl w:val="0"/>
        </w:rPr>
        <w:t xml:space="preserve">// Dynamically import modules to implement Code Splitting</w:t>
      </w:r>
    </w:p>
    <w:p w:rsidR="00000000" w:rsidDel="00000000" w:rsidP="00000000" w:rsidRDefault="00000000" w:rsidRPr="00000000" w14:paraId="00000341">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1967d2"/>
          <w:sz w:val="20"/>
          <w:szCs w:val="20"/>
          <w:rtl w:val="0"/>
        </w:rPr>
        <w:t xml:space="preserve">const </w:t>
      </w:r>
      <w:r w:rsidDel="00000000" w:rsidR="00000000" w:rsidRPr="00000000">
        <w:rPr>
          <w:rFonts w:ascii="Courier New" w:cs="Courier New" w:eastAsia="Courier New" w:hAnsi="Courier New"/>
          <w:color w:val="37474f"/>
          <w:sz w:val="20"/>
          <w:szCs w:val="20"/>
          <w:rtl w:val="0"/>
        </w:rPr>
        <w:t xml:space="preserve">HeartDiseaseForm = lazy(() =&gt; </w:t>
      </w:r>
      <w:r w:rsidDel="00000000" w:rsidR="00000000" w:rsidRPr="00000000">
        <w:rPr>
          <w:rFonts w:ascii="Courier New" w:cs="Courier New" w:eastAsia="Courier New" w:hAnsi="Courier New"/>
          <w:color w:val="1967d2"/>
          <w:sz w:val="20"/>
          <w:szCs w:val="20"/>
          <w:rtl w:val="0"/>
        </w:rPr>
        <w:t xml:space="preserve">import</w:t>
      </w:r>
      <w:r w:rsidDel="00000000" w:rsidR="00000000" w:rsidRPr="00000000">
        <w:rPr>
          <w:rFonts w:ascii="Courier New" w:cs="Courier New" w:eastAsia="Courier New" w:hAnsi="Courier New"/>
          <w:color w:val="37474f"/>
          <w:sz w:val="20"/>
          <w:szCs w:val="20"/>
          <w:rtl w:val="0"/>
        </w:rPr>
        <w:t xml:space="preserve">(</w:t>
      </w:r>
      <w:r w:rsidDel="00000000" w:rsidR="00000000" w:rsidRPr="00000000">
        <w:rPr>
          <w:rFonts w:ascii="Courier New" w:cs="Courier New" w:eastAsia="Courier New" w:hAnsi="Courier New"/>
          <w:color w:val="188038"/>
          <w:sz w:val="20"/>
          <w:szCs w:val="20"/>
          <w:rtl w:val="0"/>
        </w:rPr>
        <w:t xml:space="preserve">'./components/lifestyle/HeartDiseaseForm'</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342">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1967d2"/>
          <w:sz w:val="20"/>
          <w:szCs w:val="20"/>
          <w:rtl w:val="0"/>
        </w:rPr>
        <w:t xml:space="preserve">const </w:t>
      </w:r>
      <w:r w:rsidDel="00000000" w:rsidR="00000000" w:rsidRPr="00000000">
        <w:rPr>
          <w:rFonts w:ascii="Courier New" w:cs="Courier New" w:eastAsia="Courier New" w:hAnsi="Courier New"/>
          <w:color w:val="37474f"/>
          <w:sz w:val="20"/>
          <w:szCs w:val="20"/>
          <w:rtl w:val="0"/>
        </w:rPr>
        <w:t xml:space="preserve">PneumoniaScanner = lazy(() =&gt; </w:t>
      </w:r>
      <w:r w:rsidDel="00000000" w:rsidR="00000000" w:rsidRPr="00000000">
        <w:rPr>
          <w:rFonts w:ascii="Courier New" w:cs="Courier New" w:eastAsia="Courier New" w:hAnsi="Courier New"/>
          <w:color w:val="1967d2"/>
          <w:sz w:val="20"/>
          <w:szCs w:val="20"/>
          <w:rtl w:val="0"/>
        </w:rPr>
        <w:t xml:space="preserve">import</w:t>
      </w:r>
      <w:r w:rsidDel="00000000" w:rsidR="00000000" w:rsidRPr="00000000">
        <w:rPr>
          <w:rFonts w:ascii="Courier New" w:cs="Courier New" w:eastAsia="Courier New" w:hAnsi="Courier New"/>
          <w:color w:val="37474f"/>
          <w:sz w:val="20"/>
          <w:szCs w:val="20"/>
          <w:rtl w:val="0"/>
        </w:rPr>
        <w:t xml:space="preserve">(</w:t>
      </w:r>
      <w:r w:rsidDel="00000000" w:rsidR="00000000" w:rsidRPr="00000000">
        <w:rPr>
          <w:rFonts w:ascii="Courier New" w:cs="Courier New" w:eastAsia="Courier New" w:hAnsi="Courier New"/>
          <w:color w:val="188038"/>
          <w:sz w:val="20"/>
          <w:szCs w:val="20"/>
          <w:rtl w:val="0"/>
        </w:rPr>
        <w:t xml:space="preserve">'./components/diagnostics/PneumoniaScanner'</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343">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1967d2"/>
          <w:sz w:val="20"/>
          <w:szCs w:val="20"/>
          <w:rtl w:val="0"/>
        </w:rPr>
        <w:t xml:space="preserve">const </w:t>
      </w:r>
      <w:r w:rsidDel="00000000" w:rsidR="00000000" w:rsidRPr="00000000">
        <w:rPr>
          <w:rFonts w:ascii="Courier New" w:cs="Courier New" w:eastAsia="Courier New" w:hAnsi="Courier New"/>
          <w:color w:val="37474f"/>
          <w:sz w:val="20"/>
          <w:szCs w:val="20"/>
          <w:rtl w:val="0"/>
        </w:rPr>
        <w:t xml:space="preserve">ClinicalChatbot = lazy(() =&gt; </w:t>
      </w:r>
      <w:r w:rsidDel="00000000" w:rsidR="00000000" w:rsidRPr="00000000">
        <w:rPr>
          <w:rFonts w:ascii="Courier New" w:cs="Courier New" w:eastAsia="Courier New" w:hAnsi="Courier New"/>
          <w:color w:val="1967d2"/>
          <w:sz w:val="20"/>
          <w:szCs w:val="20"/>
          <w:rtl w:val="0"/>
        </w:rPr>
        <w:t xml:space="preserve">import</w:t>
      </w:r>
      <w:r w:rsidDel="00000000" w:rsidR="00000000" w:rsidRPr="00000000">
        <w:rPr>
          <w:rFonts w:ascii="Courier New" w:cs="Courier New" w:eastAsia="Courier New" w:hAnsi="Courier New"/>
          <w:color w:val="37474f"/>
          <w:sz w:val="20"/>
          <w:szCs w:val="20"/>
          <w:rtl w:val="0"/>
        </w:rPr>
        <w:t xml:space="preserve">(</w:t>
      </w:r>
      <w:r w:rsidDel="00000000" w:rsidR="00000000" w:rsidRPr="00000000">
        <w:rPr>
          <w:rFonts w:ascii="Courier New" w:cs="Courier New" w:eastAsia="Courier New" w:hAnsi="Courier New"/>
          <w:color w:val="188038"/>
          <w:sz w:val="20"/>
          <w:szCs w:val="20"/>
          <w:rtl w:val="0"/>
        </w:rPr>
        <w:t xml:space="preserve">'./components/clinical/ClinicalChatbot'</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344">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1967d2"/>
          <w:sz w:val="20"/>
          <w:szCs w:val="20"/>
          <w:rtl w:val="0"/>
        </w:rPr>
        <w:t xml:space="preserve">const </w:t>
      </w:r>
      <w:r w:rsidDel="00000000" w:rsidR="00000000" w:rsidRPr="00000000">
        <w:rPr>
          <w:rFonts w:ascii="Courier New" w:cs="Courier New" w:eastAsia="Courier New" w:hAnsi="Courier New"/>
          <w:color w:val="37474f"/>
          <w:sz w:val="20"/>
          <w:szCs w:val="20"/>
          <w:rtl w:val="0"/>
        </w:rPr>
        <w:t xml:space="preserve">SkinLesionClassifier = lazy(() =&gt; </w:t>
      </w:r>
      <w:r w:rsidDel="00000000" w:rsidR="00000000" w:rsidRPr="00000000">
        <w:rPr>
          <w:rFonts w:ascii="Courier New" w:cs="Courier New" w:eastAsia="Courier New" w:hAnsi="Courier New"/>
          <w:color w:val="1967d2"/>
          <w:sz w:val="20"/>
          <w:szCs w:val="20"/>
          <w:rtl w:val="0"/>
        </w:rPr>
        <w:t xml:space="preserve">import</w:t>
      </w:r>
      <w:r w:rsidDel="00000000" w:rsidR="00000000" w:rsidRPr="00000000">
        <w:rPr>
          <w:rFonts w:ascii="Courier New" w:cs="Courier New" w:eastAsia="Courier New" w:hAnsi="Courier New"/>
          <w:color w:val="37474f"/>
          <w:sz w:val="20"/>
          <w:szCs w:val="20"/>
          <w:rtl w:val="0"/>
        </w:rPr>
        <w:t xml:space="preserve">(</w:t>
      </w:r>
      <w:r w:rsidDel="00000000" w:rsidR="00000000" w:rsidRPr="00000000">
        <w:rPr>
          <w:rFonts w:ascii="Courier New" w:cs="Courier New" w:eastAsia="Courier New" w:hAnsi="Courier New"/>
          <w:color w:val="188038"/>
          <w:sz w:val="20"/>
          <w:szCs w:val="20"/>
          <w:rtl w:val="0"/>
        </w:rPr>
        <w:t xml:space="preserve">'./components/diagnostics/SkinLesionClassifier'</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345">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1967d2"/>
          <w:sz w:val="20"/>
          <w:szCs w:val="20"/>
          <w:rtl w:val="0"/>
        </w:rPr>
        <w:t xml:space="preserve">const </w:t>
      </w:r>
      <w:r w:rsidDel="00000000" w:rsidR="00000000" w:rsidRPr="00000000">
        <w:rPr>
          <w:rFonts w:ascii="Courier New" w:cs="Courier New" w:eastAsia="Courier New" w:hAnsi="Courier New"/>
          <w:color w:val="37474f"/>
          <w:sz w:val="20"/>
          <w:szCs w:val="20"/>
          <w:rtl w:val="0"/>
        </w:rPr>
        <w:t xml:space="preserve">DiabetesRiskCalculator = lazy(() =&gt; </w:t>
      </w:r>
      <w:r w:rsidDel="00000000" w:rsidR="00000000" w:rsidRPr="00000000">
        <w:rPr>
          <w:rFonts w:ascii="Courier New" w:cs="Courier New" w:eastAsia="Courier New" w:hAnsi="Courier New"/>
          <w:color w:val="1967d2"/>
          <w:sz w:val="20"/>
          <w:szCs w:val="20"/>
          <w:rtl w:val="0"/>
        </w:rPr>
        <w:t xml:space="preserve">import</w:t>
      </w:r>
      <w:r w:rsidDel="00000000" w:rsidR="00000000" w:rsidRPr="00000000">
        <w:rPr>
          <w:rFonts w:ascii="Courier New" w:cs="Courier New" w:eastAsia="Courier New" w:hAnsi="Courier New"/>
          <w:color w:val="37474f"/>
          <w:sz w:val="20"/>
          <w:szCs w:val="20"/>
          <w:rtl w:val="0"/>
        </w:rPr>
        <w:t xml:space="preserve">(</w:t>
      </w:r>
      <w:r w:rsidDel="00000000" w:rsidR="00000000" w:rsidRPr="00000000">
        <w:rPr>
          <w:rFonts w:ascii="Courier New" w:cs="Courier New" w:eastAsia="Courier New" w:hAnsi="Courier New"/>
          <w:color w:val="188038"/>
          <w:sz w:val="20"/>
          <w:szCs w:val="20"/>
          <w:rtl w:val="0"/>
        </w:rPr>
        <w:t xml:space="preserve">'./components/health/DiabetesRiskCalculator'</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346">
      <w:pPr>
        <w:rPr>
          <w:rFonts w:ascii="Courier New" w:cs="Courier New" w:eastAsia="Courier New" w:hAnsi="Courier New"/>
          <w:color w:val="37474f"/>
          <w:sz w:val="20"/>
          <w:szCs w:val="20"/>
        </w:rPr>
      </w:pPr>
      <w:r w:rsidDel="00000000" w:rsidR="00000000" w:rsidRPr="00000000">
        <w:rPr>
          <w:rtl w:val="0"/>
        </w:rPr>
      </w:r>
    </w:p>
    <w:p w:rsidR="00000000" w:rsidDel="00000000" w:rsidP="00000000" w:rsidRDefault="00000000" w:rsidRPr="00000000" w14:paraId="00000347">
      <w:pPr>
        <w:rPr>
          <w:rFonts w:ascii="Courier New" w:cs="Courier New" w:eastAsia="Courier New" w:hAnsi="Courier New"/>
          <w:color w:val="b80672"/>
          <w:sz w:val="20"/>
          <w:szCs w:val="20"/>
        </w:rPr>
      </w:pPr>
      <w:r w:rsidDel="00000000" w:rsidR="00000000" w:rsidRPr="00000000">
        <w:rPr>
          <w:rFonts w:ascii="Courier New" w:cs="Courier New" w:eastAsia="Courier New" w:hAnsi="Courier New"/>
          <w:color w:val="b80672"/>
          <w:sz w:val="20"/>
          <w:szCs w:val="20"/>
          <w:rtl w:val="0"/>
        </w:rPr>
        <w:t xml:space="preserve">/**</w:t>
      </w:r>
    </w:p>
    <w:p w:rsidR="00000000" w:rsidDel="00000000" w:rsidP="00000000" w:rsidRDefault="00000000" w:rsidRPr="00000000" w14:paraId="00000348">
      <w:pPr>
        <w:rPr>
          <w:rFonts w:ascii="Courier New" w:cs="Courier New" w:eastAsia="Courier New" w:hAnsi="Courier New"/>
          <w:color w:val="b80672"/>
          <w:sz w:val="20"/>
          <w:szCs w:val="20"/>
        </w:rPr>
      </w:pPr>
      <w:r w:rsidDel="00000000" w:rsidR="00000000" w:rsidRPr="00000000">
        <w:rPr>
          <w:rFonts w:ascii="Courier New" w:cs="Courier New" w:eastAsia="Courier New" w:hAnsi="Courier New"/>
          <w:color w:val="b80672"/>
          <w:sz w:val="20"/>
          <w:szCs w:val="20"/>
          <w:rtl w:val="0"/>
        </w:rPr>
        <w:t xml:space="preserve"> * Main Application Component</w:t>
      </w:r>
    </w:p>
    <w:p w:rsidR="00000000" w:rsidDel="00000000" w:rsidP="00000000" w:rsidRDefault="00000000" w:rsidRPr="00000000" w14:paraId="00000349">
      <w:pPr>
        <w:rPr>
          <w:rFonts w:ascii="Courier New" w:cs="Courier New" w:eastAsia="Courier New" w:hAnsi="Courier New"/>
          <w:color w:val="b80672"/>
          <w:sz w:val="20"/>
          <w:szCs w:val="20"/>
        </w:rPr>
      </w:pPr>
      <w:r w:rsidDel="00000000" w:rsidR="00000000" w:rsidRPr="00000000">
        <w:rPr>
          <w:rFonts w:ascii="Courier New" w:cs="Courier New" w:eastAsia="Courier New" w:hAnsi="Courier New"/>
          <w:color w:val="b80672"/>
          <w:sz w:val="20"/>
          <w:szCs w:val="20"/>
          <w:rtl w:val="0"/>
        </w:rPr>
        <w:t xml:space="preserve"> * Handles routing, lazy-loaded rendering of the 15 AI modules,</w:t>
      </w:r>
    </w:p>
    <w:p w:rsidR="00000000" w:rsidDel="00000000" w:rsidP="00000000" w:rsidRDefault="00000000" w:rsidRPr="00000000" w14:paraId="0000034A">
      <w:pPr>
        <w:rPr>
          <w:rFonts w:ascii="Courier New" w:cs="Courier New" w:eastAsia="Courier New" w:hAnsi="Courier New"/>
          <w:color w:val="b80672"/>
          <w:sz w:val="20"/>
          <w:szCs w:val="20"/>
        </w:rPr>
      </w:pPr>
      <w:r w:rsidDel="00000000" w:rsidR="00000000" w:rsidRPr="00000000">
        <w:rPr>
          <w:rFonts w:ascii="Courier New" w:cs="Courier New" w:eastAsia="Courier New" w:hAnsi="Courier New"/>
          <w:color w:val="b80672"/>
          <w:sz w:val="20"/>
          <w:szCs w:val="20"/>
          <w:rtl w:val="0"/>
        </w:rPr>
        <w:t xml:space="preserve"> * and manages the global sidebar layout.</w:t>
      </w:r>
    </w:p>
    <w:p w:rsidR="00000000" w:rsidDel="00000000" w:rsidP="00000000" w:rsidRDefault="00000000" w:rsidRPr="00000000" w14:paraId="0000034B">
      <w:pPr>
        <w:rPr>
          <w:rFonts w:ascii="Courier New" w:cs="Courier New" w:eastAsia="Courier New" w:hAnsi="Courier New"/>
          <w:color w:val="b80672"/>
          <w:sz w:val="20"/>
          <w:szCs w:val="20"/>
        </w:rPr>
      </w:pPr>
      <w:r w:rsidDel="00000000" w:rsidR="00000000" w:rsidRPr="00000000">
        <w:rPr>
          <w:rFonts w:ascii="Courier New" w:cs="Courier New" w:eastAsia="Courier New" w:hAnsi="Courier New"/>
          <w:color w:val="b80672"/>
          <w:sz w:val="20"/>
          <w:szCs w:val="20"/>
          <w:rtl w:val="0"/>
        </w:rPr>
        <w:t xml:space="preserve"> */</w:t>
      </w:r>
    </w:p>
    <w:p w:rsidR="00000000" w:rsidDel="00000000" w:rsidP="00000000" w:rsidRDefault="00000000" w:rsidRPr="00000000" w14:paraId="0000034C">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1967d2"/>
          <w:sz w:val="20"/>
          <w:szCs w:val="20"/>
          <w:rtl w:val="0"/>
        </w:rPr>
        <w:t xml:space="preserve">function </w:t>
      </w:r>
      <w:r w:rsidDel="00000000" w:rsidR="00000000" w:rsidRPr="00000000">
        <w:rPr>
          <w:rFonts w:ascii="Courier New" w:cs="Courier New" w:eastAsia="Courier New" w:hAnsi="Courier New"/>
          <w:color w:val="37474f"/>
          <w:sz w:val="20"/>
          <w:szCs w:val="20"/>
          <w:rtl w:val="0"/>
        </w:rPr>
        <w:t xml:space="preserve">App() {</w:t>
      </w:r>
    </w:p>
    <w:p w:rsidR="00000000" w:rsidDel="00000000" w:rsidP="00000000" w:rsidRDefault="00000000" w:rsidRPr="00000000" w14:paraId="0000034D">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1967d2"/>
          <w:sz w:val="20"/>
          <w:szCs w:val="20"/>
          <w:rtl w:val="0"/>
        </w:rPr>
        <w:t xml:space="preserve">const </w:t>
      </w:r>
      <w:r w:rsidDel="00000000" w:rsidR="00000000" w:rsidRPr="00000000">
        <w:rPr>
          <w:rFonts w:ascii="Courier New" w:cs="Courier New" w:eastAsia="Courier New" w:hAnsi="Courier New"/>
          <w:color w:val="37474f"/>
          <w:sz w:val="20"/>
          <w:szCs w:val="20"/>
          <w:rtl w:val="0"/>
        </w:rPr>
        <w:t xml:space="preserve">[activeTab, setActiveTab] = useState(</w:t>
      </w:r>
      <w:r w:rsidDel="00000000" w:rsidR="00000000" w:rsidRPr="00000000">
        <w:rPr>
          <w:rFonts w:ascii="Courier New" w:cs="Courier New" w:eastAsia="Courier New" w:hAnsi="Courier New"/>
          <w:color w:val="188038"/>
          <w:sz w:val="20"/>
          <w:szCs w:val="20"/>
          <w:rtl w:val="0"/>
        </w:rPr>
        <w:t xml:space="preserve">'home'</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34E">
      <w:pPr>
        <w:rPr>
          <w:rFonts w:ascii="Roboto Mono" w:cs="Roboto Mono" w:eastAsia="Roboto Mono" w:hAnsi="Roboto Mono"/>
          <w:color w:val="37474f"/>
          <w:sz w:val="20"/>
          <w:szCs w:val="20"/>
        </w:rPr>
      </w:pPr>
      <w:r w:rsidDel="00000000" w:rsidR="00000000" w:rsidRPr="00000000">
        <w:rPr>
          <w:rtl w:val="0"/>
        </w:rPr>
      </w:r>
    </w:p>
    <w:p w:rsidR="00000000" w:rsidDel="00000000" w:rsidP="00000000" w:rsidRDefault="00000000" w:rsidRPr="00000000" w14:paraId="0000034F">
      <w:pPr>
        <w:rPr>
          <w:rFonts w:ascii="Courier New" w:cs="Courier New" w:eastAsia="Courier New" w:hAnsi="Courier New"/>
          <w:color w:val="37474f"/>
          <w:sz w:val="20"/>
          <w:szCs w:val="20"/>
        </w:rPr>
      </w:pPr>
      <w:r w:rsidDel="00000000" w:rsidR="00000000" w:rsidRPr="00000000">
        <w:rPr>
          <w:rFonts w:ascii="Roboto Mono" w:cs="Roboto Mono" w:eastAsia="Roboto Mono" w:hAnsi="Roboto Mono"/>
          <w:color w:val="37474f"/>
          <w:rtl w:val="0"/>
        </w:rPr>
        <w:t xml:space="preserve">  </w:t>
      </w:r>
      <w:r w:rsidDel="00000000" w:rsidR="00000000" w:rsidRPr="00000000">
        <w:rPr>
          <w:rFonts w:ascii="Courier New" w:cs="Courier New" w:eastAsia="Courier New" w:hAnsi="Courier New"/>
          <w:color w:val="1967d2"/>
          <w:sz w:val="20"/>
          <w:szCs w:val="20"/>
          <w:rtl w:val="0"/>
        </w:rPr>
        <w:t xml:space="preserve">const </w:t>
      </w:r>
      <w:r w:rsidDel="00000000" w:rsidR="00000000" w:rsidRPr="00000000">
        <w:rPr>
          <w:rFonts w:ascii="Courier New" w:cs="Courier New" w:eastAsia="Courier New" w:hAnsi="Courier New"/>
          <w:color w:val="37474f"/>
          <w:sz w:val="20"/>
          <w:szCs w:val="20"/>
          <w:rtl w:val="0"/>
        </w:rPr>
        <w:t xml:space="preserve">renderContent = () =&gt; {</w:t>
      </w:r>
    </w:p>
    <w:p w:rsidR="00000000" w:rsidDel="00000000" w:rsidP="00000000" w:rsidRDefault="00000000" w:rsidRPr="00000000" w14:paraId="00000350">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1967d2"/>
          <w:sz w:val="20"/>
          <w:szCs w:val="20"/>
          <w:rtl w:val="0"/>
        </w:rPr>
        <w:t xml:space="preserve">switch </w:t>
      </w:r>
      <w:r w:rsidDel="00000000" w:rsidR="00000000" w:rsidRPr="00000000">
        <w:rPr>
          <w:rFonts w:ascii="Courier New" w:cs="Courier New" w:eastAsia="Courier New" w:hAnsi="Courier New"/>
          <w:color w:val="37474f"/>
          <w:sz w:val="20"/>
          <w:szCs w:val="20"/>
          <w:rtl w:val="0"/>
        </w:rPr>
        <w:t xml:space="preserve">(activeTab) {</w:t>
      </w:r>
    </w:p>
    <w:p w:rsidR="00000000" w:rsidDel="00000000" w:rsidP="00000000" w:rsidRDefault="00000000" w:rsidRPr="00000000" w14:paraId="00000351">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1967d2"/>
          <w:sz w:val="20"/>
          <w:szCs w:val="20"/>
          <w:rtl w:val="0"/>
        </w:rPr>
        <w:t xml:space="preserve">case </w:t>
      </w:r>
      <w:r w:rsidDel="00000000" w:rsidR="00000000" w:rsidRPr="00000000">
        <w:rPr>
          <w:rFonts w:ascii="Courier New" w:cs="Courier New" w:eastAsia="Courier New" w:hAnsi="Courier New"/>
          <w:color w:val="188038"/>
          <w:sz w:val="20"/>
          <w:szCs w:val="20"/>
          <w:rtl w:val="0"/>
        </w:rPr>
        <w:t xml:space="preserve">'home'</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352">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1967d2"/>
          <w:sz w:val="20"/>
          <w:szCs w:val="20"/>
          <w:rtl w:val="0"/>
        </w:rPr>
        <w:t xml:space="preserve">return </w:t>
      </w:r>
      <w:r w:rsidDel="00000000" w:rsidR="00000000" w:rsidRPr="00000000">
        <w:rPr>
          <w:rFonts w:ascii="Courier New" w:cs="Courier New" w:eastAsia="Courier New" w:hAnsi="Courier New"/>
          <w:color w:val="37474f"/>
          <w:sz w:val="20"/>
          <w:szCs w:val="20"/>
          <w:rtl w:val="0"/>
        </w:rPr>
        <w:t xml:space="preserve">&lt;DashboardOverview onNavigate={setActiveTab} /&gt;;</w:t>
      </w:r>
    </w:p>
    <w:p w:rsidR="00000000" w:rsidDel="00000000" w:rsidP="00000000" w:rsidRDefault="00000000" w:rsidRPr="00000000" w14:paraId="00000353">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1967d2"/>
          <w:sz w:val="20"/>
          <w:szCs w:val="20"/>
          <w:rtl w:val="0"/>
        </w:rPr>
        <w:t xml:space="preserve">case </w:t>
      </w:r>
      <w:r w:rsidDel="00000000" w:rsidR="00000000" w:rsidRPr="00000000">
        <w:rPr>
          <w:rFonts w:ascii="Courier New" w:cs="Courier New" w:eastAsia="Courier New" w:hAnsi="Courier New"/>
          <w:color w:val="188038"/>
          <w:sz w:val="20"/>
          <w:szCs w:val="20"/>
          <w:rtl w:val="0"/>
        </w:rPr>
        <w:t xml:space="preserve">'heart'</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354">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1967d2"/>
          <w:sz w:val="20"/>
          <w:szCs w:val="20"/>
          <w:rtl w:val="0"/>
        </w:rPr>
        <w:t xml:space="preserve">return </w:t>
      </w:r>
      <w:r w:rsidDel="00000000" w:rsidR="00000000" w:rsidRPr="00000000">
        <w:rPr>
          <w:rFonts w:ascii="Courier New" w:cs="Courier New" w:eastAsia="Courier New" w:hAnsi="Courier New"/>
          <w:color w:val="37474f"/>
          <w:sz w:val="20"/>
          <w:szCs w:val="20"/>
          <w:rtl w:val="0"/>
        </w:rPr>
        <w:t xml:space="preserve">&lt;HeartDiseaseForm /&gt;;</w:t>
      </w:r>
    </w:p>
    <w:p w:rsidR="00000000" w:rsidDel="00000000" w:rsidP="00000000" w:rsidRDefault="00000000" w:rsidRPr="00000000" w14:paraId="00000355">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1967d2"/>
          <w:sz w:val="20"/>
          <w:szCs w:val="20"/>
          <w:rtl w:val="0"/>
        </w:rPr>
        <w:t xml:space="preserve">case </w:t>
      </w:r>
      <w:r w:rsidDel="00000000" w:rsidR="00000000" w:rsidRPr="00000000">
        <w:rPr>
          <w:rFonts w:ascii="Courier New" w:cs="Courier New" w:eastAsia="Courier New" w:hAnsi="Courier New"/>
          <w:color w:val="188038"/>
          <w:sz w:val="20"/>
          <w:szCs w:val="20"/>
          <w:rtl w:val="0"/>
        </w:rPr>
        <w:t xml:space="preserve">'pneumonia'</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356">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1967d2"/>
          <w:sz w:val="20"/>
          <w:szCs w:val="20"/>
          <w:rtl w:val="0"/>
        </w:rPr>
        <w:t xml:space="preserve">return </w:t>
      </w:r>
      <w:r w:rsidDel="00000000" w:rsidR="00000000" w:rsidRPr="00000000">
        <w:rPr>
          <w:rFonts w:ascii="Courier New" w:cs="Courier New" w:eastAsia="Courier New" w:hAnsi="Courier New"/>
          <w:color w:val="37474f"/>
          <w:sz w:val="20"/>
          <w:szCs w:val="20"/>
          <w:rtl w:val="0"/>
        </w:rPr>
        <w:t xml:space="preserve">&lt;PneumoniaScanner /&gt;;</w:t>
      </w:r>
    </w:p>
    <w:p w:rsidR="00000000" w:rsidDel="00000000" w:rsidP="00000000" w:rsidRDefault="00000000" w:rsidRPr="00000000" w14:paraId="00000357">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1967d2"/>
          <w:sz w:val="20"/>
          <w:szCs w:val="20"/>
          <w:rtl w:val="0"/>
        </w:rPr>
        <w:t xml:space="preserve">case </w:t>
      </w:r>
      <w:r w:rsidDel="00000000" w:rsidR="00000000" w:rsidRPr="00000000">
        <w:rPr>
          <w:rFonts w:ascii="Courier New" w:cs="Courier New" w:eastAsia="Courier New" w:hAnsi="Courier New"/>
          <w:color w:val="188038"/>
          <w:sz w:val="20"/>
          <w:szCs w:val="20"/>
          <w:rtl w:val="0"/>
        </w:rPr>
        <w:t xml:space="preserve">'chat'</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358">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1967d2"/>
          <w:sz w:val="20"/>
          <w:szCs w:val="20"/>
          <w:rtl w:val="0"/>
        </w:rPr>
        <w:t xml:space="preserve">return </w:t>
      </w:r>
      <w:r w:rsidDel="00000000" w:rsidR="00000000" w:rsidRPr="00000000">
        <w:rPr>
          <w:rFonts w:ascii="Courier New" w:cs="Courier New" w:eastAsia="Courier New" w:hAnsi="Courier New"/>
          <w:color w:val="37474f"/>
          <w:sz w:val="20"/>
          <w:szCs w:val="20"/>
          <w:rtl w:val="0"/>
        </w:rPr>
        <w:t xml:space="preserve">&lt;ClinicalChatbot /&gt;;</w:t>
      </w:r>
    </w:p>
    <w:p w:rsidR="00000000" w:rsidDel="00000000" w:rsidP="00000000" w:rsidRDefault="00000000" w:rsidRPr="00000000" w14:paraId="00000359">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1967d2"/>
          <w:sz w:val="20"/>
          <w:szCs w:val="20"/>
          <w:rtl w:val="0"/>
        </w:rPr>
        <w:t xml:space="preserve">case </w:t>
      </w:r>
      <w:r w:rsidDel="00000000" w:rsidR="00000000" w:rsidRPr="00000000">
        <w:rPr>
          <w:rFonts w:ascii="Courier New" w:cs="Courier New" w:eastAsia="Courier New" w:hAnsi="Courier New"/>
          <w:color w:val="188038"/>
          <w:sz w:val="20"/>
          <w:szCs w:val="20"/>
          <w:rtl w:val="0"/>
        </w:rPr>
        <w:t xml:space="preserve">'skin'</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35A">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1967d2"/>
          <w:sz w:val="20"/>
          <w:szCs w:val="20"/>
          <w:rtl w:val="0"/>
        </w:rPr>
        <w:t xml:space="preserve">return </w:t>
      </w:r>
      <w:r w:rsidDel="00000000" w:rsidR="00000000" w:rsidRPr="00000000">
        <w:rPr>
          <w:rFonts w:ascii="Courier New" w:cs="Courier New" w:eastAsia="Courier New" w:hAnsi="Courier New"/>
          <w:color w:val="37474f"/>
          <w:sz w:val="20"/>
          <w:szCs w:val="20"/>
          <w:rtl w:val="0"/>
        </w:rPr>
        <w:t xml:space="preserve">&lt;SkinLesionClassifier /&gt;;</w:t>
      </w:r>
    </w:p>
    <w:p w:rsidR="00000000" w:rsidDel="00000000" w:rsidP="00000000" w:rsidRDefault="00000000" w:rsidRPr="00000000" w14:paraId="0000035B">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1967d2"/>
          <w:sz w:val="20"/>
          <w:szCs w:val="20"/>
          <w:rtl w:val="0"/>
        </w:rPr>
        <w:t xml:space="preserve">case </w:t>
      </w:r>
      <w:r w:rsidDel="00000000" w:rsidR="00000000" w:rsidRPr="00000000">
        <w:rPr>
          <w:rFonts w:ascii="Courier New" w:cs="Courier New" w:eastAsia="Courier New" w:hAnsi="Courier New"/>
          <w:color w:val="188038"/>
          <w:sz w:val="20"/>
          <w:szCs w:val="20"/>
          <w:rtl w:val="0"/>
        </w:rPr>
        <w:t xml:space="preserve">'diabetes'</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35C">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1967d2"/>
          <w:sz w:val="20"/>
          <w:szCs w:val="20"/>
          <w:rtl w:val="0"/>
        </w:rPr>
        <w:t xml:space="preserve">return </w:t>
      </w:r>
      <w:r w:rsidDel="00000000" w:rsidR="00000000" w:rsidRPr="00000000">
        <w:rPr>
          <w:rFonts w:ascii="Courier New" w:cs="Courier New" w:eastAsia="Courier New" w:hAnsi="Courier New"/>
          <w:color w:val="37474f"/>
          <w:sz w:val="20"/>
          <w:szCs w:val="20"/>
          <w:rtl w:val="0"/>
        </w:rPr>
        <w:t xml:space="preserve">&lt;DiabetesRiskCalculator /&gt;;</w:t>
      </w:r>
    </w:p>
    <w:p w:rsidR="00000000" w:rsidDel="00000000" w:rsidP="00000000" w:rsidRDefault="00000000" w:rsidRPr="00000000" w14:paraId="0000035D">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1967d2"/>
          <w:sz w:val="20"/>
          <w:szCs w:val="20"/>
          <w:rtl w:val="0"/>
        </w:rPr>
        <w:t xml:space="preserve">default</w:t>
      </w:r>
      <w:r w:rsidDel="00000000" w:rsidR="00000000" w:rsidRPr="00000000">
        <w:rPr>
          <w:rFonts w:ascii="Courier New" w:cs="Courier New" w:eastAsia="Courier New" w:hAnsi="Courier New"/>
          <w:color w:val="37474f"/>
          <w:sz w:val="20"/>
          <w:szCs w:val="20"/>
          <w:rtl w:val="0"/>
        </w:rPr>
        <w:t xml:space="preserve">:</w:t>
      </w:r>
    </w:p>
    <w:p w:rsidR="00000000" w:rsidDel="00000000" w:rsidP="00000000" w:rsidRDefault="00000000" w:rsidRPr="00000000" w14:paraId="0000035E">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w:t>
      </w:r>
      <w:r w:rsidDel="00000000" w:rsidR="00000000" w:rsidRPr="00000000">
        <w:rPr>
          <w:rFonts w:ascii="Courier New" w:cs="Courier New" w:eastAsia="Courier New" w:hAnsi="Courier New"/>
          <w:color w:val="1967d2"/>
          <w:sz w:val="20"/>
          <w:szCs w:val="20"/>
          <w:rtl w:val="0"/>
        </w:rPr>
        <w:t xml:space="preserve">return </w:t>
      </w:r>
      <w:r w:rsidDel="00000000" w:rsidR="00000000" w:rsidRPr="00000000">
        <w:rPr>
          <w:rFonts w:ascii="Courier New" w:cs="Courier New" w:eastAsia="Courier New" w:hAnsi="Courier New"/>
          <w:color w:val="37474f"/>
          <w:sz w:val="20"/>
          <w:szCs w:val="20"/>
          <w:rtl w:val="0"/>
        </w:rPr>
        <w:t xml:space="preserve">&lt;div&gt;Select a module&lt;/div&gt;;</w:t>
      </w:r>
    </w:p>
    <w:p w:rsidR="00000000" w:rsidDel="00000000" w:rsidP="00000000" w:rsidRDefault="00000000" w:rsidRPr="00000000" w14:paraId="0000035F">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w:t>
      </w:r>
    </w:p>
    <w:p w:rsidR="00000000" w:rsidDel="00000000" w:rsidP="00000000" w:rsidRDefault="00000000" w:rsidRPr="00000000" w14:paraId="00000360">
      <w:pPr>
        <w:rPr>
          <w:rFonts w:ascii="Courier New" w:cs="Courier New" w:eastAsia="Courier New" w:hAnsi="Courier New"/>
          <w:color w:val="37474f"/>
          <w:sz w:val="20"/>
          <w:szCs w:val="20"/>
        </w:rPr>
      </w:pPr>
      <w:r w:rsidDel="00000000" w:rsidR="00000000" w:rsidRPr="00000000">
        <w:rPr>
          <w:rFonts w:ascii="Courier New" w:cs="Courier New" w:eastAsia="Courier New" w:hAnsi="Courier New"/>
          <w:color w:val="37474f"/>
          <w:sz w:val="20"/>
          <w:szCs w:val="20"/>
          <w:rtl w:val="0"/>
        </w:rPr>
        <w:t xml:space="preserve">  };</w:t>
      </w:r>
    </w:p>
    <w:p w:rsidR="00000000" w:rsidDel="00000000" w:rsidP="00000000" w:rsidRDefault="00000000" w:rsidRPr="00000000" w14:paraId="0000036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62">
      <w:pPr>
        <w:rPr>
          <w:rFonts w:ascii="Courier New" w:cs="Courier New" w:eastAsia="Courier New" w:hAnsi="Courier New"/>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Courier New" w:cs="Courier New" w:eastAsia="Courier New" w:hAnsi="Courier New"/>
          <w:color w:val="1967d2"/>
          <w:rtl w:val="0"/>
        </w:rPr>
        <w:t xml:space="preserve">return </w:t>
      </w:r>
      <w:r w:rsidDel="00000000" w:rsidR="00000000" w:rsidRPr="00000000">
        <w:rPr>
          <w:rFonts w:ascii="Courier New" w:cs="Courier New" w:eastAsia="Courier New" w:hAnsi="Courier New"/>
          <w:color w:val="37474f"/>
          <w:rtl w:val="0"/>
        </w:rPr>
        <w:t xml:space="preserve">(</w:t>
      </w:r>
    </w:p>
    <w:p w:rsidR="00000000" w:rsidDel="00000000" w:rsidP="00000000" w:rsidRDefault="00000000" w:rsidRPr="00000000" w14:paraId="00000363">
      <w:pPr>
        <w:rPr>
          <w:rFonts w:ascii="Courier New" w:cs="Courier New" w:eastAsia="Courier New" w:hAnsi="Courier New"/>
          <w:color w:val="37474f"/>
        </w:rPr>
      </w:pPr>
      <w:r w:rsidDel="00000000" w:rsidR="00000000" w:rsidRPr="00000000">
        <w:rPr>
          <w:rFonts w:ascii="Courier New" w:cs="Courier New" w:eastAsia="Courier New" w:hAnsi="Courier New"/>
          <w:color w:val="37474f"/>
          <w:rtl w:val="0"/>
        </w:rPr>
        <w:t xml:space="preserve">    &lt;div className=</w:t>
      </w:r>
      <w:r w:rsidDel="00000000" w:rsidR="00000000" w:rsidRPr="00000000">
        <w:rPr>
          <w:rFonts w:ascii="Courier New" w:cs="Courier New" w:eastAsia="Courier New" w:hAnsi="Courier New"/>
          <w:color w:val="188038"/>
          <w:rtl w:val="0"/>
        </w:rPr>
        <w:t xml:space="preserve">"app-container"</w:t>
      </w:r>
      <w:r w:rsidDel="00000000" w:rsidR="00000000" w:rsidRPr="00000000">
        <w:rPr>
          <w:rFonts w:ascii="Courier New" w:cs="Courier New" w:eastAsia="Courier New" w:hAnsi="Courier New"/>
          <w:color w:val="37474f"/>
          <w:rtl w:val="0"/>
        </w:rPr>
        <w:t xml:space="preserve">&gt;</w:t>
      </w:r>
    </w:p>
    <w:p w:rsidR="00000000" w:rsidDel="00000000" w:rsidP="00000000" w:rsidRDefault="00000000" w:rsidRPr="00000000" w14:paraId="00000364">
      <w:pPr>
        <w:rPr>
          <w:rFonts w:ascii="Courier New" w:cs="Courier New" w:eastAsia="Courier New" w:hAnsi="Courier New"/>
          <w:color w:val="37474f"/>
        </w:rPr>
      </w:pPr>
      <w:r w:rsidDel="00000000" w:rsidR="00000000" w:rsidRPr="00000000">
        <w:rPr>
          <w:rFonts w:ascii="Courier New" w:cs="Courier New" w:eastAsia="Courier New" w:hAnsi="Courier New"/>
          <w:color w:val="37474f"/>
          <w:rtl w:val="0"/>
        </w:rPr>
        <w:t xml:space="preserve">      &lt;Sidebar activeTab={activeTab} onNavigate={setActiveTab} /&gt;</w:t>
      </w:r>
    </w:p>
    <w:p w:rsidR="00000000" w:rsidDel="00000000" w:rsidP="00000000" w:rsidRDefault="00000000" w:rsidRPr="00000000" w14:paraId="00000365">
      <w:pPr>
        <w:rPr>
          <w:rFonts w:ascii="Courier New" w:cs="Courier New" w:eastAsia="Courier New" w:hAnsi="Courier New"/>
          <w:color w:val="37474f"/>
        </w:rPr>
      </w:pPr>
      <w:r w:rsidDel="00000000" w:rsidR="00000000" w:rsidRPr="00000000">
        <w:rPr>
          <w:rFonts w:ascii="Courier New" w:cs="Courier New" w:eastAsia="Courier New" w:hAnsi="Courier New"/>
          <w:color w:val="37474f"/>
          <w:rtl w:val="0"/>
        </w:rPr>
        <w:t xml:space="preserve">      &lt;main className=</w:t>
      </w:r>
      <w:r w:rsidDel="00000000" w:rsidR="00000000" w:rsidRPr="00000000">
        <w:rPr>
          <w:rFonts w:ascii="Courier New" w:cs="Courier New" w:eastAsia="Courier New" w:hAnsi="Courier New"/>
          <w:color w:val="188038"/>
          <w:rtl w:val="0"/>
        </w:rPr>
        <w:t xml:space="preserve">"main-content"</w:t>
      </w:r>
      <w:r w:rsidDel="00000000" w:rsidR="00000000" w:rsidRPr="00000000">
        <w:rPr>
          <w:rFonts w:ascii="Courier New" w:cs="Courier New" w:eastAsia="Courier New" w:hAnsi="Courier New"/>
          <w:color w:val="37474f"/>
          <w:rtl w:val="0"/>
        </w:rPr>
        <w:t xml:space="preserve">&gt;</w:t>
      </w:r>
    </w:p>
    <w:p w:rsidR="00000000" w:rsidDel="00000000" w:rsidP="00000000" w:rsidRDefault="00000000" w:rsidRPr="00000000" w14:paraId="00000366">
      <w:pPr>
        <w:rPr>
          <w:rFonts w:ascii="Courier New" w:cs="Courier New" w:eastAsia="Courier New" w:hAnsi="Courier New"/>
          <w:color w:val="37474f"/>
        </w:rPr>
      </w:pPr>
      <w:r w:rsidDel="00000000" w:rsidR="00000000" w:rsidRPr="00000000">
        <w:rPr>
          <w:rFonts w:ascii="Courier New" w:cs="Courier New" w:eastAsia="Courier New" w:hAnsi="Courier New"/>
          <w:color w:val="37474f"/>
          <w:rtl w:val="0"/>
        </w:rPr>
        <w:t xml:space="preserve">        &lt;div className=</w:t>
      </w:r>
      <w:r w:rsidDel="00000000" w:rsidR="00000000" w:rsidRPr="00000000">
        <w:rPr>
          <w:rFonts w:ascii="Courier New" w:cs="Courier New" w:eastAsia="Courier New" w:hAnsi="Courier New"/>
          <w:color w:val="188038"/>
          <w:rtl w:val="0"/>
        </w:rPr>
        <w:t xml:space="preserve">"main-body"</w:t>
      </w:r>
      <w:r w:rsidDel="00000000" w:rsidR="00000000" w:rsidRPr="00000000">
        <w:rPr>
          <w:rFonts w:ascii="Courier New" w:cs="Courier New" w:eastAsia="Courier New" w:hAnsi="Courier New"/>
          <w:color w:val="37474f"/>
          <w:rtl w:val="0"/>
        </w:rPr>
        <w:t xml:space="preserve">&gt;</w:t>
      </w:r>
    </w:p>
    <w:p w:rsidR="00000000" w:rsidDel="00000000" w:rsidP="00000000" w:rsidRDefault="00000000" w:rsidRPr="00000000" w14:paraId="00000367">
      <w:pPr>
        <w:rPr>
          <w:rFonts w:ascii="Courier New" w:cs="Courier New" w:eastAsia="Courier New" w:hAnsi="Courier New"/>
          <w:color w:val="37474f"/>
        </w:rPr>
      </w:pPr>
      <w:r w:rsidDel="00000000" w:rsidR="00000000" w:rsidRPr="00000000">
        <w:rPr>
          <w:rFonts w:ascii="Courier New" w:cs="Courier New" w:eastAsia="Courier New" w:hAnsi="Courier New"/>
          <w:color w:val="37474f"/>
          <w:rtl w:val="0"/>
        </w:rPr>
        <w:t xml:space="preserve">          {</w:t>
      </w:r>
      <w:r w:rsidDel="00000000" w:rsidR="00000000" w:rsidRPr="00000000">
        <w:rPr>
          <w:rFonts w:ascii="Courier New" w:cs="Courier New" w:eastAsia="Courier New" w:hAnsi="Courier New"/>
          <w:color w:val="b80672"/>
          <w:rtl w:val="0"/>
        </w:rPr>
        <w:t xml:space="preserve">/* Suspense handles the loading state while the JS chunk is downloaded */</w:t>
      </w:r>
      <w:r w:rsidDel="00000000" w:rsidR="00000000" w:rsidRPr="00000000">
        <w:rPr>
          <w:rFonts w:ascii="Courier New" w:cs="Courier New" w:eastAsia="Courier New" w:hAnsi="Courier New"/>
          <w:color w:val="37474f"/>
          <w:rtl w:val="0"/>
        </w:rPr>
        <w:t xml:space="preserve">}</w:t>
      </w:r>
    </w:p>
    <w:p w:rsidR="00000000" w:rsidDel="00000000" w:rsidP="00000000" w:rsidRDefault="00000000" w:rsidRPr="00000000" w14:paraId="00000368">
      <w:pPr>
        <w:rPr>
          <w:rFonts w:ascii="Courier New" w:cs="Courier New" w:eastAsia="Courier New" w:hAnsi="Courier New"/>
          <w:color w:val="37474f"/>
        </w:rPr>
      </w:pPr>
      <w:r w:rsidDel="00000000" w:rsidR="00000000" w:rsidRPr="00000000">
        <w:rPr>
          <w:rFonts w:ascii="Courier New" w:cs="Courier New" w:eastAsia="Courier New" w:hAnsi="Courier New"/>
          <w:color w:val="37474f"/>
          <w:rtl w:val="0"/>
        </w:rPr>
        <w:t xml:space="preserve">          &lt;Suspense fallback={</w:t>
      </w:r>
    </w:p>
    <w:p w:rsidR="00000000" w:rsidDel="00000000" w:rsidP="00000000" w:rsidRDefault="00000000" w:rsidRPr="00000000" w14:paraId="00000369">
      <w:pPr>
        <w:rPr>
          <w:rFonts w:ascii="Courier New" w:cs="Courier New" w:eastAsia="Courier New" w:hAnsi="Courier New"/>
          <w:color w:val="37474f"/>
        </w:rPr>
      </w:pPr>
      <w:r w:rsidDel="00000000" w:rsidR="00000000" w:rsidRPr="00000000">
        <w:rPr>
          <w:rFonts w:ascii="Courier New" w:cs="Courier New" w:eastAsia="Courier New" w:hAnsi="Courier New"/>
          <w:color w:val="37474f"/>
          <w:rtl w:val="0"/>
        </w:rPr>
        <w:t xml:space="preserve">            &lt;div style={{padding: </w:t>
      </w:r>
      <w:r w:rsidDel="00000000" w:rsidR="00000000" w:rsidRPr="00000000">
        <w:rPr>
          <w:rFonts w:ascii="Courier New" w:cs="Courier New" w:eastAsia="Courier New" w:hAnsi="Courier New"/>
          <w:color w:val="188038"/>
          <w:rtl w:val="0"/>
        </w:rPr>
        <w:t xml:space="preserve">'2rem'</w:t>
      </w:r>
      <w:r w:rsidDel="00000000" w:rsidR="00000000" w:rsidRPr="00000000">
        <w:rPr>
          <w:rFonts w:ascii="Courier New" w:cs="Courier New" w:eastAsia="Courier New" w:hAnsi="Courier New"/>
          <w:color w:val="37474f"/>
          <w:rtl w:val="0"/>
        </w:rPr>
        <w:t xml:space="preserve">, textAlign: </w:t>
      </w:r>
      <w:r w:rsidDel="00000000" w:rsidR="00000000" w:rsidRPr="00000000">
        <w:rPr>
          <w:rFonts w:ascii="Courier New" w:cs="Courier New" w:eastAsia="Courier New" w:hAnsi="Courier New"/>
          <w:color w:val="188038"/>
          <w:rtl w:val="0"/>
        </w:rPr>
        <w:t xml:space="preserve">'center'</w:t>
      </w:r>
      <w:r w:rsidDel="00000000" w:rsidR="00000000" w:rsidRPr="00000000">
        <w:rPr>
          <w:rFonts w:ascii="Courier New" w:cs="Courier New" w:eastAsia="Courier New" w:hAnsi="Courier New"/>
          <w:color w:val="37474f"/>
          <w:rtl w:val="0"/>
        </w:rPr>
        <w:t xml:space="preserve">}}&gt;</w:t>
      </w:r>
    </w:p>
    <w:p w:rsidR="00000000" w:rsidDel="00000000" w:rsidP="00000000" w:rsidRDefault="00000000" w:rsidRPr="00000000" w14:paraId="0000036A">
      <w:pPr>
        <w:rPr>
          <w:rFonts w:ascii="Courier New" w:cs="Courier New" w:eastAsia="Courier New" w:hAnsi="Courier New"/>
          <w:color w:val="37474f"/>
        </w:rPr>
      </w:pPr>
      <w:r w:rsidDel="00000000" w:rsidR="00000000" w:rsidRPr="00000000">
        <w:rPr>
          <w:rFonts w:ascii="Courier New" w:cs="Courier New" w:eastAsia="Courier New" w:hAnsi="Courier New"/>
          <w:color w:val="37474f"/>
          <w:rtl w:val="0"/>
        </w:rPr>
        <w:t xml:space="preserve">              &lt;div className=</w:t>
      </w:r>
      <w:r w:rsidDel="00000000" w:rsidR="00000000" w:rsidRPr="00000000">
        <w:rPr>
          <w:rFonts w:ascii="Courier New" w:cs="Courier New" w:eastAsia="Courier New" w:hAnsi="Courier New"/>
          <w:color w:val="188038"/>
          <w:rtl w:val="0"/>
        </w:rPr>
        <w:t xml:space="preserve">"loader"</w:t>
      </w:r>
      <w:r w:rsidDel="00000000" w:rsidR="00000000" w:rsidRPr="00000000">
        <w:rPr>
          <w:rFonts w:ascii="Courier New" w:cs="Courier New" w:eastAsia="Courier New" w:hAnsi="Courier New"/>
          <w:color w:val="37474f"/>
          <w:rtl w:val="0"/>
        </w:rPr>
        <w:t xml:space="preserve">&gt;&lt;/div&gt;</w:t>
      </w:r>
    </w:p>
    <w:p w:rsidR="00000000" w:rsidDel="00000000" w:rsidP="00000000" w:rsidRDefault="00000000" w:rsidRPr="00000000" w14:paraId="0000036B">
      <w:pPr>
        <w:rPr>
          <w:rFonts w:ascii="Courier New" w:cs="Courier New" w:eastAsia="Courier New" w:hAnsi="Courier New"/>
          <w:color w:val="37474f"/>
        </w:rPr>
      </w:pPr>
      <w:r w:rsidDel="00000000" w:rsidR="00000000" w:rsidRPr="00000000">
        <w:rPr>
          <w:rFonts w:ascii="Courier New" w:cs="Courier New" w:eastAsia="Courier New" w:hAnsi="Courier New"/>
          <w:color w:val="37474f"/>
          <w:rtl w:val="0"/>
        </w:rPr>
        <w:t xml:space="preserve">              &lt;p&gt;Loading Module...&lt;/p&gt;</w:t>
      </w:r>
    </w:p>
    <w:p w:rsidR="00000000" w:rsidDel="00000000" w:rsidP="00000000" w:rsidRDefault="00000000" w:rsidRPr="00000000" w14:paraId="0000036C">
      <w:pPr>
        <w:rPr>
          <w:rFonts w:ascii="Courier New" w:cs="Courier New" w:eastAsia="Courier New" w:hAnsi="Courier New"/>
          <w:color w:val="37474f"/>
        </w:rPr>
      </w:pPr>
      <w:r w:rsidDel="00000000" w:rsidR="00000000" w:rsidRPr="00000000">
        <w:rPr>
          <w:rFonts w:ascii="Courier New" w:cs="Courier New" w:eastAsia="Courier New" w:hAnsi="Courier New"/>
          <w:color w:val="37474f"/>
          <w:rtl w:val="0"/>
        </w:rPr>
        <w:t xml:space="preserve">            &lt;/div&gt;</w:t>
      </w:r>
    </w:p>
    <w:p w:rsidR="00000000" w:rsidDel="00000000" w:rsidP="00000000" w:rsidRDefault="00000000" w:rsidRPr="00000000" w14:paraId="0000036D">
      <w:pPr>
        <w:rPr>
          <w:rFonts w:ascii="Courier New" w:cs="Courier New" w:eastAsia="Courier New" w:hAnsi="Courier New"/>
          <w:color w:val="37474f"/>
        </w:rPr>
      </w:pPr>
      <w:r w:rsidDel="00000000" w:rsidR="00000000" w:rsidRPr="00000000">
        <w:rPr>
          <w:rFonts w:ascii="Courier New" w:cs="Courier New" w:eastAsia="Courier New" w:hAnsi="Courier New"/>
          <w:color w:val="37474f"/>
          <w:rtl w:val="0"/>
        </w:rPr>
        <w:t xml:space="preserve">          }&gt;</w:t>
      </w:r>
    </w:p>
    <w:p w:rsidR="00000000" w:rsidDel="00000000" w:rsidP="00000000" w:rsidRDefault="00000000" w:rsidRPr="00000000" w14:paraId="0000036E">
      <w:pPr>
        <w:rPr>
          <w:rFonts w:ascii="Courier New" w:cs="Courier New" w:eastAsia="Courier New" w:hAnsi="Courier New"/>
          <w:color w:val="37474f"/>
        </w:rPr>
      </w:pPr>
      <w:r w:rsidDel="00000000" w:rsidR="00000000" w:rsidRPr="00000000">
        <w:rPr>
          <w:rFonts w:ascii="Courier New" w:cs="Courier New" w:eastAsia="Courier New" w:hAnsi="Courier New"/>
          <w:color w:val="37474f"/>
          <w:rtl w:val="0"/>
        </w:rPr>
        <w:t xml:space="preserve">            {renderContent()}</w:t>
      </w:r>
    </w:p>
    <w:p w:rsidR="00000000" w:rsidDel="00000000" w:rsidP="00000000" w:rsidRDefault="00000000" w:rsidRPr="00000000" w14:paraId="0000036F">
      <w:pPr>
        <w:rPr>
          <w:rFonts w:ascii="Courier New" w:cs="Courier New" w:eastAsia="Courier New" w:hAnsi="Courier New"/>
          <w:color w:val="37474f"/>
        </w:rPr>
      </w:pPr>
      <w:r w:rsidDel="00000000" w:rsidR="00000000" w:rsidRPr="00000000">
        <w:rPr>
          <w:rFonts w:ascii="Courier New" w:cs="Courier New" w:eastAsia="Courier New" w:hAnsi="Courier New"/>
          <w:color w:val="37474f"/>
          <w:rtl w:val="0"/>
        </w:rPr>
        <w:t xml:space="preserve">          &lt;/Suspense&gt;</w:t>
      </w:r>
    </w:p>
    <w:p w:rsidR="00000000" w:rsidDel="00000000" w:rsidP="00000000" w:rsidRDefault="00000000" w:rsidRPr="00000000" w14:paraId="00000370">
      <w:pPr>
        <w:rPr>
          <w:rFonts w:ascii="Courier New" w:cs="Courier New" w:eastAsia="Courier New" w:hAnsi="Courier New"/>
          <w:color w:val="37474f"/>
        </w:rPr>
      </w:pPr>
      <w:r w:rsidDel="00000000" w:rsidR="00000000" w:rsidRPr="00000000">
        <w:rPr>
          <w:rFonts w:ascii="Courier New" w:cs="Courier New" w:eastAsia="Courier New" w:hAnsi="Courier New"/>
          <w:color w:val="37474f"/>
          <w:rtl w:val="0"/>
        </w:rPr>
        <w:t xml:space="preserve">        &lt;/div&gt;</w:t>
      </w:r>
    </w:p>
    <w:p w:rsidR="00000000" w:rsidDel="00000000" w:rsidP="00000000" w:rsidRDefault="00000000" w:rsidRPr="00000000" w14:paraId="00000371">
      <w:pPr>
        <w:rPr>
          <w:rFonts w:ascii="Courier New" w:cs="Courier New" w:eastAsia="Courier New" w:hAnsi="Courier New"/>
          <w:color w:val="37474f"/>
        </w:rPr>
      </w:pPr>
      <w:r w:rsidDel="00000000" w:rsidR="00000000" w:rsidRPr="00000000">
        <w:rPr>
          <w:rFonts w:ascii="Courier New" w:cs="Courier New" w:eastAsia="Courier New" w:hAnsi="Courier New"/>
          <w:color w:val="37474f"/>
          <w:rtl w:val="0"/>
        </w:rPr>
        <w:t xml:space="preserve">      &lt;/main&gt;</w:t>
      </w:r>
    </w:p>
    <w:p w:rsidR="00000000" w:rsidDel="00000000" w:rsidP="00000000" w:rsidRDefault="00000000" w:rsidRPr="00000000" w14:paraId="00000372">
      <w:pPr>
        <w:rPr>
          <w:rFonts w:ascii="Courier New" w:cs="Courier New" w:eastAsia="Courier New" w:hAnsi="Courier New"/>
          <w:color w:val="37474f"/>
        </w:rPr>
      </w:pPr>
      <w:r w:rsidDel="00000000" w:rsidR="00000000" w:rsidRPr="00000000">
        <w:rPr>
          <w:rFonts w:ascii="Courier New" w:cs="Courier New" w:eastAsia="Courier New" w:hAnsi="Courier New"/>
          <w:color w:val="37474f"/>
          <w:rtl w:val="0"/>
        </w:rPr>
        <w:t xml:space="preserve">    &lt;/div&gt;</w:t>
      </w:r>
    </w:p>
    <w:p w:rsidR="00000000" w:rsidDel="00000000" w:rsidP="00000000" w:rsidRDefault="00000000" w:rsidRPr="00000000" w14:paraId="00000373">
      <w:pPr>
        <w:rPr>
          <w:rFonts w:ascii="Courier New" w:cs="Courier New" w:eastAsia="Courier New" w:hAnsi="Courier New"/>
          <w:color w:val="37474f"/>
        </w:rPr>
      </w:pPr>
      <w:r w:rsidDel="00000000" w:rsidR="00000000" w:rsidRPr="00000000">
        <w:rPr>
          <w:rFonts w:ascii="Courier New" w:cs="Courier New" w:eastAsia="Courier New" w:hAnsi="Courier New"/>
          <w:color w:val="37474f"/>
          <w:rtl w:val="0"/>
        </w:rPr>
        <w:t xml:space="preserve">  );</w:t>
      </w:r>
    </w:p>
    <w:p w:rsidR="00000000" w:rsidDel="00000000" w:rsidP="00000000" w:rsidRDefault="00000000" w:rsidRPr="00000000" w14:paraId="00000374">
      <w:pPr>
        <w:rPr>
          <w:rFonts w:ascii="Courier New" w:cs="Courier New" w:eastAsia="Courier New" w:hAnsi="Courier New"/>
          <w:color w:val="37474f"/>
        </w:rPr>
      </w:pPr>
      <w:r w:rsidDel="00000000" w:rsidR="00000000" w:rsidRPr="00000000">
        <w:rPr>
          <w:rFonts w:ascii="Courier New" w:cs="Courier New" w:eastAsia="Courier New" w:hAnsi="Courier New"/>
          <w:color w:val="37474f"/>
          <w:rtl w:val="0"/>
        </w:rPr>
        <w:t xml:space="preserve">}</w:t>
      </w:r>
    </w:p>
    <w:p w:rsidR="00000000" w:rsidDel="00000000" w:rsidP="00000000" w:rsidRDefault="00000000" w:rsidRPr="00000000" w14:paraId="00000375">
      <w:pPr>
        <w:rPr>
          <w:rFonts w:ascii="Courier New" w:cs="Courier New" w:eastAsia="Courier New" w:hAnsi="Courier New"/>
          <w:color w:val="37474f"/>
        </w:rPr>
      </w:pPr>
      <w:r w:rsidDel="00000000" w:rsidR="00000000" w:rsidRPr="00000000">
        <w:rPr>
          <w:rtl w:val="0"/>
        </w:rPr>
      </w:r>
    </w:p>
    <w:p w:rsidR="00000000" w:rsidDel="00000000" w:rsidP="00000000" w:rsidRDefault="00000000" w:rsidRPr="00000000" w14:paraId="00000376">
      <w:pPr>
        <w:rPr>
          <w:rFonts w:ascii="Courier New" w:cs="Courier New" w:eastAsia="Courier New" w:hAnsi="Courier New"/>
          <w:color w:val="37474f"/>
        </w:rPr>
      </w:pPr>
      <w:r w:rsidDel="00000000" w:rsidR="00000000" w:rsidRPr="00000000">
        <w:rPr>
          <w:rFonts w:ascii="Courier New" w:cs="Courier New" w:eastAsia="Courier New" w:hAnsi="Courier New"/>
          <w:color w:val="1967d2"/>
          <w:rtl w:val="0"/>
        </w:rPr>
        <w:t xml:space="preserve">export default </w:t>
      </w:r>
      <w:r w:rsidDel="00000000" w:rsidR="00000000" w:rsidRPr="00000000">
        <w:rPr>
          <w:rFonts w:ascii="Courier New" w:cs="Courier New" w:eastAsia="Courier New" w:hAnsi="Courier New"/>
          <w:color w:val="37474f"/>
          <w:rtl w:val="0"/>
        </w:rPr>
        <w:t xml:space="preserve">App;</w:t>
      </w:r>
    </w:p>
    <w:p w:rsidR="00000000" w:rsidDel="00000000" w:rsidP="00000000" w:rsidRDefault="00000000" w:rsidRPr="00000000" w14:paraId="00000377">
      <w:pPr>
        <w:rPr/>
      </w:pPr>
      <w:r w:rsidDel="00000000" w:rsidR="00000000" w:rsidRPr="00000000">
        <w:rPr>
          <w:rtl w:val="0"/>
        </w:rPr>
        <w:t xml:space="preserve"></w:t>
      </w:r>
    </w:p>
    <w:p w:rsidR="00000000" w:rsidDel="00000000" w:rsidP="00000000" w:rsidRDefault="00000000" w:rsidRPr="00000000" w14:paraId="00000378">
      <w:pPr>
        <w:pageBreakBefore w:val="1"/>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B</w:t>
      </w:r>
    </w:p>
    <w:p w:rsidR="00000000" w:rsidDel="00000000" w:rsidP="00000000" w:rsidRDefault="00000000" w:rsidRPr="00000000" w14:paraId="00000379">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7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DATASHEETS AND MODEL METRICS</w:t>
      </w:r>
    </w:p>
    <w:p w:rsidR="00000000" w:rsidDel="00000000" w:rsidP="00000000" w:rsidRDefault="00000000" w:rsidRPr="00000000" w14:paraId="0000037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7C">
      <w:pPr>
        <w:jc w:val="both"/>
        <w:rPr/>
      </w:pPr>
      <w:r w:rsidDel="00000000" w:rsidR="00000000" w:rsidRPr="00000000">
        <w:rPr>
          <w:rFonts w:ascii="Times New Roman" w:cs="Times New Roman" w:eastAsia="Times New Roman" w:hAnsi="Times New Roman"/>
          <w:sz w:val="24"/>
          <w:szCs w:val="24"/>
          <w:rtl w:val="0"/>
        </w:rPr>
        <w:t xml:space="preserve">This appendix provides the technical specifications, dataset origins, and performance characteristics of the primary machine learning models deployed within the Healthcare AI Platform.</w:t>
      </w:r>
      <w:r w:rsidDel="00000000" w:rsidR="00000000" w:rsidRPr="00000000">
        <w:rPr>
          <w:rtl w:val="0"/>
        </w:rPr>
      </w:r>
    </w:p>
    <w:p w:rsidR="00000000" w:rsidDel="00000000" w:rsidP="00000000" w:rsidRDefault="00000000" w:rsidRPr="00000000" w14:paraId="0000037D">
      <w:pPr>
        <w:spacing w:before="240" w:lineRule="auto"/>
        <w:rPr/>
      </w:pPr>
      <w:r w:rsidDel="00000000" w:rsidR="00000000" w:rsidRPr="00000000">
        <w:rPr>
          <w:rFonts w:ascii="Times New Roman" w:cs="Times New Roman" w:eastAsia="Times New Roman" w:hAnsi="Times New Roman"/>
          <w:b w:val="1"/>
          <w:bCs w:val="1"/>
          <w:sz w:val="24"/>
          <w:szCs w:val="24"/>
          <w:rtl w:val="0"/>
        </w:rPr>
        <w:t xml:space="preserve">B.1 MobileNetV2 Pneumonia Classification Model</w:t>
      </w:r>
      <w:r w:rsidDel="00000000" w:rsidR="00000000" w:rsidRPr="00000000">
        <w:rPr>
          <w:rtl w:val="0"/>
        </w:rPr>
      </w:r>
    </w:p>
    <w:p w:rsidR="00000000" w:rsidDel="00000000" w:rsidP="00000000" w:rsidRDefault="00000000" w:rsidRPr="00000000" w14:paraId="0000037E">
      <w:pPr>
        <w:numPr>
          <w:ilvl w:val="0"/>
          <w:numId w:val="3"/>
        </w:numPr>
        <w:ind w:left="720" w:hanging="360"/>
      </w:pPr>
      <w:r w:rsidDel="00000000" w:rsidR="00000000" w:rsidRPr="00000000">
        <w:rPr>
          <w:rFonts w:ascii="Times New Roman" w:cs="Times New Roman" w:eastAsia="Times New Roman" w:hAnsi="Times New Roman"/>
          <w:sz w:val="24"/>
          <w:szCs w:val="24"/>
          <w:rtl w:val="0"/>
        </w:rPr>
        <w:t xml:space="preserve">Model Architecture: MobileNetV2 (Pre-trained on ImageNet, fine-tuned for binary classification).</w:t>
      </w:r>
      <w:r w:rsidDel="00000000" w:rsidR="00000000" w:rsidRPr="00000000">
        <w:rPr>
          <w:rtl w:val="0"/>
        </w:rPr>
      </w:r>
    </w:p>
    <w:p w:rsidR="00000000" w:rsidDel="00000000" w:rsidP="00000000" w:rsidRDefault="00000000" w:rsidRPr="00000000" w14:paraId="0000037F">
      <w:pPr>
        <w:numPr>
          <w:ilvl w:val="0"/>
          <w:numId w:val="3"/>
        </w:numPr>
        <w:ind w:left="720" w:hanging="360"/>
      </w:pPr>
      <w:r w:rsidDel="00000000" w:rsidR="00000000" w:rsidRPr="00000000">
        <w:rPr>
          <w:rFonts w:ascii="Times New Roman" w:cs="Times New Roman" w:eastAsia="Times New Roman" w:hAnsi="Times New Roman"/>
          <w:sz w:val="24"/>
          <w:szCs w:val="24"/>
          <w:rtl w:val="0"/>
        </w:rPr>
        <w:t xml:space="preserve">Input Shape: (3, 224, 224) – 3-channel RGB images, resized to 224x224 pixels.</w:t>
      </w:r>
      <w:r w:rsidDel="00000000" w:rsidR="00000000" w:rsidRPr="00000000">
        <w:rPr>
          <w:rtl w:val="0"/>
        </w:rPr>
      </w:r>
    </w:p>
    <w:p w:rsidR="00000000" w:rsidDel="00000000" w:rsidP="00000000" w:rsidRDefault="00000000" w:rsidRPr="00000000" w14:paraId="00000380">
      <w:pPr>
        <w:numPr>
          <w:ilvl w:val="0"/>
          <w:numId w:val="3"/>
        </w:numPr>
        <w:ind w:left="720" w:hanging="360"/>
      </w:pPr>
      <w:r w:rsidDel="00000000" w:rsidR="00000000" w:rsidRPr="00000000">
        <w:rPr>
          <w:rFonts w:ascii="Times New Roman" w:cs="Times New Roman" w:eastAsia="Times New Roman" w:hAnsi="Times New Roman"/>
          <w:sz w:val="24"/>
          <w:szCs w:val="24"/>
          <w:rtl w:val="0"/>
        </w:rPr>
        <w:t xml:space="preserve">Dataset: Chest X-Ray Images (Pneumonia) Dataset from Mendeley Data (Kermany et al., 2018).</w:t>
      </w:r>
      <w:r w:rsidDel="00000000" w:rsidR="00000000" w:rsidRPr="00000000">
        <w:rPr>
          <w:rtl w:val="0"/>
        </w:rPr>
      </w:r>
    </w:p>
    <w:p w:rsidR="00000000" w:rsidDel="00000000" w:rsidP="00000000" w:rsidRDefault="00000000" w:rsidRPr="00000000" w14:paraId="00000381">
      <w:pPr>
        <w:numPr>
          <w:ilvl w:val="0"/>
          <w:numId w:val="3"/>
        </w:numPr>
        <w:ind w:left="720" w:hanging="360"/>
      </w:pPr>
      <w:r w:rsidDel="00000000" w:rsidR="00000000" w:rsidRPr="00000000">
        <w:rPr>
          <w:rFonts w:ascii="Times New Roman" w:cs="Times New Roman" w:eastAsia="Times New Roman" w:hAnsi="Times New Roman"/>
          <w:sz w:val="24"/>
          <w:szCs w:val="24"/>
          <w:rtl w:val="0"/>
        </w:rPr>
        <w:t xml:space="preserve">Dataset Size: 5,863 X-Ray images (2 categories: Normal and Pneumonia).</w:t>
      </w:r>
      <w:r w:rsidDel="00000000" w:rsidR="00000000" w:rsidRPr="00000000">
        <w:rPr>
          <w:rtl w:val="0"/>
        </w:rPr>
      </w:r>
    </w:p>
    <w:p w:rsidR="00000000" w:rsidDel="00000000" w:rsidP="00000000" w:rsidRDefault="00000000" w:rsidRPr="00000000" w14:paraId="00000382">
      <w:pPr>
        <w:numPr>
          <w:ilvl w:val="0"/>
          <w:numId w:val="3"/>
        </w:numPr>
        <w:ind w:left="720" w:hanging="360"/>
      </w:pPr>
      <w:r w:rsidDel="00000000" w:rsidR="00000000" w:rsidRPr="00000000">
        <w:rPr>
          <w:rFonts w:ascii="Times New Roman" w:cs="Times New Roman" w:eastAsia="Times New Roman" w:hAnsi="Times New Roman"/>
          <w:sz w:val="24"/>
          <w:szCs w:val="24"/>
          <w:rtl w:val="0"/>
        </w:rPr>
        <w:t xml:space="preserve">Optimization Algorithm: Adam Optimizer (Learning Rate = 0.001).</w:t>
      </w:r>
      <w:r w:rsidDel="00000000" w:rsidR="00000000" w:rsidRPr="00000000">
        <w:rPr>
          <w:rtl w:val="0"/>
        </w:rPr>
      </w:r>
    </w:p>
    <w:p w:rsidR="00000000" w:rsidDel="00000000" w:rsidP="00000000" w:rsidRDefault="00000000" w:rsidRPr="00000000" w14:paraId="00000383">
      <w:pPr>
        <w:numPr>
          <w:ilvl w:val="0"/>
          <w:numId w:val="3"/>
        </w:numPr>
        <w:ind w:left="720" w:hanging="360"/>
      </w:pPr>
      <w:r w:rsidDel="00000000" w:rsidR="00000000" w:rsidRPr="00000000">
        <w:rPr>
          <w:rFonts w:ascii="Times New Roman" w:cs="Times New Roman" w:eastAsia="Times New Roman" w:hAnsi="Times New Roman"/>
          <w:sz w:val="24"/>
          <w:szCs w:val="24"/>
          <w:rtl w:val="0"/>
        </w:rPr>
        <w:t xml:space="preserve">Loss Function: Binary Cross-Entropy (BCE).</w:t>
      </w:r>
      <w:r w:rsidDel="00000000" w:rsidR="00000000" w:rsidRPr="00000000">
        <w:rPr>
          <w:rtl w:val="0"/>
        </w:rPr>
      </w:r>
    </w:p>
    <w:p w:rsidR="00000000" w:rsidDel="00000000" w:rsidP="00000000" w:rsidRDefault="00000000" w:rsidRPr="00000000" w14:paraId="00000384">
      <w:pPr>
        <w:numPr>
          <w:ilvl w:val="0"/>
          <w:numId w:val="3"/>
        </w:numPr>
        <w:ind w:left="720" w:hanging="360"/>
      </w:pPr>
      <w:r w:rsidDel="00000000" w:rsidR="00000000" w:rsidRPr="00000000">
        <w:rPr>
          <w:rFonts w:ascii="Times New Roman" w:cs="Times New Roman" w:eastAsia="Times New Roman" w:hAnsi="Times New Roman"/>
          <w:sz w:val="24"/>
          <w:szCs w:val="24"/>
          <w:rtl w:val="0"/>
        </w:rPr>
        <w:t xml:space="preserve">Clinical Efficacy: High recall (sensitivity) tuned specifically to minimize False Negatives, ensuring pneumonia cases are not overlooked during triage.</w:t>
      </w:r>
      <w:r w:rsidDel="00000000" w:rsidR="00000000" w:rsidRPr="00000000">
        <w:rPr>
          <w:rtl w:val="0"/>
        </w:rPr>
      </w:r>
    </w:p>
    <w:p w:rsidR="00000000" w:rsidDel="00000000" w:rsidP="00000000" w:rsidRDefault="00000000" w:rsidRPr="00000000" w14:paraId="00000385">
      <w:pPr>
        <w:spacing w:before="240" w:lineRule="auto"/>
        <w:rPr/>
      </w:pPr>
      <w:r w:rsidDel="00000000" w:rsidR="00000000" w:rsidRPr="00000000">
        <w:rPr>
          <w:rFonts w:ascii="Times New Roman" w:cs="Times New Roman" w:eastAsia="Times New Roman" w:hAnsi="Times New Roman"/>
          <w:b w:val="1"/>
          <w:bCs w:val="1"/>
          <w:sz w:val="24"/>
          <w:szCs w:val="24"/>
          <w:rtl w:val="0"/>
        </w:rPr>
        <w:t xml:space="preserve">B.2 Custom Deep Neural Network (DNN) for Heart Disease</w:t>
      </w:r>
      <w:r w:rsidDel="00000000" w:rsidR="00000000" w:rsidRPr="00000000">
        <w:rPr>
          <w:rtl w:val="0"/>
        </w:rPr>
      </w:r>
    </w:p>
    <w:p w:rsidR="00000000" w:rsidDel="00000000" w:rsidP="00000000" w:rsidRDefault="00000000" w:rsidRPr="00000000" w14:paraId="00000386">
      <w:pPr>
        <w:numPr>
          <w:ilvl w:val="0"/>
          <w:numId w:val="3"/>
        </w:numPr>
        <w:ind w:left="720" w:hanging="360"/>
      </w:pPr>
      <w:r w:rsidDel="00000000" w:rsidR="00000000" w:rsidRPr="00000000">
        <w:rPr>
          <w:rFonts w:ascii="Times New Roman" w:cs="Times New Roman" w:eastAsia="Times New Roman" w:hAnsi="Times New Roman"/>
          <w:sz w:val="24"/>
          <w:szCs w:val="24"/>
          <w:rtl w:val="0"/>
        </w:rPr>
        <w:t xml:space="preserve">Model Architecture: 4-Layer Multi-Layer Perceptron (MLP) with Batch Normalization and Dropout layers (0.3).</w:t>
      </w:r>
      <w:r w:rsidDel="00000000" w:rsidR="00000000" w:rsidRPr="00000000">
        <w:rPr>
          <w:rtl w:val="0"/>
        </w:rPr>
      </w:r>
    </w:p>
    <w:p w:rsidR="00000000" w:rsidDel="00000000" w:rsidP="00000000" w:rsidRDefault="00000000" w:rsidRPr="00000000" w14:paraId="00000387">
      <w:pPr>
        <w:numPr>
          <w:ilvl w:val="0"/>
          <w:numId w:val="3"/>
        </w:numPr>
        <w:ind w:left="720" w:hanging="360"/>
      </w:pPr>
      <w:r w:rsidDel="00000000" w:rsidR="00000000" w:rsidRPr="00000000">
        <w:rPr>
          <w:rFonts w:ascii="Times New Roman" w:cs="Times New Roman" w:eastAsia="Times New Roman" w:hAnsi="Times New Roman"/>
          <w:sz w:val="24"/>
          <w:szCs w:val="24"/>
          <w:rtl w:val="0"/>
        </w:rPr>
        <w:t xml:space="preserve">Input Features (13): Age, Sex, Chest Pain Type (cp), Resting Blood Pressure (trestbps), Serum Cholestoral (chol), Fasting Blood Sugar (fbs), Resting Electrocardiographic Results (restecg), Maximum Heart Rate Achieved (thalach), Exercise Induced Angina (exang), ST Depression (oldpeak), Slope of the Peak Exercise ST Segment (slope), Number of Major Vessels (ca), Thalassemia (thal).</w:t>
      </w:r>
      <w:r w:rsidDel="00000000" w:rsidR="00000000" w:rsidRPr="00000000">
        <w:rPr>
          <w:rtl w:val="0"/>
        </w:rPr>
      </w:r>
    </w:p>
    <w:p w:rsidR="00000000" w:rsidDel="00000000" w:rsidP="00000000" w:rsidRDefault="00000000" w:rsidRPr="00000000" w14:paraId="00000388">
      <w:pPr>
        <w:numPr>
          <w:ilvl w:val="0"/>
          <w:numId w:val="3"/>
        </w:numPr>
        <w:ind w:left="720" w:hanging="360"/>
      </w:pPr>
      <w:r w:rsidDel="00000000" w:rsidR="00000000" w:rsidRPr="00000000">
        <w:rPr>
          <w:rFonts w:ascii="Times New Roman" w:cs="Times New Roman" w:eastAsia="Times New Roman" w:hAnsi="Times New Roman"/>
          <w:sz w:val="24"/>
          <w:szCs w:val="24"/>
          <w:rtl w:val="0"/>
        </w:rPr>
        <w:t xml:space="preserve">Dataset: UCI Machine Learning Repository - Heart Disease Dataset.</w:t>
      </w:r>
      <w:r w:rsidDel="00000000" w:rsidR="00000000" w:rsidRPr="00000000">
        <w:rPr>
          <w:rtl w:val="0"/>
        </w:rPr>
      </w:r>
    </w:p>
    <w:p w:rsidR="00000000" w:rsidDel="00000000" w:rsidP="00000000" w:rsidRDefault="00000000" w:rsidRPr="00000000" w14:paraId="00000389">
      <w:pPr>
        <w:numPr>
          <w:ilvl w:val="0"/>
          <w:numId w:val="3"/>
        </w:numPr>
        <w:ind w:left="720" w:hanging="360"/>
      </w:pPr>
      <w:r w:rsidDel="00000000" w:rsidR="00000000" w:rsidRPr="00000000">
        <w:rPr>
          <w:rFonts w:ascii="Times New Roman" w:cs="Times New Roman" w:eastAsia="Times New Roman" w:hAnsi="Times New Roman"/>
          <w:sz w:val="24"/>
          <w:szCs w:val="24"/>
          <w:rtl w:val="0"/>
        </w:rPr>
        <w:t xml:space="preserve">Preprocessing: StandardScaler applied to normalize continuous variables (e.g., cholesterol, blood pressure) to a mean of 0 and standard deviation of 1.</w:t>
      </w:r>
      <w:r w:rsidDel="00000000" w:rsidR="00000000" w:rsidRPr="00000000">
        <w:rPr>
          <w:rtl w:val="0"/>
        </w:rPr>
      </w:r>
    </w:p>
    <w:p w:rsidR="00000000" w:rsidDel="00000000" w:rsidP="00000000" w:rsidRDefault="00000000" w:rsidRPr="00000000" w14:paraId="0000038A">
      <w:pPr>
        <w:numPr>
          <w:ilvl w:val="0"/>
          <w:numId w:val="3"/>
        </w:numPr>
        <w:ind w:left="720" w:hanging="360"/>
      </w:pPr>
      <w:r w:rsidDel="00000000" w:rsidR="00000000" w:rsidRPr="00000000">
        <w:rPr>
          <w:rFonts w:ascii="Times New Roman" w:cs="Times New Roman" w:eastAsia="Times New Roman" w:hAnsi="Times New Roman"/>
          <w:sz w:val="24"/>
          <w:szCs w:val="24"/>
          <w:rtl w:val="0"/>
        </w:rPr>
        <w:t xml:space="preserve">Activation Functions: ReLU (hidden layers), Sigmoid (output layer for probability scaling between 0 and 1). </w:t>
      </w: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sectPr>
      <w:type w:val="nextPage"/>
      <w:pgSz w:h="16834" w:w="11909" w:orient="portrait"/>
      <w:pgMar w:bottom="1587.4015748031497" w:top="1814.1732283464569" w:left="2154.3307086614177" w:right="1247.244094488189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E">
    <w:pPr>
      <w:jc w:val="center"/>
      <w:rPr>
        <w:rFonts w:ascii="Times New Roman" w:cs="Times New Roman" w:eastAsia="Times New Roman" w:hAnsi="Times New Roman"/>
        <w:sz w:val="24"/>
        <w:szCs w:val="24"/>
      </w:rPr>
    </w:pPr>
    <w:r w:rsidDel="00000000" w:rsidR="00000000" w:rsidRPr="00000000">
      <w:rPr>
        <w:rtl w:val="0"/>
      </w:rPr>
      <w:t xml:space="preserve">ii</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F">
    <w:pPr>
      <w:jc w:val="center"/>
      <w:rPr>
        <w:rFonts w:ascii="Times New Roman" w:cs="Times New Roman" w:eastAsia="Times New Roman" w:hAnsi="Times New Roman"/>
        <w:sz w:val="24"/>
        <w:szCs w:val="24"/>
      </w:rPr>
    </w:pPr>
    <w:r w:rsidDel="00000000" w:rsidR="00000000" w:rsidRPr="00000000">
      <w:rPr>
        <w:rtl w:val="0"/>
      </w:rPr>
      <w:t xml:space="preserve">iii</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4">
    <w:pPr>
      <w:jc w:val="center"/>
      <w:rPr>
        <w:rFonts w:ascii="Times New Roman" w:cs="Times New Roman" w:eastAsia="Times New Roman" w:hAnsi="Times New Roman"/>
        <w:sz w:val="24"/>
        <w:szCs w:val="24"/>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ix</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7.xml"/><Relationship Id="rId22" Type="http://schemas.openxmlformats.org/officeDocument/2006/relationships/image" Target="media/image11.png"/><Relationship Id="rId21" Type="http://schemas.openxmlformats.org/officeDocument/2006/relationships/image" Target="media/image13.png"/><Relationship Id="rId24" Type="http://schemas.openxmlformats.org/officeDocument/2006/relationships/image" Target="media/image6.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9.png"/><Relationship Id="rId25" Type="http://schemas.openxmlformats.org/officeDocument/2006/relationships/image" Target="media/image10.png"/><Relationship Id="rId28" Type="http://schemas.openxmlformats.org/officeDocument/2006/relationships/image" Target="media/image14.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image" Target="media/image12.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7.png"/><Relationship Id="rId30" Type="http://schemas.openxmlformats.org/officeDocument/2006/relationships/image" Target="media/image2.png"/><Relationship Id="rId11" Type="http://schemas.openxmlformats.org/officeDocument/2006/relationships/footer" Target="footer2.xml"/><Relationship Id="rId10" Type="http://schemas.openxmlformats.org/officeDocument/2006/relationships/footer" Target="footer8.xml"/><Relationship Id="rId32" Type="http://schemas.openxmlformats.org/officeDocument/2006/relationships/image" Target="media/image5.png"/><Relationship Id="rId13" Type="http://schemas.openxmlformats.org/officeDocument/2006/relationships/footer" Target="footer4.xml"/><Relationship Id="rId12" Type="http://schemas.openxmlformats.org/officeDocument/2006/relationships/footer" Target="footer3.xml"/><Relationship Id="rId15" Type="http://schemas.openxmlformats.org/officeDocument/2006/relationships/footer" Target="footer6.xml"/><Relationship Id="rId14" Type="http://schemas.openxmlformats.org/officeDocument/2006/relationships/footer" Target="footer5.xml"/><Relationship Id="rId17" Type="http://schemas.openxmlformats.org/officeDocument/2006/relationships/footer" Target="footer10.xml"/><Relationship Id="rId16" Type="http://schemas.openxmlformats.org/officeDocument/2006/relationships/footer" Target="footer9.xml"/><Relationship Id="rId19" Type="http://schemas.openxmlformats.org/officeDocument/2006/relationships/image" Target="media/image4.png"/><Relationship Id="rId18" Type="http://schemas.openxmlformats.org/officeDocument/2006/relationships/footer" Target="footer1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