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r75i5q7syyj" w:id="0"/>
      <w:bookmarkEnd w:id="0"/>
      <w:r w:rsidDel="00000000" w:rsidR="00000000" w:rsidRPr="00000000">
        <w:rPr>
          <w:rtl w:val="0"/>
        </w:rPr>
        <w:t xml:space="preserve">HOW TO INSTALL AND USE THE INTERFACE: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  <w:sz w:val="20"/>
          <w:szCs w:val="20"/>
        </w:rPr>
      </w:pPr>
      <w:bookmarkStart w:colFirst="0" w:colLast="0" w:name="_7riknbdu5kz5" w:id="1"/>
      <w:bookmarkEnd w:id="1"/>
      <w:r w:rsidDel="00000000" w:rsidR="00000000" w:rsidRPr="00000000">
        <w:rPr>
          <w:color w:val="ff0000"/>
          <w:sz w:val="20"/>
          <w:szCs w:val="20"/>
          <w:rtl w:val="0"/>
        </w:rPr>
        <w:t xml:space="preserve">WARNING: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DO THIS WITH A ADULT OR WITH HELP. ANY MISTAKES COULD LEAD TO MULTIPLE FAILURES AND WILL CRASH THE DEVICE YOUR USING</w:t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0"/>
          <w:szCs w:val="20"/>
        </w:rPr>
      </w:pPr>
      <w:bookmarkStart w:colFirst="0" w:colLast="0" w:name="_16rxiy18gi32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STEP 1: Download the .bat file (it doesn’t harm the device,its just a batch / command prompt file)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435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Search on your search bar the following: “Run” and click it.It should look like this: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After it opens.Click the text box and type “shell:startup” once completed,click enter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It will open file explorer. Once opened.open another file explorer and search for the .bat file you downloaded.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5: once completed.drag and drop the .bat to the file listed as: “START UP”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When all the steps are completed,the Interface will only open for the user your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EXAMPLE: You do the steps in a account called “John Doe” the interface will only and ONLY open for that user when logging in next playthrough.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