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F5" w:rsidRDefault="00D02FF5">
      <w:pPr>
        <w:spacing w:after="0" w:line="240" w:lineRule="auto"/>
        <w:ind w:left="758" w:right="695" w:firstLine="0"/>
        <w:jc w:val="center"/>
        <w:rPr>
          <w:rFonts w:ascii="Franklin Gothic" w:eastAsia="Franklin Gothic" w:hAnsi="Franklin Gothic" w:cs="Franklin Gothic"/>
          <w:sz w:val="36"/>
          <w:u w:val="single" w:color="000000"/>
          <w:lang w:val="es-PE"/>
        </w:rPr>
      </w:pPr>
    </w:p>
    <w:p w:rsidR="00D02FF5" w:rsidRDefault="00D02FF5">
      <w:pPr>
        <w:spacing w:after="0" w:line="240" w:lineRule="auto"/>
        <w:ind w:left="758" w:right="695" w:firstLine="0"/>
        <w:jc w:val="center"/>
        <w:rPr>
          <w:rFonts w:ascii="Franklin Gothic" w:eastAsia="Franklin Gothic" w:hAnsi="Franklin Gothic" w:cs="Franklin Gothic"/>
          <w:sz w:val="36"/>
          <w:u w:val="single" w:color="000000"/>
          <w:lang w:val="es-PE"/>
        </w:rPr>
      </w:pPr>
    </w:p>
    <w:p w:rsidR="00326B4B" w:rsidRPr="00D02FF5" w:rsidRDefault="00D02FF5">
      <w:pPr>
        <w:spacing w:after="0" w:line="240" w:lineRule="auto"/>
        <w:ind w:left="758" w:right="695" w:firstLine="0"/>
        <w:jc w:val="center"/>
        <w:rPr>
          <w:lang w:val="es-P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5582285</wp:posOffset>
            </wp:positionH>
            <wp:positionV relativeFrom="margin">
              <wp:align>top</wp:align>
            </wp:positionV>
            <wp:extent cx="992505" cy="701675"/>
            <wp:effectExtent l="0" t="0" r="0" b="3175"/>
            <wp:wrapSquare wrapText="bothSides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ABA" w:rsidRPr="00FC31F6">
        <w:rPr>
          <w:rFonts w:ascii="Franklin Gothic" w:eastAsia="Franklin Gothic" w:hAnsi="Franklin Gothic" w:cs="Franklin Gothic"/>
          <w:sz w:val="36"/>
          <w:u w:val="single" w:color="000000"/>
          <w:lang w:val="es-PE"/>
        </w:rPr>
        <w:t xml:space="preserve">INFORMACIÓN SOBRE LA FACTURACIÓN DE </w:t>
      </w:r>
      <w:r w:rsidR="002D0ABA" w:rsidRPr="00D02FF5">
        <w:rPr>
          <w:rFonts w:ascii="Franklin Gothic" w:eastAsia="Franklin Gothic" w:hAnsi="Franklin Gothic" w:cs="Franklin Gothic"/>
          <w:sz w:val="36"/>
          <w:u w:val="single" w:color="000000"/>
          <w:lang w:val="es-PE"/>
        </w:rPr>
        <w:t>LOS</w:t>
      </w:r>
      <w:r w:rsidR="002D0ABA" w:rsidRPr="00D02FF5">
        <w:rPr>
          <w:rFonts w:ascii="Franklin Gothic" w:eastAsia="Franklin Gothic" w:hAnsi="Franklin Gothic" w:cs="Franklin Gothic"/>
          <w:sz w:val="36"/>
          <w:lang w:val="es-PE"/>
        </w:rPr>
        <w:t xml:space="preserve"> </w:t>
      </w:r>
      <w:r w:rsidR="00FC31F6" w:rsidRPr="00D02FF5">
        <w:rPr>
          <w:rFonts w:ascii="Franklin Gothic" w:eastAsia="Franklin Gothic" w:hAnsi="Franklin Gothic" w:cs="Franklin Gothic"/>
          <w:sz w:val="36"/>
          <w:u w:val="single" w:color="000000"/>
          <w:lang w:val="es-PE"/>
        </w:rPr>
        <w:t xml:space="preserve"> CURSOS DE VERANO 2019</w:t>
      </w:r>
      <w:r w:rsidR="00FC31F6">
        <w:rPr>
          <w:rFonts w:ascii="Franklin Gothic" w:eastAsia="Franklin Gothic" w:hAnsi="Franklin Gothic" w:cs="Franklin Gothic"/>
          <w:sz w:val="36"/>
          <w:u w:val="single" w:color="000000"/>
          <w:lang w:val="es-PE"/>
        </w:rPr>
        <w:t xml:space="preserve"> </w:t>
      </w:r>
      <w:r w:rsidR="002D0ABA" w:rsidRPr="00FC31F6">
        <w:rPr>
          <w:rFonts w:ascii="Franklin Gothic" w:eastAsia="Franklin Gothic" w:hAnsi="Franklin Gothic" w:cs="Franklin Gothic"/>
          <w:sz w:val="36"/>
          <w:u w:val="single" w:color="000000"/>
          <w:lang w:val="es-PE"/>
        </w:rPr>
        <w:t xml:space="preserve"> </w:t>
      </w:r>
      <w:r w:rsidR="002D0ABA" w:rsidRPr="00D02FF5">
        <w:rPr>
          <w:rFonts w:ascii="Franklin Gothic" w:eastAsia="Franklin Gothic" w:hAnsi="Franklin Gothic" w:cs="Franklin Gothic"/>
          <w:sz w:val="36"/>
          <w:u w:val="single" w:color="000000"/>
          <w:lang w:val="es-PE"/>
        </w:rPr>
        <w:t>(PREGRADO)</w:t>
      </w:r>
      <w:r w:rsidR="002D0ABA" w:rsidRPr="00D02FF5">
        <w:rPr>
          <w:rFonts w:ascii="Franklin Gothic" w:eastAsia="Franklin Gothic" w:hAnsi="Franklin Gothic" w:cs="Franklin Gothic"/>
          <w:sz w:val="36"/>
          <w:lang w:val="es-PE"/>
        </w:rPr>
        <w:t xml:space="preserve"> </w:t>
      </w:r>
    </w:p>
    <w:p w:rsidR="00326B4B" w:rsidRPr="00D02FF5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D02FF5">
        <w:rPr>
          <w:b/>
          <w:sz w:val="18"/>
          <w:lang w:val="es-PE"/>
        </w:rPr>
        <w:t xml:space="preserve"> </w:t>
      </w:r>
    </w:p>
    <w:p w:rsidR="00326B4B" w:rsidRPr="00D02FF5" w:rsidRDefault="002D0ABA">
      <w:pPr>
        <w:spacing w:after="43" w:line="259" w:lineRule="auto"/>
        <w:ind w:left="0" w:firstLine="0"/>
        <w:jc w:val="left"/>
        <w:rPr>
          <w:lang w:val="es-PE"/>
        </w:rPr>
      </w:pPr>
      <w:r w:rsidRPr="00D02FF5">
        <w:rPr>
          <w:b/>
          <w:sz w:val="18"/>
          <w:lang w:val="es-PE"/>
        </w:rPr>
        <w:t xml:space="preserve"> </w:t>
      </w:r>
    </w:p>
    <w:p w:rsidR="00326B4B" w:rsidRPr="00D02FF5" w:rsidRDefault="002D0ABA">
      <w:pPr>
        <w:ind w:left="-5"/>
        <w:rPr>
          <w:lang w:val="es-PE"/>
        </w:rPr>
      </w:pPr>
      <w:r w:rsidRPr="00D02FF5">
        <w:rPr>
          <w:lang w:val="es-PE"/>
        </w:rPr>
        <w:t>En los Cursos de Verano 201</w:t>
      </w:r>
      <w:r w:rsidR="00FC31F6" w:rsidRPr="00D02FF5">
        <w:rPr>
          <w:lang w:val="es-PE"/>
        </w:rPr>
        <w:t>9</w:t>
      </w:r>
      <w:r w:rsidRPr="00D02FF5">
        <w:rPr>
          <w:lang w:val="es-PE"/>
        </w:rPr>
        <w:t xml:space="preserve">, el alumno deberá abonar en tres boletas el valor total de los créditos en los que esté matriculado, en relación a su categoría de pago.  </w:t>
      </w:r>
    </w:p>
    <w:p w:rsidR="00326B4B" w:rsidRPr="00D02FF5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D02FF5">
        <w:rPr>
          <w:lang w:val="es-PE"/>
        </w:rPr>
        <w:t xml:space="preserve"> </w:t>
      </w:r>
    </w:p>
    <w:p w:rsidR="00326B4B" w:rsidRDefault="002D0ABA">
      <w:pPr>
        <w:spacing w:after="0" w:line="259" w:lineRule="auto"/>
        <w:ind w:left="-5"/>
        <w:jc w:val="left"/>
        <w:rPr>
          <w:b/>
          <w:lang w:val="es-PE"/>
        </w:rPr>
      </w:pPr>
      <w:r w:rsidRPr="00D02FF5">
        <w:rPr>
          <w:b/>
          <w:lang w:val="es-PE"/>
        </w:rPr>
        <w:t>El valor del crédito es el siguiente:</w:t>
      </w:r>
      <w:r w:rsidRPr="00FC31F6">
        <w:rPr>
          <w:b/>
          <w:lang w:val="es-PE"/>
        </w:rPr>
        <w:t xml:space="preserve"> </w:t>
      </w:r>
    </w:p>
    <w:p w:rsidR="00D02FF5" w:rsidRDefault="00D02FF5">
      <w:pPr>
        <w:spacing w:after="0" w:line="259" w:lineRule="auto"/>
        <w:ind w:left="-5"/>
        <w:jc w:val="left"/>
        <w:rPr>
          <w:b/>
          <w:lang w:val="es-PE"/>
        </w:rPr>
      </w:pPr>
    </w:p>
    <w:tbl>
      <w:tblPr>
        <w:tblW w:w="10272" w:type="dxa"/>
        <w:tblLook w:val="04A0" w:firstRow="1" w:lastRow="0" w:firstColumn="1" w:lastColumn="0" w:noHBand="0" w:noVBand="1"/>
      </w:tblPr>
      <w:tblGrid>
        <w:gridCol w:w="1444"/>
        <w:gridCol w:w="273"/>
        <w:gridCol w:w="1656"/>
        <w:gridCol w:w="93"/>
        <w:gridCol w:w="143"/>
        <w:gridCol w:w="1478"/>
        <w:gridCol w:w="239"/>
        <w:gridCol w:w="1337"/>
        <w:gridCol w:w="412"/>
        <w:gridCol w:w="1621"/>
        <w:gridCol w:w="1576"/>
      </w:tblGrid>
      <w:tr w:rsidR="00FD674A" w:rsidRPr="00D02FF5" w:rsidTr="00CE43E8">
        <w:trPr>
          <w:trHeight w:val="750"/>
        </w:trPr>
        <w:tc>
          <w:tcPr>
            <w:tcW w:w="1027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D02FF5">
              <w:rPr>
                <w:rFonts w:eastAsia="Times New Roman"/>
                <w:b/>
                <w:bCs/>
                <w:sz w:val="28"/>
                <w:szCs w:val="28"/>
              </w:rPr>
              <w:t>CURSOS DE VERANO 2019</w:t>
            </w:r>
          </w:p>
        </w:tc>
      </w:tr>
      <w:tr w:rsidR="00FD674A" w:rsidRPr="00F24527" w:rsidTr="00CE43E8">
        <w:trPr>
          <w:trHeight w:val="1155"/>
        </w:trPr>
        <w:tc>
          <w:tcPr>
            <w:tcW w:w="33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ING </w:t>
            </w:r>
            <w:r>
              <w:rPr>
                <w:rFonts w:eastAsia="Times New Roman"/>
                <w:b/>
                <w:bCs/>
                <w:color w:val="auto"/>
                <w:sz w:val="22"/>
              </w:rPr>
              <w:t xml:space="preserve">GESTION MINERA, CARRERAS GLION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</w:p>
        </w:tc>
        <w:tc>
          <w:tcPr>
            <w:tcW w:w="6663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  <w:lang w:val="es-PE"/>
              </w:rPr>
            </w:pPr>
            <w:r w:rsidRPr="00D02FF5">
              <w:rPr>
                <w:rFonts w:eastAsia="Times New Roman"/>
                <w:b/>
                <w:bCs/>
                <w:sz w:val="22"/>
                <w:lang w:val="es-PE"/>
              </w:rPr>
              <w:t xml:space="preserve"> TERAPIA FISICA+ ING.CIVIL Y CONTABILIDAD Y ADMINISTRACION (alumnos ingresantes hasta el  2014-01 y desde el 201502)</w:t>
            </w:r>
          </w:p>
        </w:tc>
      </w:tr>
      <w:tr w:rsidR="00FD674A" w:rsidRPr="00D02FF5" w:rsidTr="00CE43E8">
        <w:trPr>
          <w:trHeight w:val="855"/>
        </w:trPr>
        <w:tc>
          <w:tcPr>
            <w:tcW w:w="14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Categoría</w:t>
            </w:r>
            <w:proofErr w:type="spellEnd"/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Costo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por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Crédito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sz w:val="22"/>
              </w:rPr>
              <w:t>Categoría</w:t>
            </w:r>
            <w:proofErr w:type="spellEnd"/>
          </w:p>
        </w:tc>
        <w:tc>
          <w:tcPr>
            <w:tcW w:w="17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Costo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por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Crédito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sz w:val="22"/>
              </w:rPr>
              <w:t>Categoría</w:t>
            </w:r>
            <w:proofErr w:type="spellEnd"/>
          </w:p>
        </w:tc>
        <w:tc>
          <w:tcPr>
            <w:tcW w:w="1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Costo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por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Crédito</w:t>
            </w:r>
            <w:proofErr w:type="spellEnd"/>
          </w:p>
        </w:tc>
      </w:tr>
      <w:tr w:rsidR="00FD674A" w:rsidRPr="00D02FF5" w:rsidTr="00CE43E8">
        <w:trPr>
          <w:trHeight w:val="435"/>
        </w:trPr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Q</w:t>
            </w:r>
          </w:p>
        </w:tc>
        <w:tc>
          <w:tcPr>
            <w:tcW w:w="192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1,006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Q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872.50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442</w:t>
            </w:r>
            <w:r>
              <w:rPr>
                <w:rFonts w:eastAsia="Times New Roman"/>
                <w:sz w:val="22"/>
              </w:rPr>
              <w:t>.00</w:t>
            </w:r>
          </w:p>
        </w:tc>
      </w:tr>
      <w:tr w:rsidR="00FD674A" w:rsidRPr="00D02FF5" w:rsidTr="00CE43E8">
        <w:trPr>
          <w:trHeight w:val="46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R</w:t>
            </w:r>
          </w:p>
        </w:tc>
        <w:tc>
          <w:tcPr>
            <w:tcW w:w="19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      </w:t>
            </w:r>
            <w:r w:rsidRPr="00D02FF5">
              <w:rPr>
                <w:rFonts w:eastAsia="Times New Roman"/>
                <w:sz w:val="22"/>
              </w:rPr>
              <w:t>S/. 835</w:t>
            </w:r>
            <w:r>
              <w:rPr>
                <w:rFonts w:eastAsia="Times New Roman"/>
                <w:sz w:val="22"/>
              </w:rPr>
              <w:t>.25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R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727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Z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328</w:t>
            </w:r>
            <w:r>
              <w:rPr>
                <w:rFonts w:eastAsia="Times New Roman"/>
                <w:sz w:val="22"/>
              </w:rPr>
              <w:t>.25</w:t>
            </w:r>
          </w:p>
        </w:tc>
      </w:tr>
      <w:tr w:rsidR="00FD674A" w:rsidRPr="00D02FF5" w:rsidTr="00CE43E8">
        <w:trPr>
          <w:trHeight w:val="450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lastRenderedPageBreak/>
              <w:t>S</w:t>
            </w:r>
          </w:p>
        </w:tc>
        <w:tc>
          <w:tcPr>
            <w:tcW w:w="19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711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617.75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532</w:t>
            </w:r>
            <w:r>
              <w:rPr>
                <w:rFonts w:eastAsia="Times New Roman"/>
                <w:sz w:val="22"/>
              </w:rPr>
              <w:t>.00</w:t>
            </w:r>
          </w:p>
        </w:tc>
      </w:tr>
      <w:tr w:rsidR="00FD674A" w:rsidRPr="00D02FF5" w:rsidTr="00CE43E8">
        <w:trPr>
          <w:trHeight w:val="450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T</w:t>
            </w:r>
          </w:p>
        </w:tc>
        <w:tc>
          <w:tcPr>
            <w:tcW w:w="19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612.75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X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588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U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422</w:t>
            </w:r>
            <w:r>
              <w:rPr>
                <w:rFonts w:eastAsia="Times New Roman"/>
                <w:sz w:val="22"/>
              </w:rPr>
              <w:t>.25</w:t>
            </w:r>
          </w:p>
        </w:tc>
      </w:tr>
      <w:tr w:rsidR="00FD674A" w:rsidRPr="00D02FF5" w:rsidTr="00CE43E8">
        <w:trPr>
          <w:trHeight w:val="46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U</w:t>
            </w:r>
          </w:p>
        </w:tc>
        <w:tc>
          <w:tcPr>
            <w:tcW w:w="192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486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D674A" w:rsidRPr="004E2648" w:rsidTr="00CE43E8">
        <w:trPr>
          <w:gridAfter w:val="3"/>
          <w:wAfter w:w="3609" w:type="dxa"/>
          <w:trHeight w:val="705"/>
        </w:trPr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4E2648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8"/>
                <w:szCs w:val="20"/>
                <w:lang w:val="es-PE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</w:tr>
      <w:tr w:rsidR="00FD674A" w:rsidRPr="004E2648" w:rsidTr="00CE43E8">
        <w:trPr>
          <w:trHeight w:val="30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</w:tr>
      <w:tr w:rsidR="00FD674A" w:rsidRPr="00D02FF5" w:rsidTr="00CE43E8">
        <w:trPr>
          <w:trHeight w:val="1110"/>
        </w:trPr>
        <w:tc>
          <w:tcPr>
            <w:tcW w:w="33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  <w:lang w:val="es-PE"/>
              </w:rPr>
            </w:pPr>
            <w:r w:rsidRPr="00D02FF5">
              <w:rPr>
                <w:rFonts w:eastAsia="Times New Roman"/>
                <w:b/>
                <w:bCs/>
                <w:sz w:val="22"/>
                <w:lang w:val="es-PE"/>
              </w:rPr>
              <w:t>DISEÑO Y GESTION EN MODA, GASTRONOMIA Y GESTION CULINARIA*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  <w:lang w:val="es-PE"/>
              </w:rPr>
            </w:pPr>
          </w:p>
        </w:tc>
        <w:tc>
          <w:tcPr>
            <w:tcW w:w="346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 w:rsidRPr="00D02FF5">
              <w:rPr>
                <w:rFonts w:eastAsia="Times New Roman"/>
                <w:b/>
                <w:bCs/>
                <w:sz w:val="22"/>
              </w:rPr>
              <w:t>MEDICINA</w:t>
            </w:r>
          </w:p>
        </w:tc>
        <w:tc>
          <w:tcPr>
            <w:tcW w:w="319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 w:rsidRPr="00D02FF5">
              <w:rPr>
                <w:rFonts w:eastAsia="Times New Roman"/>
                <w:b/>
                <w:bCs/>
                <w:sz w:val="22"/>
              </w:rPr>
              <w:t>MUSICA</w:t>
            </w:r>
          </w:p>
        </w:tc>
      </w:tr>
      <w:tr w:rsidR="00FD674A" w:rsidRPr="00D02FF5" w:rsidTr="00CE43E8">
        <w:trPr>
          <w:trHeight w:val="70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sz w:val="22"/>
              </w:rPr>
              <w:t>Categoría</w:t>
            </w:r>
            <w:proofErr w:type="spellEnd"/>
          </w:p>
        </w:tc>
        <w:tc>
          <w:tcPr>
            <w:tcW w:w="19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Costo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por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Crédito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sz w:val="22"/>
              </w:rPr>
              <w:t>Categoría</w:t>
            </w:r>
            <w:proofErr w:type="spellEnd"/>
          </w:p>
        </w:tc>
        <w:tc>
          <w:tcPr>
            <w:tcW w:w="17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Costo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por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Crédito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sz w:val="22"/>
              </w:rPr>
              <w:t>Categoría</w:t>
            </w:r>
            <w:proofErr w:type="spellEnd"/>
          </w:p>
        </w:tc>
        <w:tc>
          <w:tcPr>
            <w:tcW w:w="1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Costo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por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Crédito</w:t>
            </w:r>
            <w:proofErr w:type="spellEnd"/>
          </w:p>
        </w:tc>
      </w:tr>
      <w:tr w:rsidR="00FD674A" w:rsidRPr="00D02FF5" w:rsidTr="00CE43E8">
        <w:trPr>
          <w:trHeight w:val="43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Q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1,006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A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1,190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Q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872.50</w:t>
            </w:r>
          </w:p>
        </w:tc>
      </w:tr>
      <w:tr w:rsidR="00FD674A" w:rsidRPr="00D02FF5" w:rsidTr="00CE43E8">
        <w:trPr>
          <w:trHeight w:val="37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835</w:t>
            </w:r>
            <w:r>
              <w:rPr>
                <w:rFonts w:eastAsia="Times New Roman"/>
                <w:sz w:val="22"/>
              </w:rPr>
              <w:t>.25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B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1,062.00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R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727</w:t>
            </w:r>
            <w:r>
              <w:rPr>
                <w:rFonts w:eastAsia="Times New Roman"/>
                <w:sz w:val="22"/>
              </w:rPr>
              <w:t>.00</w:t>
            </w:r>
          </w:p>
        </w:tc>
      </w:tr>
      <w:tr w:rsidR="00FD674A" w:rsidRPr="00D02FF5" w:rsidTr="00CE43E8">
        <w:trPr>
          <w:trHeight w:val="40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711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C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893</w:t>
            </w:r>
            <w:r w:rsidR="006059F6">
              <w:rPr>
                <w:rFonts w:eastAsia="Times New Roman"/>
                <w:sz w:val="22"/>
              </w:rPr>
              <w:t>.</w:t>
            </w:r>
            <w:r w:rsidR="00713ED8">
              <w:rPr>
                <w:rFonts w:eastAsia="Times New Roman"/>
                <w:sz w:val="22"/>
              </w:rPr>
              <w:t>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617.75</w:t>
            </w:r>
          </w:p>
        </w:tc>
      </w:tr>
      <w:tr w:rsidR="00FD674A" w:rsidRPr="00D02FF5" w:rsidTr="00CE43E8">
        <w:trPr>
          <w:trHeight w:val="390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612.75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D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828.50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532</w:t>
            </w:r>
            <w:r>
              <w:rPr>
                <w:rFonts w:eastAsia="Times New Roman"/>
                <w:sz w:val="22"/>
              </w:rPr>
              <w:t>.00</w:t>
            </w:r>
          </w:p>
        </w:tc>
      </w:tr>
      <w:tr w:rsidR="00FD674A" w:rsidRPr="00F24527" w:rsidTr="00CE43E8">
        <w:trPr>
          <w:trHeight w:val="735"/>
        </w:trPr>
        <w:tc>
          <w:tcPr>
            <w:tcW w:w="337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s-PE"/>
              </w:rPr>
            </w:pPr>
            <w:r w:rsidRPr="00D02FF5">
              <w:rPr>
                <w:rFonts w:eastAsia="Times New Roman"/>
                <w:sz w:val="22"/>
                <w:lang w:val="es-PE"/>
              </w:rPr>
              <w:t>*Aplica sólo para alumnos matriculados hasta el 2016-2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s-PE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</w:tr>
      <w:tr w:rsidR="00FD674A" w:rsidRPr="00F24527" w:rsidTr="00CE43E8">
        <w:trPr>
          <w:trHeight w:val="30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PE"/>
              </w:rPr>
            </w:pPr>
          </w:p>
        </w:tc>
      </w:tr>
      <w:tr w:rsidR="00FD674A" w:rsidRPr="00D02FF5" w:rsidTr="00CE43E8">
        <w:trPr>
          <w:trHeight w:val="615"/>
        </w:trPr>
        <w:tc>
          <w:tcPr>
            <w:tcW w:w="337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674A" w:rsidRPr="00F24527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  <w:lang w:val="es-PE"/>
              </w:rPr>
            </w:pPr>
            <w:r w:rsidRPr="00F24527">
              <w:rPr>
                <w:rFonts w:eastAsia="Times New Roman"/>
                <w:b/>
                <w:bCs/>
                <w:sz w:val="22"/>
                <w:lang w:val="es-PE"/>
              </w:rPr>
              <w:t>ODONTOLOGIA</w:t>
            </w:r>
            <w:r w:rsidR="00F24527" w:rsidRPr="00F24527">
              <w:rPr>
                <w:rFonts w:eastAsia="Times New Roman"/>
                <w:b/>
                <w:bCs/>
                <w:sz w:val="22"/>
                <w:lang w:val="es-PE"/>
              </w:rPr>
              <w:t xml:space="preserve"> </w:t>
            </w:r>
            <w:r w:rsidR="00F24527">
              <w:rPr>
                <w:rFonts w:eastAsia="Times New Roman"/>
                <w:b/>
                <w:bCs/>
                <w:sz w:val="22"/>
                <w:lang w:val="es-PE"/>
              </w:rPr>
              <w:t>Y VETERINARIA</w:t>
            </w:r>
            <w:bookmarkStart w:id="0" w:name="_GoBack"/>
            <w:bookmarkEnd w:id="0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    </w:t>
            </w:r>
          </w:p>
        </w:tc>
        <w:tc>
          <w:tcPr>
            <w:tcW w:w="346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 w:rsidRPr="00D02FF5">
              <w:rPr>
                <w:rFonts w:eastAsia="Times New Roman"/>
                <w:b/>
                <w:bCs/>
                <w:sz w:val="22"/>
              </w:rPr>
              <w:t>CARRERAS RESTANTES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D674A" w:rsidRPr="00D02FF5" w:rsidTr="00CE43E8">
        <w:trPr>
          <w:trHeight w:val="735"/>
        </w:trPr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sz w:val="22"/>
              </w:rPr>
              <w:t>Categoría</w:t>
            </w:r>
            <w:proofErr w:type="spellEnd"/>
          </w:p>
        </w:tc>
        <w:tc>
          <w:tcPr>
            <w:tcW w:w="19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Costo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por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Crédito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sz w:val="22"/>
              </w:rPr>
              <w:t>Categoría</w:t>
            </w:r>
            <w:proofErr w:type="spellEnd"/>
          </w:p>
        </w:tc>
        <w:tc>
          <w:tcPr>
            <w:tcW w:w="17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Costo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por</w:t>
            </w:r>
            <w:proofErr w:type="spellEnd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D02FF5">
              <w:rPr>
                <w:rFonts w:eastAsia="Times New Roman"/>
                <w:b/>
                <w:bCs/>
                <w:color w:val="auto"/>
                <w:sz w:val="22"/>
              </w:rPr>
              <w:t>Crédito</w:t>
            </w:r>
            <w:proofErr w:type="spellEnd"/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auto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D674A" w:rsidRPr="00D02FF5" w:rsidTr="00CE43E8">
        <w:trPr>
          <w:trHeight w:val="40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Q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965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Q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872.50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D674A" w:rsidRPr="00D02FF5" w:rsidTr="00CE43E8">
        <w:trPr>
          <w:trHeight w:val="420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lastRenderedPageBreak/>
              <w:t>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803.75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R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727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D674A" w:rsidRPr="00D02FF5" w:rsidTr="00CE43E8">
        <w:trPr>
          <w:trHeight w:val="450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682.50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617.75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D674A" w:rsidRPr="00D02FF5" w:rsidTr="00CE43E8">
        <w:trPr>
          <w:trHeight w:val="405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T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588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T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532</w:t>
            </w:r>
            <w:r>
              <w:rPr>
                <w:rFonts w:eastAsia="Times New Roman"/>
                <w:sz w:val="22"/>
              </w:rPr>
              <w:t>.00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D674A" w:rsidRPr="00D02FF5" w:rsidTr="00CE43E8">
        <w:trPr>
          <w:trHeight w:val="390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U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S/. 466.75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U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D02FF5">
              <w:rPr>
                <w:rFonts w:eastAsia="Times New Roman"/>
                <w:sz w:val="22"/>
              </w:rPr>
              <w:t>S/. 422</w:t>
            </w:r>
            <w:r>
              <w:rPr>
                <w:rFonts w:eastAsia="Times New Roman"/>
                <w:sz w:val="22"/>
              </w:rPr>
              <w:t>.25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74A" w:rsidRPr="00D02FF5" w:rsidRDefault="00FD674A" w:rsidP="00CE43E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FC31F6" w:rsidRPr="00047BFB" w:rsidRDefault="002D0ABA" w:rsidP="00D02FF5">
      <w:pPr>
        <w:spacing w:after="0" w:line="259" w:lineRule="auto"/>
        <w:ind w:left="0" w:firstLine="0"/>
        <w:jc w:val="left"/>
        <w:rPr>
          <w:b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6216015</wp:posOffset>
            </wp:positionH>
            <wp:positionV relativeFrom="page">
              <wp:posOffset>211455</wp:posOffset>
            </wp:positionV>
            <wp:extent cx="992505" cy="701675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B4B" w:rsidRPr="008F24C2" w:rsidRDefault="002D0ABA">
      <w:pPr>
        <w:tabs>
          <w:tab w:val="right" w:pos="9267"/>
        </w:tabs>
        <w:spacing w:after="0" w:line="259" w:lineRule="auto"/>
        <w:ind w:left="0" w:right="-237" w:firstLine="0"/>
        <w:jc w:val="left"/>
        <w:rPr>
          <w:lang w:val="es-PE"/>
        </w:rPr>
      </w:pPr>
      <w:r w:rsidRPr="00047BFB">
        <w:rPr>
          <w:b/>
          <w:lang w:val="es-PE"/>
        </w:rPr>
        <w:t xml:space="preserve"> </w:t>
      </w:r>
      <w:r w:rsidRPr="00047BFB">
        <w:rPr>
          <w:b/>
          <w:lang w:val="es-PE"/>
        </w:rPr>
        <w:tab/>
      </w:r>
    </w:p>
    <w:p w:rsidR="00326B4B" w:rsidRPr="00FC31F6" w:rsidRDefault="002D0ABA">
      <w:pPr>
        <w:spacing w:after="0" w:line="259" w:lineRule="auto"/>
        <w:ind w:left="-5"/>
        <w:jc w:val="left"/>
        <w:rPr>
          <w:lang w:val="es-PE"/>
        </w:rPr>
      </w:pPr>
      <w:r w:rsidRPr="00FC31F6">
        <w:rPr>
          <w:b/>
          <w:lang w:val="es-PE"/>
        </w:rPr>
        <w:t xml:space="preserve">-¿Cómo se calcula el valor de la cuota N°1 si aún no estoy matriculado? </w:t>
      </w:r>
    </w:p>
    <w:p w:rsidR="00326B4B" w:rsidRPr="00FC31F6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FC31F6">
        <w:rPr>
          <w:lang w:val="es-PE"/>
        </w:rPr>
        <w:t xml:space="preserve"> </w:t>
      </w:r>
    </w:p>
    <w:p w:rsidR="00326B4B" w:rsidRPr="00FC31F6" w:rsidRDefault="002D0ABA">
      <w:pPr>
        <w:ind w:left="-5"/>
        <w:rPr>
          <w:lang w:val="es-PE"/>
        </w:rPr>
      </w:pPr>
      <w:r w:rsidRPr="00FC31F6">
        <w:rPr>
          <w:lang w:val="es-PE"/>
        </w:rPr>
        <w:t xml:space="preserve">La cuota N°1 se emitirá por el valor equivalente a 2 créditos de acuerdo a la categoría de pago del alumno. En las cuotas subsiguientes se efectuarán los </w:t>
      </w:r>
      <w:r w:rsidR="004E2648" w:rsidRPr="00FC31F6">
        <w:rPr>
          <w:lang w:val="es-PE"/>
        </w:rPr>
        <w:t>recálcalos</w:t>
      </w:r>
      <w:r w:rsidRPr="00FC31F6">
        <w:rPr>
          <w:lang w:val="es-PE"/>
        </w:rPr>
        <w:t xml:space="preserve"> y reajustes de acuerdo a la cantidad de </w:t>
      </w:r>
      <w:r w:rsidRPr="00FC31F6">
        <w:rPr>
          <w:b/>
          <w:lang w:val="es-PE"/>
        </w:rPr>
        <w:t>créditos matriculados</w:t>
      </w:r>
      <w:r w:rsidRPr="00FC31F6">
        <w:rPr>
          <w:lang w:val="es-PE"/>
        </w:rPr>
        <w:t xml:space="preserve">. Para efectos de </w:t>
      </w:r>
      <w:r w:rsidR="004E2648" w:rsidRPr="00FC31F6">
        <w:rPr>
          <w:lang w:val="es-PE"/>
        </w:rPr>
        <w:t>recalculo</w:t>
      </w:r>
      <w:r w:rsidRPr="00FC31F6">
        <w:rPr>
          <w:lang w:val="es-PE"/>
        </w:rPr>
        <w:t xml:space="preserve"> y/o reajustes no aplican los retiros de curso. </w:t>
      </w:r>
    </w:p>
    <w:p w:rsidR="00326B4B" w:rsidRPr="00FC31F6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FC31F6">
        <w:rPr>
          <w:lang w:val="es-PE"/>
        </w:rPr>
        <w:t xml:space="preserve"> </w:t>
      </w:r>
    </w:p>
    <w:p w:rsidR="00326B4B" w:rsidRPr="00FC31F6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FC31F6">
        <w:rPr>
          <w:lang w:val="es-PE"/>
        </w:rPr>
        <w:t xml:space="preserve"> </w:t>
      </w:r>
    </w:p>
    <w:p w:rsidR="00326B4B" w:rsidRPr="00FC31F6" w:rsidRDefault="002D0ABA">
      <w:pPr>
        <w:spacing w:after="0" w:line="259" w:lineRule="auto"/>
        <w:ind w:left="-5"/>
        <w:jc w:val="left"/>
        <w:rPr>
          <w:lang w:val="es-PE"/>
        </w:rPr>
      </w:pPr>
      <w:r w:rsidRPr="00FC31F6">
        <w:rPr>
          <w:b/>
          <w:lang w:val="es-PE"/>
        </w:rPr>
        <w:t xml:space="preserve">-¿Cuál es el costo de la matrícula en los cursos de verano? </w:t>
      </w:r>
    </w:p>
    <w:p w:rsidR="00326B4B" w:rsidRPr="00FC31F6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FC31F6">
        <w:rPr>
          <w:lang w:val="es-PE"/>
        </w:rPr>
        <w:t xml:space="preserve"> </w:t>
      </w:r>
    </w:p>
    <w:p w:rsidR="00326B4B" w:rsidRPr="00FC31F6" w:rsidRDefault="002D0ABA">
      <w:pPr>
        <w:ind w:left="-5"/>
        <w:rPr>
          <w:lang w:val="es-PE"/>
        </w:rPr>
      </w:pPr>
      <w:r w:rsidRPr="008F24C2">
        <w:rPr>
          <w:lang w:val="es-PE"/>
        </w:rPr>
        <w:t>El costo de la matrícula par</w:t>
      </w:r>
      <w:r w:rsidR="00047BFB" w:rsidRPr="008F24C2">
        <w:rPr>
          <w:lang w:val="es-PE"/>
        </w:rPr>
        <w:t>a los cursos de verano es S/.152</w:t>
      </w:r>
      <w:r w:rsidRPr="008F24C2">
        <w:rPr>
          <w:lang w:val="es-PE"/>
        </w:rPr>
        <w:t>.50 (Ciento c</w:t>
      </w:r>
      <w:r w:rsidR="00047BFB" w:rsidRPr="008F24C2">
        <w:rPr>
          <w:lang w:val="es-PE"/>
        </w:rPr>
        <w:t>incuenta y dos y 50</w:t>
      </w:r>
      <w:r w:rsidRPr="008F24C2">
        <w:rPr>
          <w:lang w:val="es-PE"/>
        </w:rPr>
        <w:t>/100 soles)</w:t>
      </w:r>
      <w:r w:rsidRPr="00FC31F6">
        <w:rPr>
          <w:lang w:val="es-PE"/>
        </w:rPr>
        <w:t xml:space="preserve"> </w:t>
      </w:r>
    </w:p>
    <w:p w:rsidR="00326B4B" w:rsidRPr="00FC31F6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FC31F6">
        <w:rPr>
          <w:lang w:val="es-PE"/>
        </w:rPr>
        <w:t xml:space="preserve"> </w:t>
      </w:r>
    </w:p>
    <w:p w:rsidR="00326B4B" w:rsidRPr="00FC31F6" w:rsidRDefault="002D0ABA">
      <w:pPr>
        <w:spacing w:after="0" w:line="259" w:lineRule="auto"/>
        <w:ind w:left="-5"/>
        <w:jc w:val="left"/>
        <w:rPr>
          <w:lang w:val="es-PE"/>
        </w:rPr>
      </w:pPr>
      <w:r w:rsidRPr="00FC31F6">
        <w:rPr>
          <w:b/>
          <w:lang w:val="es-PE"/>
        </w:rPr>
        <w:t xml:space="preserve">-Sobre el pago de las boletas: </w:t>
      </w:r>
    </w:p>
    <w:p w:rsidR="00326B4B" w:rsidRPr="00FC31F6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FC31F6">
        <w:rPr>
          <w:b/>
          <w:lang w:val="es-PE"/>
        </w:rPr>
        <w:t xml:space="preserve"> </w:t>
      </w:r>
    </w:p>
    <w:p w:rsidR="00326B4B" w:rsidRPr="00FC31F6" w:rsidRDefault="002D0ABA">
      <w:pPr>
        <w:ind w:left="-5"/>
        <w:rPr>
          <w:lang w:val="es-PE"/>
        </w:rPr>
      </w:pPr>
      <w:r w:rsidRPr="00FC31F6">
        <w:rPr>
          <w:lang w:val="es-PE"/>
        </w:rPr>
        <w:lastRenderedPageBreak/>
        <w:t xml:space="preserve">La cuota N°1 estará disponible en todos los bancos recaudadores para su cancelación (ventanillas e internet) </w:t>
      </w:r>
      <w:r w:rsidRPr="00D02FF5">
        <w:rPr>
          <w:lang w:val="es-PE"/>
        </w:rPr>
        <w:t>a partir del jueves 2</w:t>
      </w:r>
      <w:r w:rsidR="008F24C2" w:rsidRPr="00D02FF5">
        <w:rPr>
          <w:lang w:val="es-PE"/>
        </w:rPr>
        <w:t>0</w:t>
      </w:r>
      <w:r w:rsidRPr="00D02FF5">
        <w:rPr>
          <w:lang w:val="es-PE"/>
        </w:rPr>
        <w:t xml:space="preserve"> de diciembre del 201</w:t>
      </w:r>
      <w:r w:rsidR="008F24C2" w:rsidRPr="00D02FF5">
        <w:rPr>
          <w:lang w:val="es-PE"/>
        </w:rPr>
        <w:t>8</w:t>
      </w:r>
      <w:r w:rsidRPr="00D02FF5">
        <w:rPr>
          <w:lang w:val="es-PE"/>
        </w:rPr>
        <w:t xml:space="preserve"> </w:t>
      </w:r>
      <w:r w:rsidRPr="00FC31F6">
        <w:rPr>
          <w:lang w:val="es-PE"/>
        </w:rPr>
        <w:t>(</w:t>
      </w:r>
      <w:proofErr w:type="spellStart"/>
      <w:r w:rsidRPr="00FC31F6">
        <w:rPr>
          <w:lang w:val="es-PE"/>
        </w:rPr>
        <w:t>Interbank</w:t>
      </w:r>
      <w:proofErr w:type="spellEnd"/>
      <w:r w:rsidRPr="00FC31F6">
        <w:rPr>
          <w:lang w:val="es-PE"/>
        </w:rPr>
        <w:t xml:space="preserve">, BCP, y </w:t>
      </w:r>
      <w:proofErr w:type="spellStart"/>
      <w:r w:rsidRPr="00FC31F6">
        <w:rPr>
          <w:lang w:val="es-PE"/>
        </w:rPr>
        <w:t>Scotiabank</w:t>
      </w:r>
      <w:proofErr w:type="spellEnd"/>
      <w:r w:rsidRPr="00FC31F6">
        <w:rPr>
          <w:lang w:val="es-PE"/>
        </w:rPr>
        <w:t>). Les recordamos que al ser Emisores Electrónicos de Comprobantes de Pago autorizados por SUNAT estos se descargarán desde la Intranet en la opción: Intranet/Facturación/Consulta de Comprobantes Electrónicos</w:t>
      </w:r>
      <w:r w:rsidR="008F24C2">
        <w:rPr>
          <w:lang w:val="es-PE"/>
        </w:rPr>
        <w:t xml:space="preserve"> una vez que haya realizado el pago</w:t>
      </w:r>
      <w:r w:rsidRPr="00FC31F6">
        <w:rPr>
          <w:lang w:val="es-PE"/>
        </w:rPr>
        <w:t xml:space="preserve">.  Si desea mayor información respecto a cómo pagar correctamente la boleta le sugerimos descargar el díptico de pagos UPC que está disponible en: Intranet/Becas, Créditos y Cobranzas/Cómo pagar </w:t>
      </w:r>
      <w:r w:rsidR="008F24C2" w:rsidRPr="00FC31F6">
        <w:rPr>
          <w:lang w:val="es-PE"/>
        </w:rPr>
        <w:t>mí</w:t>
      </w:r>
      <w:r w:rsidRPr="00FC31F6">
        <w:rPr>
          <w:lang w:val="es-PE"/>
        </w:rPr>
        <w:t xml:space="preserve"> boleta. </w:t>
      </w:r>
    </w:p>
    <w:p w:rsidR="00326B4B" w:rsidRPr="00FC31F6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FC31F6">
        <w:rPr>
          <w:lang w:val="es-PE"/>
        </w:rPr>
        <w:t xml:space="preserve"> </w:t>
      </w:r>
    </w:p>
    <w:p w:rsidR="00326B4B" w:rsidRPr="00FC31F6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FC31F6">
        <w:rPr>
          <w:lang w:val="es-PE"/>
        </w:rPr>
        <w:t xml:space="preserve"> </w:t>
      </w:r>
    </w:p>
    <w:p w:rsidR="00326B4B" w:rsidRPr="008F24C2" w:rsidRDefault="002D0ABA">
      <w:pPr>
        <w:spacing w:after="0" w:line="259" w:lineRule="auto"/>
        <w:ind w:left="1627" w:firstLine="0"/>
        <w:jc w:val="left"/>
        <w:rPr>
          <w:lang w:val="es-PE"/>
        </w:rPr>
      </w:pPr>
      <w:r>
        <w:rPr>
          <w:noProof/>
        </w:rPr>
        <w:drawing>
          <wp:inline distT="0" distB="0" distL="0" distR="0">
            <wp:extent cx="3686175" cy="2314575"/>
            <wp:effectExtent l="0" t="0" r="9525" b="9525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4C2">
        <w:rPr>
          <w:lang w:val="es-PE"/>
        </w:rPr>
        <w:t xml:space="preserve"> </w:t>
      </w:r>
    </w:p>
    <w:p w:rsidR="00326B4B" w:rsidRPr="008F24C2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8F24C2">
        <w:rPr>
          <w:b/>
          <w:lang w:val="es-PE"/>
        </w:rPr>
        <w:t xml:space="preserve"> </w:t>
      </w:r>
    </w:p>
    <w:p w:rsidR="00326B4B" w:rsidRPr="008F24C2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8F24C2">
        <w:rPr>
          <w:b/>
          <w:lang w:val="es-PE"/>
        </w:rPr>
        <w:t xml:space="preserve"> </w:t>
      </w:r>
    </w:p>
    <w:p w:rsidR="00326B4B" w:rsidRPr="008F24C2" w:rsidRDefault="00326B4B" w:rsidP="002D0ABA">
      <w:pPr>
        <w:spacing w:after="0" w:line="259" w:lineRule="auto"/>
        <w:ind w:right="-1152"/>
        <w:jc w:val="left"/>
        <w:rPr>
          <w:lang w:val="es-PE"/>
        </w:rPr>
      </w:pPr>
    </w:p>
    <w:p w:rsidR="00326B4B" w:rsidRPr="00FC31F6" w:rsidRDefault="002D0ABA">
      <w:pPr>
        <w:spacing w:after="0" w:line="259" w:lineRule="auto"/>
        <w:ind w:left="-5"/>
        <w:jc w:val="left"/>
        <w:rPr>
          <w:lang w:val="es-PE"/>
        </w:rPr>
      </w:pPr>
      <w:r w:rsidRPr="00FC31F6">
        <w:rPr>
          <w:b/>
          <w:lang w:val="es-PE"/>
        </w:rPr>
        <w:t xml:space="preserve">-¿Cómo puedo saber mi categoría de pago? </w:t>
      </w:r>
    </w:p>
    <w:p w:rsidR="00326B4B" w:rsidRPr="00FC31F6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FC31F6">
        <w:rPr>
          <w:b/>
          <w:lang w:val="es-PE"/>
        </w:rPr>
        <w:t xml:space="preserve"> </w:t>
      </w:r>
    </w:p>
    <w:p w:rsidR="00326B4B" w:rsidRPr="002D0ABA" w:rsidRDefault="002D0ABA">
      <w:pPr>
        <w:ind w:left="-5"/>
        <w:rPr>
          <w:lang w:val="es-PE"/>
        </w:rPr>
      </w:pPr>
      <w:r w:rsidRPr="00FC31F6">
        <w:rPr>
          <w:lang w:val="es-PE"/>
        </w:rPr>
        <w:lastRenderedPageBreak/>
        <w:t xml:space="preserve">Tu categoría de pago sale impresa en la última línea de la boleta de pago, donde la letra es la categoría y el número es la cantidad de cuotas en que te encuentras registrado. </w:t>
      </w:r>
      <w:r w:rsidRPr="002D0ABA">
        <w:rPr>
          <w:lang w:val="es-PE"/>
        </w:rPr>
        <w:t xml:space="preserve">Ejemplo: </w:t>
      </w:r>
    </w:p>
    <w:p w:rsidR="00326B4B" w:rsidRPr="002D0ABA" w:rsidRDefault="002D0ABA">
      <w:pPr>
        <w:spacing w:after="0" w:line="259" w:lineRule="auto"/>
        <w:ind w:left="0" w:firstLine="0"/>
        <w:jc w:val="left"/>
        <w:rPr>
          <w:lang w:val="es-PE"/>
        </w:rPr>
      </w:pPr>
      <w:r w:rsidRPr="002D0ABA">
        <w:rPr>
          <w:lang w:val="es-PE"/>
        </w:rPr>
        <w:t xml:space="preserve"> </w:t>
      </w:r>
    </w:p>
    <w:p w:rsidR="00326B4B" w:rsidRPr="002D0ABA" w:rsidRDefault="002D0ABA">
      <w:pPr>
        <w:spacing w:after="0" w:line="259" w:lineRule="auto"/>
        <w:ind w:left="0" w:right="115" w:firstLine="0"/>
        <w:jc w:val="right"/>
        <w:rPr>
          <w:lang w:val="es-PE"/>
        </w:rPr>
      </w:pPr>
      <w:r>
        <w:rPr>
          <w:noProof/>
        </w:rPr>
        <w:drawing>
          <wp:inline distT="0" distB="0" distL="0" distR="0">
            <wp:extent cx="5628006" cy="1493520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006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ABA">
        <w:rPr>
          <w:b/>
          <w:sz w:val="18"/>
          <w:lang w:val="es-PE"/>
        </w:rPr>
        <w:t xml:space="preserve"> </w:t>
      </w:r>
    </w:p>
    <w:p w:rsidR="00326B4B" w:rsidRPr="002D0ABA" w:rsidRDefault="002D0ABA" w:rsidP="002D0ABA">
      <w:pPr>
        <w:spacing w:after="0" w:line="259" w:lineRule="auto"/>
        <w:ind w:left="0" w:firstLine="0"/>
        <w:jc w:val="left"/>
        <w:rPr>
          <w:lang w:val="es-PE"/>
        </w:rPr>
      </w:pPr>
      <w:r w:rsidRPr="002D0ABA">
        <w:rPr>
          <w:b/>
          <w:sz w:val="18"/>
          <w:lang w:val="es-PE"/>
        </w:rPr>
        <w:t xml:space="preserve">  </w:t>
      </w:r>
    </w:p>
    <w:p w:rsidR="00326B4B" w:rsidRDefault="002D0ABA" w:rsidP="007A7C88">
      <w:pPr>
        <w:spacing w:after="43" w:line="259" w:lineRule="auto"/>
        <w:ind w:left="0" w:firstLine="0"/>
        <w:jc w:val="left"/>
        <w:rPr>
          <w:lang w:val="es-PE"/>
        </w:rPr>
      </w:pPr>
      <w:r w:rsidRPr="002D0ABA">
        <w:rPr>
          <w:b/>
          <w:sz w:val="18"/>
          <w:lang w:val="es-PE"/>
        </w:rPr>
        <w:t xml:space="preserve"> </w:t>
      </w:r>
      <w:r w:rsidRPr="00FC31F6">
        <w:rPr>
          <w:lang w:val="es-PE"/>
        </w:rPr>
        <w:t xml:space="preserve">El calendario de pagos para los </w:t>
      </w:r>
      <w:r w:rsidRPr="00FC31F6">
        <w:rPr>
          <w:b/>
          <w:lang w:val="es-PE"/>
        </w:rPr>
        <w:t>Cursos de</w:t>
      </w:r>
      <w:r w:rsidRPr="00FC31F6">
        <w:rPr>
          <w:lang w:val="es-PE"/>
        </w:rPr>
        <w:t xml:space="preserve"> </w:t>
      </w:r>
      <w:r w:rsidRPr="00FC31F6">
        <w:rPr>
          <w:b/>
          <w:lang w:val="es-PE"/>
        </w:rPr>
        <w:t>Verano 201</w:t>
      </w:r>
      <w:r>
        <w:rPr>
          <w:b/>
          <w:lang w:val="es-PE"/>
        </w:rPr>
        <w:t>9</w:t>
      </w:r>
      <w:r w:rsidRPr="00FC31F6">
        <w:rPr>
          <w:b/>
          <w:lang w:val="es-PE"/>
        </w:rPr>
        <w:t xml:space="preserve"> </w:t>
      </w:r>
      <w:r w:rsidRPr="00FC31F6">
        <w:rPr>
          <w:lang w:val="es-PE"/>
        </w:rPr>
        <w:t xml:space="preserve">es el siguiente: </w:t>
      </w:r>
    </w:p>
    <w:p w:rsidR="002D0ABA" w:rsidRPr="007A7C88" w:rsidRDefault="007A7C88">
      <w:pPr>
        <w:ind w:left="-5"/>
        <w:rPr>
          <w:lang w:val="es-PE"/>
        </w:rPr>
      </w:pPr>
      <w:r w:rsidRPr="002D0ABA">
        <w:rPr>
          <w:noProof/>
        </w:rPr>
        <w:drawing>
          <wp:anchor distT="0" distB="0" distL="114300" distR="114300" simplePos="0" relativeHeight="251662336" behindDoc="0" locked="0" layoutInCell="1" allowOverlap="1" wp14:anchorId="6BE3F6AD" wp14:editId="237B4D00">
            <wp:simplePos x="0" y="0"/>
            <wp:positionH relativeFrom="margin">
              <wp:align>center</wp:align>
            </wp:positionH>
            <wp:positionV relativeFrom="margin">
              <wp:posOffset>6802755</wp:posOffset>
            </wp:positionV>
            <wp:extent cx="3145790" cy="17811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ABA" w:rsidRPr="00FC31F6" w:rsidRDefault="002D0ABA">
      <w:pPr>
        <w:ind w:left="-5"/>
        <w:rPr>
          <w:lang w:val="es-PE"/>
        </w:rPr>
      </w:pPr>
    </w:p>
    <w:p w:rsidR="00326B4B" w:rsidRPr="002D0ABA" w:rsidRDefault="002D0ABA" w:rsidP="002D0ABA">
      <w:pPr>
        <w:spacing w:after="2293" w:line="259" w:lineRule="auto"/>
        <w:ind w:left="0" w:firstLine="0"/>
        <w:jc w:val="left"/>
        <w:rPr>
          <w:lang w:val="es-PE"/>
        </w:rPr>
      </w:pPr>
      <w:r>
        <w:rPr>
          <w:lang w:val="es-PE"/>
        </w:rPr>
        <w:t xml:space="preserve">                           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304800"/>
            <wp:positionH relativeFrom="margin">
              <wp:align>right</wp:align>
            </wp:positionH>
            <wp:positionV relativeFrom="margin">
              <wp:align>top</wp:align>
            </wp:positionV>
            <wp:extent cx="992505" cy="701675"/>
            <wp:effectExtent l="0" t="0" r="0" b="3175"/>
            <wp:wrapSquare wrapText="bothSides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B4B" w:rsidRPr="006C7786" w:rsidRDefault="002D0ABA" w:rsidP="006C7786">
      <w:pPr>
        <w:numPr>
          <w:ilvl w:val="0"/>
          <w:numId w:val="1"/>
        </w:numPr>
        <w:spacing w:after="41"/>
        <w:ind w:hanging="360"/>
        <w:rPr>
          <w:lang w:val="es-PE"/>
        </w:rPr>
      </w:pPr>
      <w:r w:rsidRPr="00FC31F6">
        <w:rPr>
          <w:sz w:val="22"/>
          <w:lang w:val="es-PE"/>
        </w:rPr>
        <w:t xml:space="preserve">El número de cuotas en el Ciclo de Verano no afecta la modalidad en la que te encuentras registrado para el ciclo ordinario o regular. </w:t>
      </w:r>
    </w:p>
    <w:p w:rsidR="00326B4B" w:rsidRPr="007A7C88" w:rsidRDefault="00326B4B" w:rsidP="006C7786">
      <w:pPr>
        <w:spacing w:after="0" w:line="259" w:lineRule="auto"/>
        <w:ind w:left="0" w:firstLine="0"/>
        <w:rPr>
          <w:lang w:val="es-PE"/>
        </w:rPr>
      </w:pPr>
    </w:p>
    <w:sectPr w:rsidR="00326B4B" w:rsidRPr="007A7C88">
      <w:footerReference w:type="default" r:id="rId11"/>
      <w:pgSz w:w="11906" w:h="16838"/>
      <w:pgMar w:top="483" w:right="1437" w:bottom="15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E4E" w:rsidRDefault="00306E4E" w:rsidP="00886CA2">
      <w:pPr>
        <w:spacing w:after="0" w:line="240" w:lineRule="auto"/>
      </w:pPr>
      <w:r>
        <w:separator/>
      </w:r>
    </w:p>
  </w:endnote>
  <w:endnote w:type="continuationSeparator" w:id="0">
    <w:p w:rsidR="00306E4E" w:rsidRDefault="00306E4E" w:rsidP="00886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CA2" w:rsidRPr="00886CA2" w:rsidRDefault="00886CA2" w:rsidP="00886CA2">
    <w:pPr>
      <w:pStyle w:val="Piedepgina"/>
      <w:rPr>
        <w:i/>
      </w:rPr>
    </w:pPr>
    <w:proofErr w:type="spellStart"/>
    <w:r w:rsidRPr="00886CA2">
      <w:rPr>
        <w:i/>
      </w:rPr>
      <w:t>Actualizado</w:t>
    </w:r>
    <w:proofErr w:type="spellEnd"/>
    <w:r w:rsidRPr="00886CA2">
      <w:rPr>
        <w:i/>
      </w:rPr>
      <w:t xml:space="preserve"> </w:t>
    </w:r>
    <w:r w:rsidR="00590700">
      <w:rPr>
        <w:i/>
      </w:rPr>
      <w:t>21</w:t>
    </w:r>
    <w:r w:rsidRPr="00886CA2">
      <w:rPr>
        <w:i/>
      </w:rPr>
      <w:t xml:space="preserve"> de </w:t>
    </w:r>
    <w:proofErr w:type="spellStart"/>
    <w:r w:rsidR="00590700">
      <w:rPr>
        <w:i/>
      </w:rPr>
      <w:t>Dici</w:t>
    </w:r>
    <w:r w:rsidRPr="00886CA2">
      <w:rPr>
        <w:i/>
      </w:rPr>
      <w:t>embre</w:t>
    </w:r>
    <w:proofErr w:type="spellEnd"/>
    <w:r w:rsidRPr="00886CA2">
      <w:rPr>
        <w:i/>
      </w:rPr>
      <w:t xml:space="preserve"> 2018</w:t>
    </w:r>
  </w:p>
  <w:p w:rsidR="00886CA2" w:rsidRDefault="00886C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E4E" w:rsidRDefault="00306E4E" w:rsidP="00886CA2">
      <w:pPr>
        <w:spacing w:after="0" w:line="240" w:lineRule="auto"/>
      </w:pPr>
      <w:r>
        <w:separator/>
      </w:r>
    </w:p>
  </w:footnote>
  <w:footnote w:type="continuationSeparator" w:id="0">
    <w:p w:rsidR="00306E4E" w:rsidRDefault="00306E4E" w:rsidP="00886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B394E"/>
    <w:multiLevelType w:val="hybridMultilevel"/>
    <w:tmpl w:val="31948058"/>
    <w:lvl w:ilvl="0" w:tplc="187EDD8A">
      <w:start w:val="1"/>
      <w:numFmt w:val="bullet"/>
      <w:lvlText w:val="•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7C2592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280FF2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A8ED3A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8CD234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16F5CE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EA9F8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BEB870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0A95A8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4B"/>
    <w:rsid w:val="00047BFB"/>
    <w:rsid w:val="002D0ABA"/>
    <w:rsid w:val="00306E4E"/>
    <w:rsid w:val="00314792"/>
    <w:rsid w:val="00326B4B"/>
    <w:rsid w:val="004E2648"/>
    <w:rsid w:val="00590700"/>
    <w:rsid w:val="006059F6"/>
    <w:rsid w:val="006C7786"/>
    <w:rsid w:val="00713ED8"/>
    <w:rsid w:val="007A7C88"/>
    <w:rsid w:val="00886CA2"/>
    <w:rsid w:val="008F24C2"/>
    <w:rsid w:val="00A0797A"/>
    <w:rsid w:val="00D02FF5"/>
    <w:rsid w:val="00F24527"/>
    <w:rsid w:val="00F705F1"/>
    <w:rsid w:val="00FC31F6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3D651-6C3C-4E81-B7A5-4A0A22C5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6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CA2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86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CA2"/>
    <w:rPr>
      <w:rFonts w:ascii="Arial" w:eastAsia="Arial" w:hAnsi="Arial" w:cs="Arial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6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74A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Neemias Atencio Reyes</dc:creator>
  <cp:keywords/>
  <cp:lastModifiedBy>Milagros Pacheco Caro</cp:lastModifiedBy>
  <cp:revision>2</cp:revision>
  <cp:lastPrinted>2018-12-21T18:51:00Z</cp:lastPrinted>
  <dcterms:created xsi:type="dcterms:W3CDTF">2018-12-21T20:01:00Z</dcterms:created>
  <dcterms:modified xsi:type="dcterms:W3CDTF">2018-12-21T20:01:00Z</dcterms:modified>
</cp:coreProperties>
</file>