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DF7BC" w14:textId="77777777" w:rsidR="00313C48" w:rsidRDefault="004F70BC">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12: GCPS Live Bus Monitoring System</w:t>
      </w:r>
    </w:p>
    <w:p w14:paraId="1265C376" w14:textId="77777777" w:rsidR="00313C48" w:rsidRDefault="004F70BC">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CS 4850 -  Section 01 – Fall 2024</w:t>
      </w:r>
    </w:p>
    <w:p w14:paraId="65084960" w14:textId="77777777" w:rsidR="00313C48" w:rsidRDefault="004F70BC">
      <w:pPr>
        <w:spacing w:before="240" w:after="240"/>
        <w:jc w:val="center"/>
        <w:rPr>
          <w:rFonts w:ascii="Times New Roman" w:eastAsia="Times New Roman" w:hAnsi="Times New Roman" w:cs="Times New Roman"/>
          <w:b/>
          <w:sz w:val="16"/>
          <w:szCs w:val="16"/>
        </w:rPr>
      </w:pPr>
      <w:r>
        <w:rPr>
          <w:rFonts w:ascii="Times New Roman" w:eastAsia="Times New Roman" w:hAnsi="Times New Roman" w:cs="Times New Roman"/>
          <w:b/>
          <w:sz w:val="26"/>
          <w:szCs w:val="26"/>
        </w:rPr>
        <w:t>Aug 27, 2024</w:t>
      </w:r>
    </w:p>
    <w:tbl>
      <w:tblPr>
        <w:tblStyle w:val="a"/>
        <w:tblW w:w="92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4612"/>
        <w:gridCol w:w="4613"/>
      </w:tblGrid>
      <w:tr w:rsidR="00313C48" w14:paraId="37023793" w14:textId="77777777">
        <w:trPr>
          <w:trHeight w:val="2430"/>
        </w:trPr>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09F3DAF8" w14:textId="77777777" w:rsidR="00313C48" w:rsidRDefault="00313C48">
            <w:pPr>
              <w:spacing w:after="240" w:line="240" w:lineRule="auto"/>
              <w:jc w:val="center"/>
              <w:rPr>
                <w:rFonts w:ascii="Times New Roman" w:eastAsia="Times New Roman" w:hAnsi="Times New Roman" w:cs="Times New Roman"/>
              </w:rPr>
            </w:pPr>
          </w:p>
          <w:p w14:paraId="6B240F91" w14:textId="77777777" w:rsidR="00313C48" w:rsidRDefault="004F70BC">
            <w:pPr>
              <w:spacing w:after="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29AB98" wp14:editId="0FA8A875">
                  <wp:extent cx="1162571" cy="1162571"/>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162571" cy="1162571"/>
                          </a:xfrm>
                          <a:prstGeom prst="rect">
                            <a:avLst/>
                          </a:prstGeom>
                          <a:ln/>
                        </pic:spPr>
                      </pic:pic>
                    </a:graphicData>
                  </a:graphic>
                </wp:inline>
              </w:drawing>
            </w:r>
          </w:p>
          <w:p w14:paraId="617625B6" w14:textId="77777777" w:rsidR="00313C48" w:rsidRDefault="004F70BC">
            <w:pPr>
              <w:spacing w:after="240" w:line="240" w:lineRule="auto"/>
              <w:jc w:val="center"/>
              <w:rPr>
                <w:rFonts w:ascii="Times New Roman" w:eastAsia="Times New Roman" w:hAnsi="Times New Roman" w:cs="Times New Roman"/>
              </w:rPr>
            </w:pPr>
            <w:r>
              <w:rPr>
                <w:rFonts w:ascii="Times New Roman" w:eastAsia="Times New Roman" w:hAnsi="Times New Roman" w:cs="Times New Roman"/>
              </w:rPr>
              <w:t>Sam Bostian (Team Leader)</w:t>
            </w:r>
          </w:p>
        </w:tc>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0C9190A9" w14:textId="77777777" w:rsidR="00313C48" w:rsidRDefault="00313C48">
            <w:pPr>
              <w:spacing w:after="240" w:line="240" w:lineRule="auto"/>
              <w:jc w:val="center"/>
              <w:rPr>
                <w:rFonts w:ascii="Times New Roman" w:eastAsia="Times New Roman" w:hAnsi="Times New Roman" w:cs="Times New Roman"/>
              </w:rPr>
            </w:pPr>
          </w:p>
          <w:p w14:paraId="47675931" w14:textId="77777777" w:rsidR="00313C48" w:rsidRDefault="004F70BC">
            <w:pPr>
              <w:spacing w:after="24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45359DC" wp14:editId="1CAB2018">
                  <wp:extent cx="985838" cy="104584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985838" cy="1045845"/>
                          </a:xfrm>
                          <a:prstGeom prst="rect">
                            <a:avLst/>
                          </a:prstGeom>
                          <a:ln/>
                        </pic:spPr>
                      </pic:pic>
                    </a:graphicData>
                  </a:graphic>
                </wp:inline>
              </w:drawing>
            </w:r>
          </w:p>
          <w:p w14:paraId="62D596AC" w14:textId="77777777" w:rsidR="00313C48" w:rsidRDefault="004F70BC">
            <w:pPr>
              <w:spacing w:after="240" w:line="240" w:lineRule="auto"/>
              <w:jc w:val="center"/>
              <w:rPr>
                <w:rFonts w:ascii="Times New Roman" w:eastAsia="Times New Roman" w:hAnsi="Times New Roman" w:cs="Times New Roman"/>
              </w:rPr>
            </w:pPr>
            <w:r>
              <w:rPr>
                <w:rFonts w:ascii="Times New Roman" w:eastAsia="Times New Roman" w:hAnsi="Times New Roman" w:cs="Times New Roman"/>
              </w:rPr>
              <w:t>Michael Rizig (Developer)</w:t>
            </w:r>
          </w:p>
        </w:tc>
      </w:tr>
      <w:tr w:rsidR="00313C48" w14:paraId="332BEE90" w14:textId="77777777">
        <w:trPr>
          <w:trHeight w:val="2532"/>
        </w:trPr>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6B1ADC3D" w14:textId="77777777" w:rsidR="00313C48" w:rsidRDefault="004F70BC">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BFB0405" wp14:editId="17D622B7">
                  <wp:extent cx="892972" cy="11818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l="7357" r="7357"/>
                          <a:stretch>
                            <a:fillRect/>
                          </a:stretch>
                        </pic:blipFill>
                        <pic:spPr>
                          <a:xfrm>
                            <a:off x="0" y="0"/>
                            <a:ext cx="892972" cy="1181875"/>
                          </a:xfrm>
                          <a:prstGeom prst="rect">
                            <a:avLst/>
                          </a:prstGeom>
                          <a:ln/>
                        </pic:spPr>
                      </pic:pic>
                    </a:graphicData>
                  </a:graphic>
                </wp:inline>
              </w:drawing>
            </w:r>
          </w:p>
          <w:p w14:paraId="00800833" w14:textId="77777777" w:rsidR="00313C48" w:rsidRDefault="004F70B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Charlie McLarty (Developer)</w:t>
            </w:r>
          </w:p>
        </w:tc>
        <w:tc>
          <w:tcPr>
            <w:tcW w:w="4612"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vAlign w:val="center"/>
          </w:tcPr>
          <w:p w14:paraId="4AC73FB4" w14:textId="77777777" w:rsidR="00313C48" w:rsidRDefault="004F70BC">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CFE735E" wp14:editId="189C890F">
                  <wp:extent cx="1162050" cy="123622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l="22923" r="14784"/>
                          <a:stretch>
                            <a:fillRect/>
                          </a:stretch>
                        </pic:blipFill>
                        <pic:spPr>
                          <a:xfrm>
                            <a:off x="0" y="0"/>
                            <a:ext cx="1162050" cy="1236223"/>
                          </a:xfrm>
                          <a:prstGeom prst="rect">
                            <a:avLst/>
                          </a:prstGeom>
                          <a:ln/>
                        </pic:spPr>
                      </pic:pic>
                    </a:graphicData>
                  </a:graphic>
                </wp:inline>
              </w:drawing>
            </w:r>
          </w:p>
          <w:p w14:paraId="58E3B88D" w14:textId="77777777" w:rsidR="00313C48" w:rsidRDefault="004F70B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Brian Pruitt (Documentation)</w:t>
            </w:r>
          </w:p>
        </w:tc>
      </w:tr>
    </w:tbl>
    <w:p w14:paraId="376BCF06" w14:textId="77777777" w:rsidR="00313C48" w:rsidRDefault="00313C48">
      <w:pPr>
        <w:spacing w:after="0"/>
        <w:rPr>
          <w:rFonts w:ascii="Times New Roman" w:eastAsia="Times New Roman" w:hAnsi="Times New Roman" w:cs="Times New Roman"/>
          <w:b/>
        </w:rPr>
      </w:pPr>
    </w:p>
    <w:p w14:paraId="3DF1E24F" w14:textId="77777777" w:rsidR="00313C48" w:rsidRDefault="004F70BC">
      <w:p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p w14:paraId="0383D555" w14:textId="77777777" w:rsidR="00313C48" w:rsidRDefault="00313C48">
      <w:pPr>
        <w:spacing w:after="0"/>
        <w:rPr>
          <w:rFonts w:ascii="Times New Roman" w:eastAsia="Times New Roman" w:hAnsi="Times New Roman" w:cs="Times New Roman"/>
          <w:b/>
          <w:sz w:val="26"/>
          <w:szCs w:val="26"/>
        </w:rPr>
      </w:pPr>
    </w:p>
    <w:tbl>
      <w:tblPr>
        <w:tblStyle w:val="a0"/>
        <w:tblW w:w="9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895"/>
        <w:gridCol w:w="3030"/>
        <w:gridCol w:w="3375"/>
      </w:tblGrid>
      <w:tr w:rsidR="00313C48" w14:paraId="4626345E" w14:textId="77777777">
        <w:trPr>
          <w:trHeight w:val="56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739BCF2E" w14:textId="77777777" w:rsidR="00313C48" w:rsidRDefault="004F70BC">
            <w:pPr>
              <w:spacing w:after="120"/>
              <w:rPr>
                <w:rFonts w:ascii="Times New Roman" w:eastAsia="Times New Roman" w:hAnsi="Times New Roman" w:cs="Times New Roman"/>
                <w:b/>
              </w:rPr>
            </w:pPr>
            <w:r>
              <w:rPr>
                <w:rFonts w:ascii="Times New Roman" w:eastAsia="Times New Roman" w:hAnsi="Times New Roman" w:cs="Times New Roman"/>
                <w:b/>
              </w:rPr>
              <w:t xml:space="preserve">Name  </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3B68057B" w14:textId="77777777" w:rsidR="00313C48" w:rsidRDefault="004F70BC">
            <w:pPr>
              <w:spacing w:after="120"/>
              <w:rPr>
                <w:rFonts w:ascii="Times New Roman" w:eastAsia="Times New Roman" w:hAnsi="Times New Roman" w:cs="Times New Roman"/>
                <w:b/>
              </w:rPr>
            </w:pPr>
            <w:r>
              <w:rPr>
                <w:rFonts w:ascii="Times New Roman" w:eastAsia="Times New Roman" w:hAnsi="Times New Roman" w:cs="Times New Roman"/>
                <w:b/>
              </w:rPr>
              <w:t>Role</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20A71D92" w14:textId="77777777" w:rsidR="00313C48" w:rsidRDefault="004F70BC">
            <w:pPr>
              <w:spacing w:after="120"/>
              <w:rPr>
                <w:rFonts w:ascii="Times New Roman" w:eastAsia="Times New Roman" w:hAnsi="Times New Roman" w:cs="Times New Roman"/>
                <w:b/>
              </w:rPr>
            </w:pPr>
            <w:r>
              <w:rPr>
                <w:rFonts w:ascii="Times New Roman" w:eastAsia="Times New Roman" w:hAnsi="Times New Roman" w:cs="Times New Roman"/>
                <w:b/>
              </w:rPr>
              <w:t>Cell Phone / Alt Email</w:t>
            </w:r>
          </w:p>
        </w:tc>
      </w:tr>
      <w:tr w:rsidR="00313C48" w14:paraId="21DFEEAD"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42B3DB2E"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Sam Bostian (Team Lead)</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08EC562C"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DB27D05" w14:textId="77777777" w:rsidR="00313C48" w:rsidRDefault="004F70BC">
            <w:pPr>
              <w:spacing w:after="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404.555.1212  </w:t>
            </w:r>
          </w:p>
          <w:p w14:paraId="73731B01" w14:textId="77777777" w:rsidR="00313C48" w:rsidRDefault="004F70BC">
            <w:pPr>
              <w:spacing w:after="20"/>
              <w:rPr>
                <w:rFonts w:ascii="Times New Roman" w:eastAsia="Times New Roman" w:hAnsi="Times New Roman" w:cs="Times New Roman"/>
                <w:sz w:val="20"/>
                <w:szCs w:val="20"/>
              </w:rPr>
            </w:pPr>
            <w:r>
              <w:rPr>
                <w:rFonts w:ascii="Times New Roman" w:eastAsia="Times New Roman" w:hAnsi="Times New Roman" w:cs="Times New Roman"/>
                <w:sz w:val="20"/>
                <w:szCs w:val="20"/>
              </w:rPr>
              <w:t>sbostian@students.kennesaw.edu</w:t>
            </w:r>
          </w:p>
        </w:tc>
      </w:tr>
      <w:tr w:rsidR="00313C48" w14:paraId="18180B56"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26D41953"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Michael Rizig</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31DC3AA7"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8C2E6AB" w14:textId="77777777" w:rsidR="00313C48" w:rsidRDefault="004F70BC">
            <w:pPr>
              <w:spacing w:after="20"/>
              <w:rPr>
                <w:rFonts w:ascii="Times New Roman" w:eastAsia="Times New Roman" w:hAnsi="Times New Roman" w:cs="Times New Roman"/>
                <w:sz w:val="20"/>
                <w:szCs w:val="20"/>
              </w:rPr>
            </w:pPr>
            <w:r>
              <w:rPr>
                <w:rFonts w:ascii="Times New Roman" w:eastAsia="Times New Roman" w:hAnsi="Times New Roman" w:cs="Times New Roman"/>
                <w:sz w:val="20"/>
                <w:szCs w:val="20"/>
              </w:rPr>
              <w:t>678.668.3294 mrizig@students.kennesaw.edu</w:t>
            </w:r>
          </w:p>
        </w:tc>
      </w:tr>
      <w:tr w:rsidR="00313C48" w14:paraId="472E9251"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D779438"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Charlie McLarty</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1F7E081B"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Developer/QA</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4109ACAE" w14:textId="77777777" w:rsidR="00313C48" w:rsidRDefault="004F70BC">
            <w:pPr>
              <w:spacing w:after="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470.303.9544  </w:t>
            </w:r>
          </w:p>
          <w:p w14:paraId="2B3263E2" w14:textId="77777777" w:rsidR="00313C48" w:rsidRDefault="004F70BC">
            <w:pPr>
              <w:spacing w:after="20"/>
              <w:rPr>
                <w:rFonts w:ascii="Times New Roman" w:eastAsia="Times New Roman" w:hAnsi="Times New Roman" w:cs="Times New Roman"/>
                <w:sz w:val="20"/>
                <w:szCs w:val="20"/>
              </w:rPr>
            </w:pPr>
            <w:r>
              <w:rPr>
                <w:rFonts w:ascii="Times New Roman" w:eastAsia="Times New Roman" w:hAnsi="Times New Roman" w:cs="Times New Roman"/>
                <w:sz w:val="20"/>
                <w:szCs w:val="20"/>
              </w:rPr>
              <w:t>cmclarty21@gmail.com</w:t>
            </w:r>
          </w:p>
        </w:tc>
      </w:tr>
      <w:tr w:rsidR="00313C48" w14:paraId="1072B980" w14:textId="77777777">
        <w:trPr>
          <w:trHeight w:val="600"/>
        </w:trPr>
        <w:tc>
          <w:tcPr>
            <w:tcW w:w="289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60B016A0"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Brian Pruitt</w:t>
            </w:r>
          </w:p>
        </w:tc>
        <w:tc>
          <w:tcPr>
            <w:tcW w:w="3030"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5E60D2DD" w14:textId="77777777" w:rsidR="00313C48" w:rsidRDefault="004F70BC">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Documentation</w:t>
            </w:r>
          </w:p>
        </w:tc>
        <w:tc>
          <w:tcPr>
            <w:tcW w:w="3375" w:type="dxa"/>
            <w:tcBorders>
              <w:top w:val="single" w:sz="12" w:space="0" w:color="000000"/>
              <w:left w:val="single" w:sz="12" w:space="0" w:color="000000"/>
              <w:bottom w:val="single" w:sz="12" w:space="0" w:color="000000"/>
              <w:right w:val="single" w:sz="12" w:space="0" w:color="000000"/>
            </w:tcBorders>
            <w:tcMar>
              <w:top w:w="0" w:type="dxa"/>
              <w:left w:w="100" w:type="dxa"/>
              <w:bottom w:w="0" w:type="dxa"/>
              <w:right w:w="100" w:type="dxa"/>
            </w:tcMar>
            <w:vAlign w:val="center"/>
          </w:tcPr>
          <w:p w14:paraId="438640DA" w14:textId="77777777" w:rsidR="00313C48" w:rsidRDefault="004F70BC">
            <w:pPr>
              <w:spacing w:after="20"/>
              <w:rPr>
                <w:rFonts w:ascii="Times New Roman" w:eastAsia="Times New Roman" w:hAnsi="Times New Roman" w:cs="Times New Roman"/>
                <w:sz w:val="20"/>
                <w:szCs w:val="20"/>
              </w:rPr>
            </w:pPr>
            <w:r>
              <w:rPr>
                <w:rFonts w:ascii="Times New Roman" w:eastAsia="Times New Roman" w:hAnsi="Times New Roman" w:cs="Times New Roman"/>
                <w:sz w:val="20"/>
                <w:szCs w:val="20"/>
              </w:rPr>
              <w:t>404.207.6548</w:t>
            </w:r>
            <w:r>
              <w:rPr>
                <w:rFonts w:ascii="Times New Roman" w:eastAsia="Times New Roman" w:hAnsi="Times New Roman" w:cs="Times New Roman"/>
                <w:sz w:val="20"/>
                <w:szCs w:val="20"/>
              </w:rPr>
              <w:br/>
              <w:t>bpruitt9@students.kennesaw.edu</w:t>
            </w:r>
          </w:p>
        </w:tc>
      </w:tr>
    </w:tbl>
    <w:p w14:paraId="1C430FDC" w14:textId="77777777" w:rsidR="00313C48" w:rsidRDefault="00313C48">
      <w:pPr>
        <w:spacing w:after="0"/>
        <w:rPr>
          <w:rFonts w:ascii="Verdana" w:eastAsia="Verdana" w:hAnsi="Verdana" w:cs="Verdana"/>
        </w:rPr>
      </w:pPr>
    </w:p>
    <w:p w14:paraId="53C432C7" w14:textId="77777777" w:rsidR="00313C48" w:rsidRDefault="004F70BC">
      <w:pPr>
        <w:pStyle w:val="Heading2"/>
        <w:rPr>
          <w:b w:val="0"/>
          <w:color w:val="000000"/>
          <w:sz w:val="28"/>
          <w:szCs w:val="28"/>
        </w:rPr>
      </w:pPr>
      <w:r>
        <w:rPr>
          <w:rFonts w:ascii="Verdana" w:eastAsia="Verdana" w:hAnsi="Verdana" w:cs="Verdana"/>
          <w:b w:val="0"/>
          <w:color w:val="000000"/>
          <w:sz w:val="28"/>
          <w:szCs w:val="28"/>
        </w:rPr>
        <w:lastRenderedPageBreak/>
        <w:t>1. Project Overview / Abstract (Research):</w:t>
      </w:r>
    </w:p>
    <w:p w14:paraId="28DCDD8D" w14:textId="77777777" w:rsidR="00313C48" w:rsidRDefault="004F70BC">
      <w:pPr>
        <w:spacing w:after="0"/>
        <w:rPr>
          <w:rFonts w:ascii="Verdana" w:eastAsia="Verdana" w:hAnsi="Verdana" w:cs="Verdana"/>
          <w:color w:val="980000"/>
        </w:rPr>
      </w:pPr>
      <w:r>
        <w:rPr>
          <w:rFonts w:ascii="Verdana" w:eastAsia="Verdana" w:hAnsi="Verdana" w:cs="Verdana"/>
        </w:rPr>
        <w:t>The project aims to enhance the efficiency and safety of school bus operations for Gwinnett County Public Schools (GCPS) by transitioning from the current Samsara API polling method to a Kafka-based event streaming solution. Currently, GCPS uses Samsara APIs to poll data on school buses, including locations, speeds, and vehicle health, every 5 seconds. However, this method introduces latency and potential bottlenecks. To address these issues, the project involves developing a stand-alone application on a Linux (Ubuntu) environment that consumes events from the Kafka server, modeled similarly to the Samsara Kafka Connector. The application will process these events, perform data validation, and insert valid records into an SQL server database, where they can be accessed by various applications. Additionally, the solution will be containerized for consistent deployment, with optional monitoring functionality to track performance and manage backlogs.</w:t>
      </w:r>
    </w:p>
    <w:p w14:paraId="3C2C3B38" w14:textId="77777777" w:rsidR="00313C48" w:rsidRDefault="004F70BC">
      <w:pPr>
        <w:pStyle w:val="Heading2"/>
        <w:rPr>
          <w:rFonts w:ascii="Verdana" w:eastAsia="Verdana" w:hAnsi="Verdana" w:cs="Verdana"/>
          <w:b w:val="0"/>
          <w:color w:val="000000"/>
          <w:sz w:val="28"/>
          <w:szCs w:val="28"/>
        </w:rPr>
      </w:pPr>
      <w:r>
        <w:rPr>
          <w:rFonts w:ascii="Verdana" w:eastAsia="Verdana" w:hAnsi="Verdana" w:cs="Verdana"/>
          <w:b w:val="0"/>
          <w:color w:val="000000"/>
          <w:sz w:val="28"/>
          <w:szCs w:val="28"/>
        </w:rPr>
        <w:t>2. Project website:</w:t>
      </w:r>
    </w:p>
    <w:p w14:paraId="07E8BAC0" w14:textId="77777777" w:rsidR="00313C48" w:rsidRDefault="004F70BC">
      <w:pPr>
        <w:ind w:firstLine="720"/>
        <w:rPr>
          <w:rFonts w:ascii="Verdana" w:eastAsia="Verdana" w:hAnsi="Verdana" w:cs="Verdana"/>
        </w:rPr>
      </w:pPr>
      <w:r>
        <w:rPr>
          <w:rFonts w:ascii="Verdana" w:eastAsia="Verdana" w:hAnsi="Verdana" w:cs="Verdana"/>
        </w:rPr>
        <w:t>Team3-GwinnettBus.github.io</w:t>
      </w:r>
    </w:p>
    <w:p w14:paraId="0650FE58" w14:textId="77777777" w:rsidR="00313C48" w:rsidRDefault="004F70BC">
      <w:pPr>
        <w:ind w:left="720"/>
        <w:rPr>
          <w:rFonts w:ascii="Verdana" w:eastAsia="Verdana" w:hAnsi="Verdana" w:cs="Verdana"/>
        </w:rPr>
      </w:pPr>
      <w:r>
        <w:rPr>
          <w:rFonts w:ascii="Verdana" w:eastAsia="Verdana" w:hAnsi="Verdana" w:cs="Verdana"/>
        </w:rPr>
        <w:t>GitHub Pages Deployment (not yet public)</w:t>
      </w:r>
    </w:p>
    <w:p w14:paraId="6C3A17FC" w14:textId="77777777" w:rsidR="00313C48" w:rsidRDefault="004F70BC">
      <w:pPr>
        <w:pStyle w:val="Heading2"/>
        <w:rPr>
          <w:b w:val="0"/>
          <w:color w:val="000000"/>
          <w:sz w:val="28"/>
          <w:szCs w:val="28"/>
        </w:rPr>
      </w:pPr>
      <w:r>
        <w:rPr>
          <w:rFonts w:ascii="Verdana" w:eastAsia="Verdana" w:hAnsi="Verdana" w:cs="Verdana"/>
          <w:b w:val="0"/>
          <w:color w:val="000000"/>
          <w:sz w:val="28"/>
          <w:szCs w:val="28"/>
        </w:rPr>
        <w:t>3. Deliverables:</w:t>
      </w:r>
    </w:p>
    <w:p w14:paraId="0BB70A39" w14:textId="77777777" w:rsidR="00313C48" w:rsidRDefault="004F70BC">
      <w:pPr>
        <w:rPr>
          <w:rFonts w:ascii="Verdana" w:eastAsia="Verdana" w:hAnsi="Verdana" w:cs="Verdana"/>
          <w:sz w:val="24"/>
          <w:szCs w:val="24"/>
        </w:rPr>
      </w:pPr>
      <w:r>
        <w:rPr>
          <w:rFonts w:ascii="Verdana" w:eastAsia="Verdana" w:hAnsi="Verdana" w:cs="Verdana"/>
        </w:rPr>
        <w:t>The project deliverables expected, and their respective due dates are listed below.</w:t>
      </w:r>
    </w:p>
    <w:p w14:paraId="080FE0F0"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3.1: Project Plan (this document).</w:t>
      </w:r>
    </w:p>
    <w:p w14:paraId="6434FB73" w14:textId="77777777" w:rsidR="00313C48" w:rsidRDefault="004F70BC">
      <w:pPr>
        <w:ind w:left="1440"/>
        <w:rPr>
          <w:rFonts w:ascii="Verdana" w:eastAsia="Verdana" w:hAnsi="Verdana" w:cs="Verdana"/>
        </w:rPr>
      </w:pPr>
      <w:r>
        <w:rPr>
          <w:rFonts w:ascii="Verdana" w:eastAsia="Verdana" w:hAnsi="Verdana" w:cs="Verdana"/>
        </w:rPr>
        <w:t>The project plan contains a general outline of the project concept, deliverables, website, milestone events/deadlines, and more.</w:t>
      </w:r>
    </w:p>
    <w:p w14:paraId="5F9F67AE" w14:textId="77777777" w:rsidR="00313C48" w:rsidRDefault="004F70BC">
      <w:pPr>
        <w:ind w:left="720" w:firstLine="720"/>
        <w:rPr>
          <w:rFonts w:ascii="Verdana" w:eastAsia="Verdana" w:hAnsi="Verdana" w:cs="Verdana"/>
        </w:rPr>
      </w:pPr>
      <w:r>
        <w:rPr>
          <w:rFonts w:ascii="Verdana" w:eastAsia="Verdana" w:hAnsi="Verdana" w:cs="Verdana"/>
          <w:highlight w:val="yellow"/>
        </w:rPr>
        <w:t>September 1st, 2024.</w:t>
      </w:r>
    </w:p>
    <w:p w14:paraId="0159768D"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3.2: Software Requirements Specifications (SRS).</w:t>
      </w:r>
    </w:p>
    <w:p w14:paraId="6025A7C2" w14:textId="77777777" w:rsidR="00313C48" w:rsidRDefault="004F70BC">
      <w:pPr>
        <w:ind w:left="1440"/>
        <w:rPr>
          <w:rFonts w:ascii="Verdana" w:eastAsia="Verdana" w:hAnsi="Verdana" w:cs="Verdana"/>
        </w:rPr>
      </w:pPr>
      <w:r>
        <w:rPr>
          <w:rFonts w:ascii="Verdana" w:eastAsia="Verdana" w:hAnsi="Verdana" w:cs="Verdana"/>
        </w:rPr>
        <w:t>The Software Requirements Specifications (SRS) document contains a high-level description of the project, as well as specific requirements for platforms, language, and other aspects of the project.</w:t>
      </w:r>
    </w:p>
    <w:p w14:paraId="1FA1A196" w14:textId="77777777" w:rsidR="00313C48" w:rsidRDefault="004F70BC">
      <w:pPr>
        <w:ind w:left="720"/>
        <w:rPr>
          <w:rFonts w:ascii="Verdana" w:eastAsia="Verdana" w:hAnsi="Verdana" w:cs="Verdana"/>
          <w:highlight w:val="yellow"/>
        </w:rPr>
      </w:pPr>
      <w:r>
        <w:rPr>
          <w:rFonts w:ascii="Verdana" w:eastAsia="Verdana" w:hAnsi="Verdana" w:cs="Verdana"/>
        </w:rPr>
        <w:tab/>
      </w:r>
      <w:r>
        <w:rPr>
          <w:rFonts w:ascii="Verdana" w:eastAsia="Verdana" w:hAnsi="Verdana" w:cs="Verdana"/>
          <w:highlight w:val="yellow"/>
        </w:rPr>
        <w:t>September 1st, 2024.</w:t>
      </w:r>
    </w:p>
    <w:p w14:paraId="16C0A9D9"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3.3: Software Design Documentation (SDD).</w:t>
      </w:r>
    </w:p>
    <w:p w14:paraId="78409FB4" w14:textId="77777777" w:rsidR="00313C48" w:rsidRDefault="004F70BC">
      <w:pPr>
        <w:ind w:left="720"/>
        <w:rPr>
          <w:rFonts w:ascii="Verdana" w:eastAsia="Verdana" w:hAnsi="Verdana" w:cs="Verdana"/>
        </w:rPr>
      </w:pPr>
      <w:r>
        <w:rPr>
          <w:rFonts w:ascii="Verdana" w:eastAsia="Verdana" w:hAnsi="Verdana" w:cs="Verdana"/>
          <w:sz w:val="24"/>
          <w:szCs w:val="24"/>
        </w:rPr>
        <w:tab/>
      </w:r>
      <w:r>
        <w:rPr>
          <w:rFonts w:ascii="Verdana" w:eastAsia="Verdana" w:hAnsi="Verdana" w:cs="Verdana"/>
        </w:rPr>
        <w:t xml:space="preserve">Document detailing the design approach for this project. </w:t>
      </w:r>
    </w:p>
    <w:p w14:paraId="623BAD3B" w14:textId="77777777" w:rsidR="00313C48" w:rsidRDefault="004F70BC">
      <w:pPr>
        <w:ind w:left="720"/>
        <w:rPr>
          <w:rFonts w:ascii="Verdana" w:eastAsia="Verdana" w:hAnsi="Verdana" w:cs="Verdana"/>
          <w:highlight w:val="yellow"/>
        </w:rPr>
      </w:pPr>
      <w:r>
        <w:rPr>
          <w:rFonts w:ascii="Verdana" w:eastAsia="Verdana" w:hAnsi="Verdana" w:cs="Verdana"/>
        </w:rPr>
        <w:tab/>
      </w:r>
      <w:r>
        <w:rPr>
          <w:rFonts w:ascii="Verdana" w:eastAsia="Verdana" w:hAnsi="Verdana" w:cs="Verdana"/>
          <w:highlight w:val="yellow"/>
        </w:rPr>
        <w:t>September 1st, 2024.</w:t>
      </w:r>
    </w:p>
    <w:p w14:paraId="26719F8E"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3.4: Prototype Presentation.</w:t>
      </w:r>
    </w:p>
    <w:p w14:paraId="7002CC5F" w14:textId="77777777" w:rsidR="00313C48" w:rsidRDefault="004F70BC">
      <w:pPr>
        <w:ind w:left="720"/>
        <w:rPr>
          <w:rFonts w:ascii="Verdana" w:eastAsia="Verdana" w:hAnsi="Verdana" w:cs="Verdana"/>
        </w:rPr>
      </w:pPr>
      <w:r>
        <w:rPr>
          <w:rFonts w:ascii="Verdana" w:eastAsia="Verdana" w:hAnsi="Verdana" w:cs="Verdana"/>
          <w:sz w:val="24"/>
          <w:szCs w:val="24"/>
        </w:rPr>
        <w:tab/>
      </w:r>
      <w:r>
        <w:rPr>
          <w:rFonts w:ascii="Verdana" w:eastAsia="Verdana" w:hAnsi="Verdana" w:cs="Verdana"/>
        </w:rPr>
        <w:t>Slide show presentation and demo of the project's main functionality.</w:t>
      </w:r>
    </w:p>
    <w:p w14:paraId="366744C9" w14:textId="77777777" w:rsidR="00313C48" w:rsidRDefault="004F70BC">
      <w:pPr>
        <w:ind w:left="720"/>
        <w:rPr>
          <w:rFonts w:ascii="Verdana" w:eastAsia="Verdana" w:hAnsi="Verdana" w:cs="Verdana"/>
          <w:highlight w:val="yellow"/>
        </w:rPr>
      </w:pPr>
      <w:r>
        <w:rPr>
          <w:rFonts w:ascii="Verdana" w:eastAsia="Verdana" w:hAnsi="Verdana" w:cs="Verdana"/>
        </w:rPr>
        <w:lastRenderedPageBreak/>
        <w:tab/>
      </w:r>
      <w:r>
        <w:rPr>
          <w:rFonts w:ascii="Verdana" w:eastAsia="Verdana" w:hAnsi="Verdana" w:cs="Verdana"/>
          <w:highlight w:val="yellow"/>
        </w:rPr>
        <w:t>October 15th, 2024</w:t>
      </w:r>
    </w:p>
    <w:p w14:paraId="32C698A1"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3.5 Development Document.</w:t>
      </w:r>
    </w:p>
    <w:p w14:paraId="07DA2884" w14:textId="77777777" w:rsidR="00313C48" w:rsidRDefault="004F70BC">
      <w:pPr>
        <w:ind w:left="720" w:firstLine="720"/>
        <w:rPr>
          <w:rFonts w:ascii="Verdana" w:eastAsia="Verdana" w:hAnsi="Verdana" w:cs="Verdana"/>
        </w:rPr>
      </w:pPr>
      <w:r>
        <w:rPr>
          <w:rFonts w:ascii="Verdana" w:eastAsia="Verdana" w:hAnsi="Verdana" w:cs="Verdana"/>
        </w:rPr>
        <w:t>General documentation concerning development, notes on progress, bug reports, etc.</w:t>
      </w:r>
    </w:p>
    <w:p w14:paraId="57510321" w14:textId="77777777" w:rsidR="00313C48" w:rsidRDefault="004F70BC">
      <w:pPr>
        <w:ind w:left="1440"/>
        <w:rPr>
          <w:rFonts w:ascii="Verdana" w:eastAsia="Verdana" w:hAnsi="Verdana" w:cs="Verdana"/>
        </w:rPr>
      </w:pPr>
      <w:r>
        <w:rPr>
          <w:rFonts w:ascii="Verdana" w:eastAsia="Verdana" w:hAnsi="Verdana" w:cs="Verdana"/>
          <w:highlight w:val="yellow"/>
        </w:rPr>
        <w:t>TBD.</w:t>
      </w:r>
    </w:p>
    <w:p w14:paraId="59F1E526"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3.6 Software Test Plan (STP).</w:t>
      </w:r>
    </w:p>
    <w:p w14:paraId="2FF0CCAE" w14:textId="77777777" w:rsidR="00313C48" w:rsidRDefault="004F70BC">
      <w:pPr>
        <w:ind w:left="720" w:firstLine="720"/>
        <w:rPr>
          <w:rFonts w:ascii="Verdana" w:eastAsia="Verdana" w:hAnsi="Verdana" w:cs="Verdana"/>
        </w:rPr>
      </w:pPr>
      <w:r>
        <w:rPr>
          <w:rFonts w:ascii="Verdana" w:eastAsia="Verdana" w:hAnsi="Verdana" w:cs="Verdana"/>
        </w:rPr>
        <w:t>A plan to thoroughly test and QA this project to find and eliminate bugs before deployment.</w:t>
      </w:r>
    </w:p>
    <w:p w14:paraId="43E8FBF0" w14:textId="77777777" w:rsidR="00313C48" w:rsidRDefault="004F70BC">
      <w:pPr>
        <w:ind w:left="1440"/>
        <w:rPr>
          <w:rFonts w:ascii="Verdana" w:eastAsia="Verdana" w:hAnsi="Verdana" w:cs="Verdana"/>
          <w:highlight w:val="yellow"/>
        </w:rPr>
      </w:pPr>
      <w:r>
        <w:rPr>
          <w:rFonts w:ascii="Verdana" w:eastAsia="Verdana" w:hAnsi="Verdana" w:cs="Verdana"/>
          <w:highlight w:val="yellow"/>
        </w:rPr>
        <w:t>TBD.</w:t>
      </w:r>
    </w:p>
    <w:p w14:paraId="5C160006"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3.7 Review Draft of Final Report.</w:t>
      </w:r>
    </w:p>
    <w:p w14:paraId="530BDE37" w14:textId="77777777" w:rsidR="00313C48" w:rsidRDefault="004F70BC">
      <w:pPr>
        <w:ind w:left="720" w:firstLine="720"/>
        <w:rPr>
          <w:rFonts w:ascii="Verdana" w:eastAsia="Verdana" w:hAnsi="Verdana" w:cs="Verdana"/>
        </w:rPr>
      </w:pPr>
      <w:r>
        <w:rPr>
          <w:rFonts w:ascii="Verdana" w:eastAsia="Verdana" w:hAnsi="Verdana" w:cs="Verdana"/>
        </w:rPr>
        <w:t>Final draft of project report and all supporting documentation.</w:t>
      </w:r>
    </w:p>
    <w:p w14:paraId="0958BD60" w14:textId="77777777" w:rsidR="00313C48" w:rsidRDefault="004F70BC">
      <w:pPr>
        <w:ind w:left="1440"/>
        <w:rPr>
          <w:rFonts w:ascii="Verdana" w:eastAsia="Verdana" w:hAnsi="Verdana" w:cs="Verdana"/>
          <w:highlight w:val="yellow"/>
        </w:rPr>
      </w:pPr>
      <w:r>
        <w:rPr>
          <w:rFonts w:ascii="Verdana" w:eastAsia="Verdana" w:hAnsi="Verdana" w:cs="Verdana"/>
          <w:highlight w:val="yellow"/>
        </w:rPr>
        <w:t xml:space="preserve">TBD. </w:t>
      </w:r>
    </w:p>
    <w:p w14:paraId="2C65B3BD"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3.8 Final Report Package.</w:t>
      </w:r>
    </w:p>
    <w:p w14:paraId="54AD2569" w14:textId="77777777" w:rsidR="00313C48" w:rsidRDefault="004F70BC">
      <w:pPr>
        <w:ind w:left="720" w:firstLine="720"/>
        <w:rPr>
          <w:rFonts w:ascii="Verdana" w:eastAsia="Verdana" w:hAnsi="Verdana" w:cs="Verdana"/>
        </w:rPr>
      </w:pPr>
      <w:r>
        <w:rPr>
          <w:rFonts w:ascii="Verdana" w:eastAsia="Verdana" w:hAnsi="Verdana" w:cs="Verdana"/>
        </w:rPr>
        <w:t>Final report package including project source code, presentations, documentation, etc.</w:t>
      </w:r>
    </w:p>
    <w:p w14:paraId="11811F7D" w14:textId="77777777" w:rsidR="00313C48" w:rsidRDefault="004F70BC">
      <w:pPr>
        <w:ind w:left="1440"/>
        <w:rPr>
          <w:rFonts w:ascii="Verdana" w:eastAsia="Verdana" w:hAnsi="Verdana" w:cs="Verdana"/>
          <w:highlight w:val="yellow"/>
        </w:rPr>
      </w:pPr>
      <w:r>
        <w:rPr>
          <w:rFonts w:ascii="Verdana" w:eastAsia="Verdana" w:hAnsi="Verdana" w:cs="Verdana"/>
          <w:highlight w:val="yellow"/>
        </w:rPr>
        <w:t>December 2nd, 2024</w:t>
      </w:r>
    </w:p>
    <w:p w14:paraId="21A1B8EE" w14:textId="77777777" w:rsidR="00313C48" w:rsidRDefault="00313C48">
      <w:pPr>
        <w:ind w:left="1440"/>
        <w:rPr>
          <w:rFonts w:ascii="Verdana" w:eastAsia="Verdana" w:hAnsi="Verdana" w:cs="Verdana"/>
          <w:highlight w:val="yellow"/>
        </w:rPr>
      </w:pPr>
    </w:p>
    <w:p w14:paraId="544056FB" w14:textId="77777777" w:rsidR="00313C48" w:rsidRDefault="004F70BC">
      <w:pPr>
        <w:pStyle w:val="Heading2"/>
        <w:rPr>
          <w:rFonts w:ascii="Verdana" w:eastAsia="Verdana" w:hAnsi="Verdana" w:cs="Verdana"/>
          <w:b w:val="0"/>
          <w:color w:val="000000"/>
          <w:sz w:val="28"/>
          <w:szCs w:val="28"/>
        </w:rPr>
      </w:pPr>
      <w:r>
        <w:rPr>
          <w:rFonts w:ascii="Verdana" w:eastAsia="Verdana" w:hAnsi="Verdana" w:cs="Verdana"/>
          <w:b w:val="0"/>
          <w:color w:val="000000"/>
          <w:sz w:val="28"/>
          <w:szCs w:val="28"/>
        </w:rPr>
        <w:t>4. Milestone Events:</w:t>
      </w:r>
    </w:p>
    <w:p w14:paraId="4355B0D4" w14:textId="77777777" w:rsidR="00313C48" w:rsidRDefault="004F70BC">
      <w:pPr>
        <w:rPr>
          <w:rFonts w:ascii="Verdana" w:eastAsia="Verdana" w:hAnsi="Verdana" w:cs="Verdana"/>
          <w:sz w:val="24"/>
          <w:szCs w:val="24"/>
        </w:rPr>
      </w:pPr>
      <w:r>
        <w:rPr>
          <w:rFonts w:ascii="Verdana" w:eastAsia="Verdana" w:hAnsi="Verdana" w:cs="Verdana"/>
        </w:rPr>
        <w:t>The below milestones serve as pacers and give the team a realistic idea of where they should be during each stage of development.</w:t>
      </w:r>
    </w:p>
    <w:p w14:paraId="496D8018" w14:textId="77777777" w:rsidR="00313C48" w:rsidRDefault="004F70BC">
      <w:pPr>
        <w:ind w:firstLine="720"/>
      </w:pPr>
      <w:r>
        <w:rPr>
          <w:rFonts w:ascii="Verdana" w:eastAsia="Verdana" w:hAnsi="Verdana" w:cs="Verdana"/>
          <w:sz w:val="24"/>
          <w:szCs w:val="24"/>
        </w:rPr>
        <w:t>4.1: Initial Development:</w:t>
      </w:r>
    </w:p>
    <w:p w14:paraId="08D7F2B6" w14:textId="77777777" w:rsidR="00313C48" w:rsidRDefault="004F70BC">
      <w:pPr>
        <w:ind w:left="720" w:firstLine="720"/>
        <w:rPr>
          <w:rFonts w:ascii="Verdana" w:eastAsia="Verdana" w:hAnsi="Verdana" w:cs="Verdana"/>
        </w:rPr>
      </w:pPr>
      <w:r>
        <w:rPr>
          <w:rFonts w:ascii="Verdana" w:eastAsia="Verdana" w:hAnsi="Verdana" w:cs="Verdana"/>
        </w:rPr>
        <w:t>Initial Development of Kafka Consumer, Producer, and Data Processing.</w:t>
      </w:r>
    </w:p>
    <w:p w14:paraId="5F86E95C" w14:textId="77777777" w:rsidR="00313C48" w:rsidRDefault="004F70BC">
      <w:pPr>
        <w:ind w:left="720" w:firstLine="720"/>
        <w:rPr>
          <w:rFonts w:ascii="Verdana" w:eastAsia="Verdana" w:hAnsi="Verdana" w:cs="Verdana"/>
          <w:highlight w:val="yellow"/>
        </w:rPr>
      </w:pPr>
      <w:r>
        <w:rPr>
          <w:rFonts w:ascii="Verdana" w:eastAsia="Verdana" w:hAnsi="Verdana" w:cs="Verdana"/>
          <w:highlight w:val="yellow"/>
        </w:rPr>
        <w:t xml:space="preserve"> September 16th, 2024.</w:t>
      </w:r>
    </w:p>
    <w:p w14:paraId="55B365EE" w14:textId="77777777" w:rsidR="00313C48" w:rsidRDefault="004F70BC">
      <w:pPr>
        <w:ind w:firstLine="720"/>
        <w:rPr>
          <w:rFonts w:ascii="Verdana" w:eastAsia="Verdana" w:hAnsi="Verdana" w:cs="Verdana"/>
        </w:rPr>
      </w:pPr>
      <w:r>
        <w:rPr>
          <w:rFonts w:ascii="Verdana" w:eastAsia="Verdana" w:hAnsi="Verdana" w:cs="Verdana"/>
          <w:sz w:val="24"/>
          <w:szCs w:val="24"/>
        </w:rPr>
        <w:t>4.2: Database and Event Logging:</w:t>
      </w:r>
    </w:p>
    <w:p w14:paraId="5E5A50CC" w14:textId="77777777" w:rsidR="00313C48" w:rsidRDefault="004F70BC">
      <w:pPr>
        <w:ind w:left="720" w:firstLine="720"/>
        <w:rPr>
          <w:rFonts w:ascii="Verdana" w:eastAsia="Verdana" w:hAnsi="Verdana" w:cs="Verdana"/>
        </w:rPr>
      </w:pPr>
      <w:r>
        <w:rPr>
          <w:rFonts w:ascii="Verdana" w:eastAsia="Verdana" w:hAnsi="Verdana" w:cs="Verdana"/>
        </w:rPr>
        <w:t>Development of database interaction and event logging.</w:t>
      </w:r>
    </w:p>
    <w:p w14:paraId="49DA8D2E" w14:textId="77777777" w:rsidR="00313C48" w:rsidRDefault="004F70BC">
      <w:pPr>
        <w:ind w:left="720" w:firstLine="720"/>
        <w:rPr>
          <w:rFonts w:ascii="Verdana" w:eastAsia="Verdana" w:hAnsi="Verdana" w:cs="Verdana"/>
          <w:highlight w:val="yellow"/>
        </w:rPr>
      </w:pPr>
      <w:r>
        <w:rPr>
          <w:rFonts w:ascii="Verdana" w:eastAsia="Verdana" w:hAnsi="Verdana" w:cs="Verdana"/>
          <w:highlight w:val="yellow"/>
        </w:rPr>
        <w:t>October 14th, 2024</w:t>
      </w:r>
    </w:p>
    <w:p w14:paraId="60670D34" w14:textId="77777777" w:rsidR="00313C48" w:rsidRDefault="004F70BC">
      <w:pPr>
        <w:ind w:firstLine="720"/>
        <w:rPr>
          <w:rFonts w:ascii="Verdana" w:eastAsia="Verdana" w:hAnsi="Verdana" w:cs="Verdana"/>
          <w:highlight w:val="yellow"/>
        </w:rPr>
      </w:pPr>
      <w:r>
        <w:rPr>
          <w:rFonts w:ascii="Verdana" w:eastAsia="Verdana" w:hAnsi="Verdana" w:cs="Verdana"/>
          <w:sz w:val="24"/>
          <w:szCs w:val="24"/>
        </w:rPr>
        <w:t>4.3: Containerization:</w:t>
      </w:r>
    </w:p>
    <w:p w14:paraId="6C726884" w14:textId="77777777" w:rsidR="00313C48" w:rsidRDefault="004F70BC">
      <w:pPr>
        <w:ind w:left="720" w:firstLine="720"/>
        <w:rPr>
          <w:rFonts w:ascii="Verdana" w:eastAsia="Verdana" w:hAnsi="Verdana" w:cs="Verdana"/>
        </w:rPr>
      </w:pPr>
      <w:r>
        <w:rPr>
          <w:rFonts w:ascii="Verdana" w:eastAsia="Verdana" w:hAnsi="Verdana" w:cs="Verdana"/>
        </w:rPr>
        <w:lastRenderedPageBreak/>
        <w:t>Containerization via Docker and deployment.</w:t>
      </w:r>
    </w:p>
    <w:p w14:paraId="7C208DFB" w14:textId="77777777" w:rsidR="00313C48" w:rsidRDefault="004F70BC">
      <w:pPr>
        <w:ind w:left="720" w:firstLine="720"/>
        <w:rPr>
          <w:rFonts w:ascii="Verdana" w:eastAsia="Verdana" w:hAnsi="Verdana" w:cs="Verdana"/>
          <w:highlight w:val="yellow"/>
        </w:rPr>
      </w:pPr>
      <w:r>
        <w:rPr>
          <w:rFonts w:ascii="Verdana" w:eastAsia="Verdana" w:hAnsi="Verdana" w:cs="Verdana"/>
          <w:highlight w:val="yellow"/>
        </w:rPr>
        <w:t>October 28th, 2024</w:t>
      </w:r>
    </w:p>
    <w:p w14:paraId="07F3C41B" w14:textId="77777777" w:rsidR="00313C48" w:rsidRDefault="004F70BC">
      <w:pPr>
        <w:ind w:firstLine="720"/>
        <w:rPr>
          <w:rFonts w:ascii="Verdana" w:eastAsia="Verdana" w:hAnsi="Verdana" w:cs="Verdana"/>
          <w:highlight w:val="yellow"/>
        </w:rPr>
      </w:pPr>
      <w:r>
        <w:rPr>
          <w:rFonts w:ascii="Verdana" w:eastAsia="Verdana" w:hAnsi="Verdana" w:cs="Verdana"/>
          <w:sz w:val="24"/>
          <w:szCs w:val="24"/>
        </w:rPr>
        <w:t>4.4: Final Deliverable:</w:t>
      </w:r>
    </w:p>
    <w:p w14:paraId="2DB70545" w14:textId="77777777" w:rsidR="00313C48" w:rsidRDefault="004F70BC">
      <w:pPr>
        <w:ind w:left="720" w:firstLine="720"/>
        <w:rPr>
          <w:rFonts w:ascii="Verdana" w:eastAsia="Verdana" w:hAnsi="Verdana" w:cs="Verdana"/>
        </w:rPr>
      </w:pPr>
      <w:r>
        <w:rPr>
          <w:rFonts w:ascii="Verdana" w:eastAsia="Verdana" w:hAnsi="Verdana" w:cs="Verdana"/>
        </w:rPr>
        <w:t>Fully functional and tested application with optional monitoring.</w:t>
      </w:r>
    </w:p>
    <w:p w14:paraId="6151EA27" w14:textId="77777777" w:rsidR="00313C48" w:rsidRDefault="004F70BC">
      <w:pPr>
        <w:ind w:left="720" w:firstLine="720"/>
        <w:rPr>
          <w:rFonts w:ascii="Verdana" w:eastAsia="Verdana" w:hAnsi="Verdana" w:cs="Verdana"/>
        </w:rPr>
      </w:pPr>
      <w:r>
        <w:rPr>
          <w:rFonts w:ascii="Verdana" w:eastAsia="Verdana" w:hAnsi="Verdana" w:cs="Verdana"/>
          <w:highlight w:val="yellow"/>
        </w:rPr>
        <w:t>December 2nd, 2024</w:t>
      </w:r>
    </w:p>
    <w:p w14:paraId="1E90BBF4" w14:textId="77777777" w:rsidR="00313C48" w:rsidRDefault="00313C48">
      <w:pPr>
        <w:ind w:firstLine="720"/>
        <w:rPr>
          <w:rFonts w:ascii="Verdana" w:eastAsia="Verdana" w:hAnsi="Verdana" w:cs="Verdana"/>
        </w:rPr>
      </w:pPr>
    </w:p>
    <w:p w14:paraId="318734B1" w14:textId="77777777" w:rsidR="00313C48" w:rsidRDefault="004F70BC">
      <w:pPr>
        <w:pStyle w:val="Heading2"/>
        <w:rPr>
          <w:rFonts w:ascii="Verdana" w:eastAsia="Verdana" w:hAnsi="Verdana" w:cs="Verdana"/>
          <w:b w:val="0"/>
          <w:color w:val="000000"/>
          <w:sz w:val="28"/>
          <w:szCs w:val="28"/>
        </w:rPr>
      </w:pPr>
      <w:r>
        <w:rPr>
          <w:rFonts w:ascii="Verdana" w:eastAsia="Verdana" w:hAnsi="Verdana" w:cs="Verdana"/>
          <w:b w:val="0"/>
          <w:color w:val="000000"/>
          <w:sz w:val="28"/>
          <w:szCs w:val="28"/>
        </w:rPr>
        <w:t>5. Meeting Schedule Date/Time:</w:t>
      </w:r>
    </w:p>
    <w:p w14:paraId="2AFD34DB" w14:textId="77777777" w:rsidR="00313C48" w:rsidRDefault="004F70BC">
      <w:pPr>
        <w:rPr>
          <w:rFonts w:ascii="Verdana" w:eastAsia="Verdana" w:hAnsi="Verdana" w:cs="Verdana"/>
          <w:sz w:val="24"/>
          <w:szCs w:val="24"/>
        </w:rPr>
      </w:pPr>
      <w:r>
        <w:rPr>
          <w:rFonts w:ascii="Verdana" w:eastAsia="Verdana" w:hAnsi="Verdana" w:cs="Verdana"/>
        </w:rPr>
        <w:t>Meetings are an essential part of communication and are required for information distribution and status updates.</w:t>
      </w:r>
    </w:p>
    <w:p w14:paraId="4EE18522"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5.1: Platform: Microsoft Teams:</w:t>
      </w:r>
    </w:p>
    <w:p w14:paraId="3CBD3F72" w14:textId="77777777" w:rsidR="00313C48" w:rsidRDefault="004F70BC">
      <w:pPr>
        <w:ind w:left="1440"/>
        <w:rPr>
          <w:rFonts w:ascii="Verdana" w:eastAsia="Verdana" w:hAnsi="Verdana" w:cs="Verdana"/>
          <w:sz w:val="24"/>
          <w:szCs w:val="24"/>
        </w:rPr>
      </w:pPr>
      <w:r>
        <w:rPr>
          <w:rFonts w:ascii="Verdana" w:eastAsia="Verdana" w:hAnsi="Verdana" w:cs="Verdana"/>
        </w:rPr>
        <w:t>Microsoft Teams is the primary communication platform for team-sponsor communication and meetings.</w:t>
      </w:r>
    </w:p>
    <w:p w14:paraId="4337C6F0" w14:textId="77777777" w:rsidR="00313C48" w:rsidRDefault="004F70BC">
      <w:pPr>
        <w:ind w:firstLine="720"/>
        <w:rPr>
          <w:rFonts w:ascii="Verdana" w:eastAsia="Verdana" w:hAnsi="Verdana" w:cs="Verdana"/>
        </w:rPr>
      </w:pPr>
      <w:r>
        <w:rPr>
          <w:rFonts w:ascii="Verdana" w:eastAsia="Verdana" w:hAnsi="Verdana" w:cs="Verdana"/>
          <w:sz w:val="24"/>
          <w:szCs w:val="24"/>
        </w:rPr>
        <w:t>5.2: Project Sponsor Weekly Meeting Schedule:</w:t>
      </w:r>
    </w:p>
    <w:p w14:paraId="4DD7CCD0" w14:textId="77777777" w:rsidR="00313C48" w:rsidRDefault="004F70BC">
      <w:pPr>
        <w:ind w:left="1440"/>
        <w:rPr>
          <w:rFonts w:ascii="Verdana" w:eastAsia="Verdana" w:hAnsi="Verdana" w:cs="Verdana"/>
        </w:rPr>
      </w:pPr>
      <w:r>
        <w:rPr>
          <w:rFonts w:ascii="Verdana" w:eastAsia="Verdana" w:hAnsi="Verdana" w:cs="Verdana"/>
        </w:rPr>
        <w:t>Monday 4:45 pm - 5:45 pm</w:t>
      </w:r>
    </w:p>
    <w:p w14:paraId="6AD9296B" w14:textId="77777777" w:rsidR="00313C48" w:rsidRDefault="00313C48">
      <w:pPr>
        <w:pStyle w:val="Heading2"/>
        <w:rPr>
          <w:rFonts w:ascii="Verdana" w:eastAsia="Verdana" w:hAnsi="Verdana" w:cs="Verdana"/>
          <w:b w:val="0"/>
          <w:color w:val="000000"/>
          <w:sz w:val="28"/>
          <w:szCs w:val="28"/>
        </w:rPr>
      </w:pPr>
    </w:p>
    <w:p w14:paraId="2816D041" w14:textId="77777777" w:rsidR="00313C48" w:rsidRDefault="004F70BC">
      <w:pPr>
        <w:pStyle w:val="Heading2"/>
        <w:rPr>
          <w:rFonts w:ascii="Verdana" w:eastAsia="Verdana" w:hAnsi="Verdana" w:cs="Verdana"/>
          <w:sz w:val="24"/>
          <w:szCs w:val="24"/>
        </w:rPr>
      </w:pPr>
      <w:r>
        <w:rPr>
          <w:rFonts w:ascii="Verdana" w:eastAsia="Verdana" w:hAnsi="Verdana" w:cs="Verdana"/>
          <w:b w:val="0"/>
          <w:color w:val="000000"/>
          <w:sz w:val="28"/>
          <w:szCs w:val="28"/>
        </w:rPr>
        <w:t>6. Collaboration and Communication Plan:</w:t>
      </w:r>
    </w:p>
    <w:p w14:paraId="0E401420" w14:textId="77777777" w:rsidR="00313C48" w:rsidRDefault="004F70BC">
      <w:pPr>
        <w:rPr>
          <w:rFonts w:ascii="Verdana" w:eastAsia="Verdana" w:hAnsi="Verdana" w:cs="Verdana"/>
          <w:sz w:val="24"/>
          <w:szCs w:val="24"/>
        </w:rPr>
      </w:pPr>
      <w:r>
        <w:rPr>
          <w:rFonts w:ascii="Verdana" w:eastAsia="Verdana" w:hAnsi="Verdana" w:cs="Verdana"/>
        </w:rPr>
        <w:t>The plan for communication scheduling and meeting platforms are below.</w:t>
      </w:r>
    </w:p>
    <w:p w14:paraId="4B50C02E"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6.1: Intra-team meetings:</w:t>
      </w:r>
    </w:p>
    <w:p w14:paraId="73E97328" w14:textId="77777777" w:rsidR="00313C48" w:rsidRDefault="004F70BC">
      <w:pPr>
        <w:ind w:left="1440"/>
        <w:rPr>
          <w:rFonts w:ascii="Verdana" w:eastAsia="Verdana" w:hAnsi="Verdana" w:cs="Verdana"/>
        </w:rPr>
      </w:pPr>
      <w:r>
        <w:rPr>
          <w:rFonts w:ascii="Verdana" w:eastAsia="Verdana" w:hAnsi="Verdana" w:cs="Verdana"/>
        </w:rPr>
        <w:t>Intrateam meetings are scheduled on a weekly basis, depending on factors such as team availability, project due dates, and milestones. Multiple meetings may occur within the span of any given week.</w:t>
      </w:r>
    </w:p>
    <w:p w14:paraId="5DF3CC8D" w14:textId="77777777" w:rsidR="00313C48" w:rsidRDefault="004F70BC">
      <w:pPr>
        <w:ind w:left="1440"/>
        <w:rPr>
          <w:rFonts w:ascii="Verdana" w:eastAsia="Verdana" w:hAnsi="Verdana" w:cs="Verdana"/>
        </w:rPr>
      </w:pPr>
      <w:r>
        <w:rPr>
          <w:rFonts w:ascii="Verdana" w:eastAsia="Verdana" w:hAnsi="Verdana" w:cs="Verdana"/>
        </w:rPr>
        <w:t>A weekly ‘Status Update’ meeting with the capstone coordinator will occur.</w:t>
      </w:r>
    </w:p>
    <w:p w14:paraId="6CFB2359" w14:textId="77777777" w:rsidR="00313C48" w:rsidRDefault="004F70BC">
      <w:pPr>
        <w:ind w:firstLine="720"/>
        <w:rPr>
          <w:rFonts w:ascii="Verdana" w:eastAsia="Verdana" w:hAnsi="Verdana" w:cs="Verdana"/>
          <w:sz w:val="24"/>
          <w:szCs w:val="24"/>
        </w:rPr>
      </w:pPr>
      <w:r>
        <w:rPr>
          <w:rFonts w:ascii="Verdana" w:eastAsia="Verdana" w:hAnsi="Verdana" w:cs="Verdana"/>
          <w:sz w:val="24"/>
          <w:szCs w:val="24"/>
        </w:rPr>
        <w:t xml:space="preserve">6.2: Communication Platforms: </w:t>
      </w:r>
    </w:p>
    <w:p w14:paraId="7987FD46" w14:textId="77777777" w:rsidR="00313C48" w:rsidRDefault="004F70BC">
      <w:pPr>
        <w:ind w:left="720" w:firstLine="720"/>
        <w:rPr>
          <w:rFonts w:ascii="Verdana" w:eastAsia="Verdana" w:hAnsi="Verdana" w:cs="Verdana"/>
        </w:rPr>
      </w:pPr>
      <w:r>
        <w:rPr>
          <w:rFonts w:ascii="Verdana" w:eastAsia="Verdana" w:hAnsi="Verdana" w:cs="Verdana"/>
          <w:sz w:val="24"/>
          <w:szCs w:val="24"/>
        </w:rPr>
        <w:t>6.2.1: Discord</w:t>
      </w:r>
    </w:p>
    <w:p w14:paraId="710C4EA7" w14:textId="77777777" w:rsidR="00313C48" w:rsidRDefault="004F70BC">
      <w:pPr>
        <w:ind w:left="2160"/>
        <w:rPr>
          <w:rFonts w:ascii="Verdana" w:eastAsia="Verdana" w:hAnsi="Verdana" w:cs="Verdana"/>
        </w:rPr>
      </w:pPr>
      <w:r>
        <w:rPr>
          <w:rFonts w:ascii="Verdana" w:eastAsia="Verdana" w:hAnsi="Verdana" w:cs="Verdana"/>
        </w:rPr>
        <w:t>Discord is the primary communication platform for intra-team communication and meetings.</w:t>
      </w:r>
    </w:p>
    <w:p w14:paraId="00324FFD" w14:textId="77777777" w:rsidR="00313C48" w:rsidRDefault="004F70BC">
      <w:pPr>
        <w:rPr>
          <w:rFonts w:ascii="Verdana" w:eastAsia="Verdana" w:hAnsi="Verdana" w:cs="Verdana"/>
          <w:sz w:val="24"/>
          <w:szCs w:val="24"/>
        </w:rPr>
      </w:pPr>
      <w:r>
        <w:rPr>
          <w:rFonts w:ascii="Verdana" w:eastAsia="Verdana" w:hAnsi="Verdana" w:cs="Verdana"/>
        </w:rPr>
        <w:tab/>
      </w:r>
      <w:r>
        <w:rPr>
          <w:rFonts w:ascii="Verdana" w:eastAsia="Verdana" w:hAnsi="Verdana" w:cs="Verdana"/>
        </w:rPr>
        <w:tab/>
      </w:r>
      <w:r>
        <w:rPr>
          <w:rFonts w:ascii="Verdana" w:eastAsia="Verdana" w:hAnsi="Verdana" w:cs="Verdana"/>
          <w:sz w:val="24"/>
          <w:szCs w:val="24"/>
        </w:rPr>
        <w:t>6.2.2: Microsoft Teams / Outlook</w:t>
      </w:r>
    </w:p>
    <w:p w14:paraId="25333F01" w14:textId="77777777" w:rsidR="00313C48" w:rsidRDefault="004F70BC">
      <w:pPr>
        <w:ind w:left="2160"/>
        <w:rPr>
          <w:rFonts w:ascii="Verdana" w:eastAsia="Verdana" w:hAnsi="Verdana" w:cs="Verdana"/>
          <w:color w:val="000000"/>
        </w:rPr>
      </w:pPr>
      <w:r>
        <w:rPr>
          <w:rFonts w:ascii="Verdana" w:eastAsia="Verdana" w:hAnsi="Verdana" w:cs="Verdana"/>
        </w:rPr>
        <w:lastRenderedPageBreak/>
        <w:t>Microsoft Teams is the primary communication platform for communication with the project coordinator. Outlook will also be employed for direct messaging.</w:t>
      </w:r>
    </w:p>
    <w:p w14:paraId="3A04D5A4" w14:textId="77777777" w:rsidR="00313C48" w:rsidRDefault="004F70BC">
      <w:pPr>
        <w:pStyle w:val="Heading2"/>
        <w:rPr>
          <w:rFonts w:ascii="Verdana" w:eastAsia="Verdana" w:hAnsi="Verdana" w:cs="Verdana"/>
          <w:b w:val="0"/>
          <w:color w:val="000000"/>
        </w:rPr>
      </w:pPr>
      <w:r>
        <w:rPr>
          <w:rFonts w:ascii="Verdana" w:eastAsia="Verdana" w:hAnsi="Verdana" w:cs="Verdana"/>
          <w:b w:val="0"/>
          <w:color w:val="000000"/>
        </w:rPr>
        <w:t>7. Project Schedule and Task Planning</w:t>
      </w:r>
    </w:p>
    <w:p w14:paraId="16CF7038" w14:textId="7CBC49BC" w:rsidR="004F366F" w:rsidRDefault="00AF281D" w:rsidP="00FD5EE7">
      <w:pPr>
        <w:pStyle w:val="Heading2"/>
        <w:rPr>
          <w:rFonts w:ascii="Verdana" w:eastAsia="Verdana" w:hAnsi="Verdana" w:cs="Verdana"/>
          <w:b w:val="0"/>
          <w:color w:val="000000"/>
        </w:rPr>
      </w:pPr>
      <w:r>
        <w:rPr>
          <w:rFonts w:ascii="Verdana" w:eastAsia="Verdana" w:hAnsi="Verdana" w:cs="Verdana"/>
          <w:b w:val="0"/>
          <w:color w:val="000000"/>
        </w:rPr>
        <w:object w:dxaOrig="22305" w:dyaOrig="13155" w14:anchorId="2053A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8pt;height:400.5pt" o:ole="">
            <v:imagedata r:id="rId10" o:title=""/>
          </v:shape>
          <o:OLEObject Type="Link" ProgID="Excel.Sheet.12" ShapeID="_x0000_i1027" DrawAspect="Content" r:id="rId11" UpdateMode="Always">
            <o:LinkType>EnhancedMetaFile</o:LinkType>
            <o:LockedField>false</o:LockedField>
            <o:FieldCodes>\f 0 \* MERGEFORMAT</o:FieldCodes>
          </o:OLEObject>
        </w:object>
      </w:r>
    </w:p>
    <w:p w14:paraId="35BCA7B3" w14:textId="77777777" w:rsidR="004F366F" w:rsidRDefault="004F366F">
      <w:pPr>
        <w:pStyle w:val="Heading2"/>
        <w:rPr>
          <w:rFonts w:ascii="Verdana" w:eastAsia="Verdana" w:hAnsi="Verdana" w:cs="Verdana"/>
          <w:b w:val="0"/>
          <w:color w:val="000000"/>
        </w:rPr>
      </w:pPr>
    </w:p>
    <w:p w14:paraId="0FF1CA68" w14:textId="2F10E20C" w:rsidR="00313C48" w:rsidRDefault="004F70BC">
      <w:pPr>
        <w:pStyle w:val="Heading2"/>
        <w:rPr>
          <w:rFonts w:ascii="Verdana" w:eastAsia="Verdana" w:hAnsi="Verdana" w:cs="Verdana"/>
          <w:b w:val="0"/>
          <w:color w:val="000000"/>
        </w:rPr>
      </w:pPr>
      <w:r>
        <w:rPr>
          <w:rFonts w:ascii="Verdana" w:eastAsia="Verdana" w:hAnsi="Verdana" w:cs="Verdana"/>
          <w:b w:val="0"/>
          <w:color w:val="000000"/>
        </w:rPr>
        <w:t xml:space="preserve">8. Version Control Plan </w:t>
      </w:r>
    </w:p>
    <w:p w14:paraId="49EEB73F" w14:textId="77777777" w:rsidR="00313C48" w:rsidRDefault="004F70BC">
      <w:pPr>
        <w:rPr>
          <w:rFonts w:ascii="Verdana" w:eastAsia="Verdana" w:hAnsi="Verdana" w:cs="Verdana"/>
        </w:rPr>
      </w:pPr>
      <w:r>
        <w:rPr>
          <w:rFonts w:ascii="Verdana" w:eastAsia="Verdana" w:hAnsi="Verdana" w:cs="Verdana"/>
        </w:rPr>
        <w:t xml:space="preserve">Platform:  </w:t>
      </w:r>
      <w:r>
        <w:rPr>
          <w:rFonts w:ascii="Verdana" w:eastAsia="Verdana" w:hAnsi="Verdana" w:cs="Verdana"/>
          <w:noProof/>
        </w:rPr>
        <w:drawing>
          <wp:inline distT="114300" distB="114300" distL="114300" distR="114300" wp14:anchorId="4842C8DC" wp14:editId="4520738B">
            <wp:extent cx="190500" cy="190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10073" t="11919" r="10082" b="9382"/>
                    <a:stretch>
                      <a:fillRect/>
                    </a:stretch>
                  </pic:blipFill>
                  <pic:spPr>
                    <a:xfrm>
                      <a:off x="0" y="0"/>
                      <a:ext cx="190500" cy="190500"/>
                    </a:xfrm>
                    <a:prstGeom prst="rect">
                      <a:avLst/>
                    </a:prstGeom>
                    <a:ln/>
                  </pic:spPr>
                </pic:pic>
              </a:graphicData>
            </a:graphic>
          </wp:inline>
        </w:drawing>
      </w:r>
      <w:r>
        <w:rPr>
          <w:rFonts w:ascii="Verdana" w:eastAsia="Verdana" w:hAnsi="Verdana" w:cs="Verdana"/>
        </w:rPr>
        <w:t xml:space="preserve"> </w:t>
      </w:r>
      <w:proofErr w:type="spellStart"/>
      <w:r>
        <w:rPr>
          <w:rFonts w:ascii="Verdana" w:eastAsia="Verdana" w:hAnsi="Verdana" w:cs="Verdana"/>
        </w:rPr>
        <w:t>Github</w:t>
      </w:r>
      <w:proofErr w:type="spellEnd"/>
    </w:p>
    <w:p w14:paraId="65F8BFF4" w14:textId="466FD05E" w:rsidR="00313C48" w:rsidRDefault="004F70BC">
      <w:pPr>
        <w:rPr>
          <w:rFonts w:ascii="Verdana" w:eastAsia="Verdana" w:hAnsi="Verdana" w:cs="Verdana"/>
        </w:rPr>
      </w:pPr>
      <w:r>
        <w:rPr>
          <w:rFonts w:ascii="Verdana" w:eastAsia="Verdana" w:hAnsi="Verdana" w:cs="Verdana"/>
        </w:rPr>
        <w:t xml:space="preserve">Repository Link: </w:t>
      </w:r>
      <w:hyperlink r:id="rId13">
        <w:r>
          <w:rPr>
            <w:rFonts w:ascii="Verdana" w:eastAsia="Verdana" w:hAnsi="Verdana" w:cs="Verdana"/>
            <w:color w:val="1155CC"/>
            <w:u w:val="single"/>
          </w:rPr>
          <w:t>https://github.com/Team3-GwinnettBus/Gwinnett-Bus</w:t>
        </w:r>
      </w:hyperlink>
    </w:p>
    <w:p w14:paraId="12E8EC34" w14:textId="77777777" w:rsidR="00313C48" w:rsidRDefault="00313C48">
      <w:pPr>
        <w:rPr>
          <w:rFonts w:ascii="Verdana" w:eastAsia="Verdana" w:hAnsi="Verdana" w:cs="Verdana"/>
        </w:rPr>
      </w:pPr>
    </w:p>
    <w:p w14:paraId="4D897A67" w14:textId="77777777" w:rsidR="00313C48" w:rsidRDefault="00313C48">
      <w:pPr>
        <w:spacing w:after="0" w:line="240" w:lineRule="auto"/>
        <w:rPr>
          <w:rFonts w:ascii="Verdana" w:eastAsia="Verdana" w:hAnsi="Verdana" w:cs="Verdana"/>
        </w:rPr>
      </w:pPr>
    </w:p>
    <w:sectPr w:rsidR="00313C48">
      <w:headerReference w:type="default" r:id="rId14"/>
      <w:footerReference w:type="default" r:id="rId15"/>
      <w:pgSz w:w="12240" w:h="15840"/>
      <w:pgMar w:top="1008"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F96AD" w14:textId="77777777" w:rsidR="00046619" w:rsidRDefault="00046619">
      <w:pPr>
        <w:spacing w:after="0" w:line="240" w:lineRule="auto"/>
      </w:pPr>
      <w:r>
        <w:separator/>
      </w:r>
    </w:p>
  </w:endnote>
  <w:endnote w:type="continuationSeparator" w:id="0">
    <w:p w14:paraId="42CAC157" w14:textId="77777777" w:rsidR="00046619" w:rsidRDefault="00046619">
      <w:pPr>
        <w:spacing w:after="0" w:line="240" w:lineRule="auto"/>
      </w:pPr>
      <w:r>
        <w:continuationSeparator/>
      </w:r>
    </w:p>
  </w:endnote>
  <w:endnote w:type="continuationNotice" w:id="1">
    <w:p w14:paraId="6E7269BA" w14:textId="77777777" w:rsidR="00046619" w:rsidRDefault="000466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B63C" w14:textId="77777777" w:rsidR="00313C48" w:rsidRDefault="00313C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32252" w14:textId="77777777" w:rsidR="00046619" w:rsidRDefault="00046619">
      <w:pPr>
        <w:spacing w:after="0" w:line="240" w:lineRule="auto"/>
      </w:pPr>
      <w:r>
        <w:separator/>
      </w:r>
    </w:p>
  </w:footnote>
  <w:footnote w:type="continuationSeparator" w:id="0">
    <w:p w14:paraId="76F7688D" w14:textId="77777777" w:rsidR="00046619" w:rsidRDefault="00046619">
      <w:pPr>
        <w:spacing w:after="0" w:line="240" w:lineRule="auto"/>
      </w:pPr>
      <w:r>
        <w:continuationSeparator/>
      </w:r>
    </w:p>
  </w:footnote>
  <w:footnote w:type="continuationNotice" w:id="1">
    <w:p w14:paraId="2DAE80BA" w14:textId="77777777" w:rsidR="00046619" w:rsidRDefault="000466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778CE" w14:textId="77777777" w:rsidR="00313C48" w:rsidRDefault="004F70BC">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CS 4850                                                                                                                                                          </w:t>
    </w:r>
    <w:r>
      <w:t xml:space="preserve">12-T3 GCPS Bus </w:t>
    </w:r>
    <w:r>
      <w:fldChar w:fldCharType="begin"/>
    </w:r>
    <w:r>
      <w:instrText>PAGE</w:instrText>
    </w:r>
    <w:r>
      <w:fldChar w:fldCharType="separate"/>
    </w:r>
    <w:r w:rsidR="004F366F">
      <w:rPr>
        <w:noProof/>
      </w:rPr>
      <w:t>1</w:t>
    </w:r>
    <w:r>
      <w:fldChar w:fldCharType="end"/>
    </w:r>
  </w:p>
  <w:p w14:paraId="59023387" w14:textId="77777777" w:rsidR="00313C48" w:rsidRDefault="00313C48">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C48"/>
    <w:rsid w:val="00046619"/>
    <w:rsid w:val="000536F4"/>
    <w:rsid w:val="00175DF3"/>
    <w:rsid w:val="001857DF"/>
    <w:rsid w:val="00190EC2"/>
    <w:rsid w:val="002739A0"/>
    <w:rsid w:val="00301482"/>
    <w:rsid w:val="00313C48"/>
    <w:rsid w:val="004265B0"/>
    <w:rsid w:val="004E5243"/>
    <w:rsid w:val="004F366F"/>
    <w:rsid w:val="004F70BC"/>
    <w:rsid w:val="00515941"/>
    <w:rsid w:val="00645D2F"/>
    <w:rsid w:val="00674546"/>
    <w:rsid w:val="006D0C4F"/>
    <w:rsid w:val="006E0BA5"/>
    <w:rsid w:val="00707728"/>
    <w:rsid w:val="0076306C"/>
    <w:rsid w:val="0078251D"/>
    <w:rsid w:val="007E759A"/>
    <w:rsid w:val="00A16784"/>
    <w:rsid w:val="00A31FC3"/>
    <w:rsid w:val="00AB4E1D"/>
    <w:rsid w:val="00AF281D"/>
    <w:rsid w:val="00C92F44"/>
    <w:rsid w:val="00D457E4"/>
    <w:rsid w:val="00E44682"/>
    <w:rsid w:val="00EB6C8B"/>
    <w:rsid w:val="00FC11BE"/>
    <w:rsid w:val="00FD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3BC6D1"/>
  <w15:docId w15:val="{45C1A496-8198-4622-ACE3-CA00E1D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000000"/>
      </w:pBdr>
      <w:spacing w:before="480" w:after="360" w:line="240" w:lineRule="auto"/>
      <w:outlineLvl w:val="0"/>
    </w:pPr>
    <w:rPr>
      <w:rFonts w:ascii="Cambria" w:eastAsia="Cambria" w:hAnsi="Cambria" w:cs="Cambria"/>
      <w:b/>
      <w:color w:val="366091"/>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17365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E446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4682"/>
  </w:style>
  <w:style w:type="paragraph" w:styleId="Footer">
    <w:name w:val="footer"/>
    <w:basedOn w:val="Normal"/>
    <w:link w:val="FooterChar"/>
    <w:uiPriority w:val="99"/>
    <w:semiHidden/>
    <w:unhideWhenUsed/>
    <w:rsid w:val="00E446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github.com/Team3-GwinnettBus/Gwinnett-Bus"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oleObject" Target="https://kennesawedu-my.sharepoint.com/personal/mrizig_students_kennesaw_edu/Documents/gantt.xlsx"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Links>
    <vt:vector size="6" baseType="variant">
      <vt:variant>
        <vt:i4>1245269</vt:i4>
      </vt:variant>
      <vt:variant>
        <vt:i4>3</vt:i4>
      </vt:variant>
      <vt:variant>
        <vt:i4>0</vt:i4>
      </vt:variant>
      <vt:variant>
        <vt:i4>5</vt:i4>
      </vt:variant>
      <vt:variant>
        <vt:lpwstr>https://github.com/Team3-GwinnettBus/Gwinnett-Bus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cp:lastModifiedBy>Sam Bostian</cp:lastModifiedBy>
  <cp:revision>2</cp:revision>
  <dcterms:created xsi:type="dcterms:W3CDTF">2024-09-02T00:23:00Z</dcterms:created>
  <dcterms:modified xsi:type="dcterms:W3CDTF">2024-09-02T00:23:00Z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