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28580015"/>
        <w:docPartObj>
          <w:docPartGallery w:val="Cover Pages"/>
          <w:docPartUnique/>
        </w:docPartObj>
      </w:sdtPr>
      <w:sdtEndPr>
        <w:rPr>
          <w:rFonts w:ascii="Arial" w:eastAsia="Arial" w:hAnsi="Arial" w:cs="Arial"/>
          <w:sz w:val="36"/>
          <w:szCs w:val="36"/>
        </w:rPr>
      </w:sdtEndPr>
      <w:sdtContent>
        <w:p w14:paraId="08211B8D" w14:textId="6A15BB5A" w:rsidR="00A06C6C" w:rsidRPr="00A06C6C" w:rsidRDefault="00A06C6C" w:rsidP="00A06C6C">
          <w:pPr>
            <w:jc w:val="center"/>
          </w:pPr>
          <w:r w:rsidRPr="00A06C6C">
            <w:rPr>
              <w:b/>
              <w:bCs/>
              <w:color w:val="000000"/>
              <w:sz w:val="36"/>
              <w:szCs w:val="36"/>
            </w:rPr>
            <w:t>12: GCPS Live Bus Monitoring System</w:t>
          </w:r>
          <w:r w:rsidR="00A5055C">
            <w:rPr>
              <w:b/>
              <w:bCs/>
              <w:color w:val="000000"/>
              <w:sz w:val="36"/>
              <w:szCs w:val="36"/>
            </w:rPr>
            <w:t xml:space="preserve"> Team 3</w:t>
          </w:r>
        </w:p>
        <w:p w14:paraId="792A97DB" w14:textId="0B846FA3" w:rsidR="00A06C6C" w:rsidRPr="00A06C6C" w:rsidRDefault="00A06C6C" w:rsidP="00A06C6C">
          <w:pPr>
            <w:spacing w:before="240" w:after="240"/>
            <w:ind w:firstLine="0"/>
            <w:jc w:val="center"/>
          </w:pPr>
          <w:r w:rsidRPr="00A06C6C">
            <w:rPr>
              <w:b/>
              <w:bCs/>
              <w:color w:val="000000"/>
              <w:sz w:val="26"/>
              <w:szCs w:val="26"/>
            </w:rPr>
            <w:t>CS 4850 - Section 01 – Fall 2024</w:t>
          </w:r>
        </w:p>
        <w:p w14:paraId="7210B021" w14:textId="77777777" w:rsidR="00A06C6C" w:rsidRPr="00A06C6C" w:rsidRDefault="00A06C6C" w:rsidP="00A06C6C">
          <w:pPr>
            <w:spacing w:before="240" w:after="240"/>
            <w:ind w:firstLine="0"/>
            <w:jc w:val="center"/>
          </w:pPr>
          <w:r w:rsidRPr="00A06C6C">
            <w:rPr>
              <w:b/>
              <w:bCs/>
              <w:color w:val="000000"/>
              <w:sz w:val="26"/>
              <w:szCs w:val="26"/>
            </w:rPr>
            <w:t>Aug 27, 2024</w:t>
          </w:r>
        </w:p>
        <w:tbl>
          <w:tblPr>
            <w:tblW w:w="0" w:type="auto"/>
            <w:jc w:val="center"/>
            <w:tblCellMar>
              <w:top w:w="15" w:type="dxa"/>
              <w:left w:w="15" w:type="dxa"/>
              <w:bottom w:w="15" w:type="dxa"/>
              <w:right w:w="15" w:type="dxa"/>
            </w:tblCellMar>
            <w:tblLook w:val="04A0" w:firstRow="1" w:lastRow="0" w:firstColumn="1" w:lastColumn="0" w:noHBand="0" w:noVBand="1"/>
          </w:tblPr>
          <w:tblGrid>
            <w:gridCol w:w="2675"/>
            <w:gridCol w:w="2676"/>
          </w:tblGrid>
          <w:tr w:rsidR="00A06C6C" w:rsidRPr="00A06C6C" w14:paraId="71462ED8" w14:textId="77777777" w:rsidTr="00A06C6C">
            <w:trPr>
              <w:trHeight w:val="2431"/>
              <w:jc w:val="center"/>
            </w:trPr>
            <w:tc>
              <w:tcPr>
                <w:tcW w:w="0" w:type="auto"/>
                <w:tcBorders>
                  <w:top w:val="single" w:sz="12" w:space="0" w:color="000000"/>
                  <w:left w:val="single" w:sz="12" w:space="0" w:color="000000"/>
                  <w:bottom w:val="single" w:sz="12" w:space="0" w:color="000000"/>
                  <w:right w:val="single" w:sz="12" w:space="0" w:color="000000"/>
                </w:tcBorders>
                <w:vAlign w:val="center"/>
                <w:hideMark/>
              </w:tcPr>
              <w:p w14:paraId="0541E0B2" w14:textId="77777777" w:rsidR="00A06C6C" w:rsidRPr="00A06C6C" w:rsidRDefault="00A06C6C" w:rsidP="00A06C6C">
                <w:pPr>
                  <w:ind w:firstLine="0"/>
                </w:pPr>
              </w:p>
              <w:p w14:paraId="4B55C622" w14:textId="77777777" w:rsidR="00A06C6C" w:rsidRPr="00A06C6C" w:rsidRDefault="00A06C6C" w:rsidP="00A06C6C">
                <w:pPr>
                  <w:spacing w:after="240"/>
                  <w:ind w:firstLine="0"/>
                  <w:jc w:val="center"/>
                </w:pPr>
                <w:r w:rsidRPr="00A06C6C">
                  <w:rPr>
                    <w:noProof/>
                    <w:color w:val="000000"/>
                    <w:sz w:val="22"/>
                    <w:szCs w:val="22"/>
                    <w:bdr w:val="none" w:sz="0" w:space="0" w:color="auto" w:frame="1"/>
                  </w:rPr>
                  <w:drawing>
                    <wp:inline distT="0" distB="0" distL="0" distR="0" wp14:anchorId="79E5F5EF" wp14:editId="0EEAE9A3">
                      <wp:extent cx="1162050" cy="1162050"/>
                      <wp:effectExtent l="0" t="0" r="0" b="0"/>
                      <wp:docPr id="5" name="Picture 8" descr="A person with a beard and mustache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A person with a beard and mustache wearing glass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p w14:paraId="349EEC68" w14:textId="77777777" w:rsidR="00A06C6C" w:rsidRPr="00A06C6C" w:rsidRDefault="00A06C6C" w:rsidP="00A06C6C">
                <w:pPr>
                  <w:spacing w:after="240"/>
                  <w:ind w:firstLine="0"/>
                  <w:jc w:val="center"/>
                </w:pPr>
                <w:r w:rsidRPr="00A06C6C">
                  <w:rPr>
                    <w:color w:val="000000"/>
                    <w:sz w:val="22"/>
                    <w:szCs w:val="22"/>
                  </w:rPr>
                  <w:t>Sam Bostian (Team Leader)</w:t>
                </w:r>
              </w:p>
            </w:tc>
            <w:tc>
              <w:tcPr>
                <w:tcW w:w="0" w:type="auto"/>
                <w:tcBorders>
                  <w:top w:val="single" w:sz="12" w:space="0" w:color="000000"/>
                  <w:left w:val="single" w:sz="12" w:space="0" w:color="000000"/>
                  <w:bottom w:val="single" w:sz="12" w:space="0" w:color="000000"/>
                  <w:right w:val="single" w:sz="12" w:space="0" w:color="000000"/>
                </w:tcBorders>
                <w:vAlign w:val="center"/>
                <w:hideMark/>
              </w:tcPr>
              <w:p w14:paraId="4FE01464" w14:textId="77777777" w:rsidR="00A06C6C" w:rsidRPr="00A06C6C" w:rsidRDefault="00A06C6C" w:rsidP="00A06C6C">
                <w:pPr>
                  <w:ind w:firstLine="0"/>
                </w:pPr>
              </w:p>
              <w:p w14:paraId="627B2C86" w14:textId="77777777" w:rsidR="00A06C6C" w:rsidRPr="00A06C6C" w:rsidRDefault="00A06C6C" w:rsidP="00A06C6C">
                <w:pPr>
                  <w:spacing w:after="240"/>
                  <w:ind w:firstLine="0"/>
                  <w:jc w:val="center"/>
                </w:pPr>
                <w:r w:rsidRPr="00A06C6C">
                  <w:rPr>
                    <w:noProof/>
                    <w:color w:val="000000"/>
                    <w:sz w:val="22"/>
                    <w:szCs w:val="22"/>
                    <w:bdr w:val="none" w:sz="0" w:space="0" w:color="auto" w:frame="1"/>
                  </w:rPr>
                  <w:drawing>
                    <wp:inline distT="0" distB="0" distL="0" distR="0" wp14:anchorId="01244988" wp14:editId="5D589F6C">
                      <wp:extent cx="990600" cy="1047750"/>
                      <wp:effectExtent l="0" t="0" r="0" b="0"/>
                      <wp:docPr id="6" name="Picture 7"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A person smiling at the camera&#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0600" cy="1047750"/>
                              </a:xfrm>
                              <a:prstGeom prst="rect">
                                <a:avLst/>
                              </a:prstGeom>
                              <a:noFill/>
                              <a:ln>
                                <a:noFill/>
                              </a:ln>
                            </pic:spPr>
                          </pic:pic>
                        </a:graphicData>
                      </a:graphic>
                    </wp:inline>
                  </w:drawing>
                </w:r>
              </w:p>
              <w:p w14:paraId="2A67F59C" w14:textId="77777777" w:rsidR="00A06C6C" w:rsidRPr="00A06C6C" w:rsidRDefault="00A06C6C" w:rsidP="00A06C6C">
                <w:pPr>
                  <w:spacing w:after="240"/>
                  <w:ind w:firstLine="0"/>
                  <w:jc w:val="center"/>
                </w:pPr>
                <w:r w:rsidRPr="00A06C6C">
                  <w:rPr>
                    <w:color w:val="000000"/>
                    <w:sz w:val="22"/>
                    <w:szCs w:val="22"/>
                  </w:rPr>
                  <w:t>Michael Rizig (Developer)</w:t>
                </w:r>
              </w:p>
            </w:tc>
          </w:tr>
          <w:tr w:rsidR="00A06C6C" w:rsidRPr="00A06C6C" w14:paraId="3CE9665F" w14:textId="77777777" w:rsidTr="00A06C6C">
            <w:trPr>
              <w:trHeight w:val="2532"/>
              <w:jc w:val="center"/>
            </w:trPr>
            <w:tc>
              <w:tcPr>
                <w:tcW w:w="0" w:type="auto"/>
                <w:tcBorders>
                  <w:top w:val="single" w:sz="12" w:space="0" w:color="000000"/>
                  <w:left w:val="single" w:sz="12" w:space="0" w:color="000000"/>
                  <w:bottom w:val="single" w:sz="12" w:space="0" w:color="000000"/>
                  <w:right w:val="single" w:sz="12" w:space="0" w:color="000000"/>
                </w:tcBorders>
                <w:vAlign w:val="center"/>
                <w:hideMark/>
              </w:tcPr>
              <w:p w14:paraId="2C80181F" w14:textId="77777777" w:rsidR="00A06C6C" w:rsidRPr="00A06C6C" w:rsidRDefault="00A06C6C" w:rsidP="00A06C6C">
                <w:pPr>
                  <w:spacing w:before="240" w:after="240"/>
                  <w:ind w:firstLine="0"/>
                  <w:jc w:val="center"/>
                </w:pPr>
                <w:r w:rsidRPr="00A06C6C">
                  <w:rPr>
                    <w:noProof/>
                    <w:color w:val="000000"/>
                    <w:sz w:val="22"/>
                    <w:szCs w:val="22"/>
                    <w:bdr w:val="none" w:sz="0" w:space="0" w:color="auto" w:frame="1"/>
                  </w:rPr>
                  <w:drawing>
                    <wp:inline distT="0" distB="0" distL="0" distR="0" wp14:anchorId="0761CFB3" wp14:editId="664AC446">
                      <wp:extent cx="1047750" cy="1181100"/>
                      <wp:effectExtent l="0" t="0" r="0" b="0"/>
                      <wp:docPr id="7" name="Picture 6" descr="A person with a goatee and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erson with a goatee and bear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7750" cy="1181100"/>
                              </a:xfrm>
                              <a:prstGeom prst="rect">
                                <a:avLst/>
                              </a:prstGeom>
                              <a:noFill/>
                              <a:ln>
                                <a:noFill/>
                              </a:ln>
                            </pic:spPr>
                          </pic:pic>
                        </a:graphicData>
                      </a:graphic>
                    </wp:inline>
                  </w:drawing>
                </w:r>
              </w:p>
              <w:p w14:paraId="492A1648" w14:textId="77777777" w:rsidR="00A06C6C" w:rsidRPr="00A06C6C" w:rsidRDefault="00A06C6C" w:rsidP="00A06C6C">
                <w:pPr>
                  <w:spacing w:before="240" w:after="240"/>
                  <w:ind w:firstLine="0"/>
                  <w:jc w:val="center"/>
                </w:pPr>
                <w:r w:rsidRPr="00A06C6C">
                  <w:rPr>
                    <w:color w:val="000000"/>
                    <w:sz w:val="22"/>
                    <w:szCs w:val="22"/>
                  </w:rPr>
                  <w:t> Charlie McLarty (Developer)</w:t>
                </w:r>
              </w:p>
            </w:tc>
            <w:tc>
              <w:tcPr>
                <w:tcW w:w="0" w:type="auto"/>
                <w:tcBorders>
                  <w:top w:val="single" w:sz="12" w:space="0" w:color="000000"/>
                  <w:left w:val="single" w:sz="12" w:space="0" w:color="000000"/>
                  <w:bottom w:val="single" w:sz="12" w:space="0" w:color="000000"/>
                  <w:right w:val="single" w:sz="12" w:space="0" w:color="000000"/>
                </w:tcBorders>
                <w:vAlign w:val="center"/>
                <w:hideMark/>
              </w:tcPr>
              <w:p w14:paraId="6EA5AAC2" w14:textId="77777777" w:rsidR="00A06C6C" w:rsidRPr="00A06C6C" w:rsidRDefault="00A06C6C" w:rsidP="00A06C6C">
                <w:pPr>
                  <w:spacing w:before="240" w:after="240"/>
                  <w:ind w:firstLine="0"/>
                  <w:jc w:val="center"/>
                </w:pPr>
                <w:r w:rsidRPr="00A06C6C">
                  <w:rPr>
                    <w:noProof/>
                    <w:color w:val="000000"/>
                    <w:sz w:val="22"/>
                    <w:szCs w:val="22"/>
                    <w:bdr w:val="none" w:sz="0" w:space="0" w:color="auto" w:frame="1"/>
                  </w:rPr>
                  <w:drawing>
                    <wp:inline distT="0" distB="0" distL="0" distR="0" wp14:anchorId="47B6AA47" wp14:editId="220CC0A7">
                      <wp:extent cx="1241886" cy="1238041"/>
                      <wp:effectExtent l="0" t="0" r="3175" b="0"/>
                      <wp:docPr id="8" name="Picture 5" descr="A person wearing glasses and a plaid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A person wearing glasses and a plaid shi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542" r="13584"/>
                              <a:stretch/>
                            </pic:blipFill>
                            <pic:spPr bwMode="auto">
                              <a:xfrm>
                                <a:off x="0" y="0"/>
                                <a:ext cx="1242095"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6494D62D" w14:textId="77777777" w:rsidR="00A06C6C" w:rsidRPr="00A06C6C" w:rsidRDefault="00A06C6C" w:rsidP="00A06C6C">
                <w:pPr>
                  <w:spacing w:before="240" w:after="240"/>
                  <w:ind w:firstLine="0"/>
                  <w:jc w:val="center"/>
                </w:pPr>
                <w:r w:rsidRPr="00A06C6C">
                  <w:rPr>
                    <w:color w:val="000000"/>
                    <w:sz w:val="22"/>
                    <w:szCs w:val="22"/>
                  </w:rPr>
                  <w:t> Brian Pruitt (Documentation)</w:t>
                </w:r>
              </w:p>
            </w:tc>
          </w:tr>
        </w:tbl>
        <w:p w14:paraId="6109252C" w14:textId="77777777" w:rsidR="00A06C6C" w:rsidRPr="00A06C6C" w:rsidRDefault="00A06C6C" w:rsidP="00A06C6C">
          <w:pPr>
            <w:ind w:firstLine="0"/>
          </w:pPr>
        </w:p>
        <w:p w14:paraId="36E400F2" w14:textId="77777777" w:rsidR="00A06C6C" w:rsidRPr="00A06C6C" w:rsidRDefault="00A06C6C" w:rsidP="00A06C6C">
          <w:pPr>
            <w:ind w:firstLine="0"/>
          </w:pPr>
          <w:r w:rsidRPr="00A06C6C">
            <w:rPr>
              <w:b/>
              <w:bCs/>
              <w:color w:val="000000"/>
              <w:sz w:val="26"/>
              <w:szCs w:val="26"/>
            </w:rPr>
            <w:t>Team Members:</w:t>
          </w:r>
        </w:p>
        <w:p w14:paraId="64051655" w14:textId="77777777" w:rsidR="00A06C6C" w:rsidRPr="00A06C6C" w:rsidRDefault="00A06C6C" w:rsidP="00A06C6C">
          <w:pPr>
            <w:ind w:firstLine="0"/>
          </w:pPr>
        </w:p>
        <w:tbl>
          <w:tblPr>
            <w:tblW w:w="0" w:type="auto"/>
            <w:jc w:val="center"/>
            <w:tblCellMar>
              <w:top w:w="15" w:type="dxa"/>
              <w:left w:w="15" w:type="dxa"/>
              <w:bottom w:w="15" w:type="dxa"/>
              <w:right w:w="15" w:type="dxa"/>
            </w:tblCellMar>
            <w:tblLook w:val="04A0" w:firstRow="1" w:lastRow="0" w:firstColumn="1" w:lastColumn="0" w:noHBand="0" w:noVBand="1"/>
          </w:tblPr>
          <w:tblGrid>
            <w:gridCol w:w="2305"/>
            <w:gridCol w:w="1434"/>
            <w:gridCol w:w="2873"/>
          </w:tblGrid>
          <w:tr w:rsidR="00A06C6C" w:rsidRPr="00A06C6C" w14:paraId="77E6F6CE" w14:textId="77777777" w:rsidTr="00A06C6C">
            <w:trPr>
              <w:trHeight w:val="561"/>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vAlign w:val="center"/>
                <w:hideMark/>
              </w:tcPr>
              <w:p w14:paraId="3236B397" w14:textId="77777777" w:rsidR="00A06C6C" w:rsidRPr="00A06C6C" w:rsidRDefault="00A06C6C" w:rsidP="00A06C6C">
                <w:pPr>
                  <w:spacing w:after="120"/>
                  <w:ind w:firstLine="0"/>
                </w:pPr>
                <w:r w:rsidRPr="00A06C6C">
                  <w:rPr>
                    <w:b/>
                    <w:bCs/>
                    <w:color w:val="000000"/>
                    <w:sz w:val="22"/>
                    <w:szCs w:val="22"/>
                  </w:rPr>
                  <w:t>Name  </w:t>
                </w:r>
              </w:p>
            </w:tc>
            <w:tc>
              <w:tcPr>
                <w:tcW w:w="0" w:type="auto"/>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vAlign w:val="center"/>
                <w:hideMark/>
              </w:tcPr>
              <w:p w14:paraId="7794733B" w14:textId="77777777" w:rsidR="00A06C6C" w:rsidRPr="00A06C6C" w:rsidRDefault="00A06C6C" w:rsidP="00A06C6C">
                <w:pPr>
                  <w:spacing w:after="120"/>
                  <w:ind w:firstLine="0"/>
                </w:pPr>
                <w:r w:rsidRPr="00A06C6C">
                  <w:rPr>
                    <w:b/>
                    <w:bCs/>
                    <w:color w:val="000000"/>
                    <w:sz w:val="22"/>
                    <w:szCs w:val="22"/>
                  </w:rPr>
                  <w:t>Role</w:t>
                </w:r>
              </w:p>
            </w:tc>
            <w:tc>
              <w:tcPr>
                <w:tcW w:w="0" w:type="auto"/>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vAlign w:val="center"/>
                <w:hideMark/>
              </w:tcPr>
              <w:p w14:paraId="1515944C" w14:textId="77777777" w:rsidR="00A06C6C" w:rsidRPr="00A06C6C" w:rsidRDefault="00A06C6C" w:rsidP="00A06C6C">
                <w:pPr>
                  <w:spacing w:after="120"/>
                  <w:ind w:firstLine="0"/>
                </w:pPr>
                <w:r w:rsidRPr="00A06C6C">
                  <w:rPr>
                    <w:b/>
                    <w:bCs/>
                    <w:color w:val="000000"/>
                    <w:sz w:val="22"/>
                    <w:szCs w:val="22"/>
                  </w:rPr>
                  <w:t>Cell Phone / Alt Email</w:t>
                </w:r>
              </w:p>
            </w:tc>
          </w:tr>
          <w:tr w:rsidR="00A06C6C" w:rsidRPr="00A06C6C" w14:paraId="78000DA4" w14:textId="77777777" w:rsidTr="00A06C6C">
            <w:trPr>
              <w:trHeight w:val="600"/>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vAlign w:val="center"/>
                <w:hideMark/>
              </w:tcPr>
              <w:p w14:paraId="72973CD0" w14:textId="77777777" w:rsidR="00A06C6C" w:rsidRPr="00A06C6C" w:rsidRDefault="00A06C6C" w:rsidP="00A06C6C">
                <w:pPr>
                  <w:spacing w:after="120"/>
                  <w:ind w:firstLine="0"/>
                </w:pPr>
                <w:r w:rsidRPr="00A06C6C">
                  <w:rPr>
                    <w:color w:val="000000"/>
                    <w:sz w:val="20"/>
                    <w:szCs w:val="20"/>
                  </w:rPr>
                  <w:t>Sam Bostian (Team Lead)</w:t>
                </w:r>
              </w:p>
            </w:tc>
            <w:tc>
              <w:tcPr>
                <w:tcW w:w="0" w:type="auto"/>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vAlign w:val="center"/>
                <w:hideMark/>
              </w:tcPr>
              <w:p w14:paraId="2F04DAB2" w14:textId="77777777" w:rsidR="00A06C6C" w:rsidRPr="00A06C6C" w:rsidRDefault="00A06C6C" w:rsidP="00A06C6C">
                <w:pPr>
                  <w:spacing w:after="120"/>
                  <w:ind w:firstLine="0"/>
                </w:pPr>
                <w:r w:rsidRPr="00A06C6C">
                  <w:rPr>
                    <w:color w:val="000000"/>
                    <w:sz w:val="20"/>
                    <w:szCs w:val="20"/>
                  </w:rPr>
                  <w:t>Developer</w:t>
                </w:r>
              </w:p>
            </w:tc>
            <w:tc>
              <w:tcPr>
                <w:tcW w:w="0" w:type="auto"/>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vAlign w:val="center"/>
                <w:hideMark/>
              </w:tcPr>
              <w:p w14:paraId="68469E20" w14:textId="77777777" w:rsidR="00A06C6C" w:rsidRPr="00A06C6C" w:rsidRDefault="00A06C6C" w:rsidP="00A06C6C">
                <w:pPr>
                  <w:spacing w:after="20"/>
                  <w:ind w:firstLine="0"/>
                </w:pPr>
                <w:r w:rsidRPr="00A06C6C">
                  <w:rPr>
                    <w:color w:val="000000"/>
                    <w:sz w:val="20"/>
                    <w:szCs w:val="20"/>
                  </w:rPr>
                  <w:t>404.555.1212  </w:t>
                </w:r>
              </w:p>
              <w:p w14:paraId="782D2C0E" w14:textId="77777777" w:rsidR="00A06C6C" w:rsidRPr="00A06C6C" w:rsidRDefault="00A06C6C" w:rsidP="00A06C6C">
                <w:pPr>
                  <w:spacing w:after="20"/>
                  <w:ind w:firstLine="0"/>
                </w:pPr>
                <w:r w:rsidRPr="00A06C6C">
                  <w:rPr>
                    <w:color w:val="000000"/>
                    <w:sz w:val="20"/>
                    <w:szCs w:val="20"/>
                  </w:rPr>
                  <w:t>sbostian@students.kennesaw.edu</w:t>
                </w:r>
              </w:p>
            </w:tc>
          </w:tr>
          <w:tr w:rsidR="00A06C6C" w:rsidRPr="00A06C6C" w14:paraId="2CB36092" w14:textId="77777777" w:rsidTr="00A06C6C">
            <w:trPr>
              <w:trHeight w:val="600"/>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vAlign w:val="center"/>
                <w:hideMark/>
              </w:tcPr>
              <w:p w14:paraId="351856D2" w14:textId="77777777" w:rsidR="00A06C6C" w:rsidRPr="00A06C6C" w:rsidRDefault="00A06C6C" w:rsidP="00A06C6C">
                <w:pPr>
                  <w:spacing w:after="120"/>
                  <w:ind w:firstLine="0"/>
                </w:pPr>
                <w:r w:rsidRPr="00A06C6C">
                  <w:rPr>
                    <w:color w:val="000000"/>
                    <w:sz w:val="20"/>
                    <w:szCs w:val="20"/>
                  </w:rPr>
                  <w:t>Michael Rizig</w:t>
                </w:r>
              </w:p>
            </w:tc>
            <w:tc>
              <w:tcPr>
                <w:tcW w:w="0" w:type="auto"/>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vAlign w:val="center"/>
                <w:hideMark/>
              </w:tcPr>
              <w:p w14:paraId="01C79514" w14:textId="77777777" w:rsidR="00A06C6C" w:rsidRPr="00A06C6C" w:rsidRDefault="00A06C6C" w:rsidP="00A06C6C">
                <w:pPr>
                  <w:spacing w:after="120"/>
                  <w:ind w:firstLine="0"/>
                </w:pPr>
                <w:r w:rsidRPr="00A06C6C">
                  <w:rPr>
                    <w:color w:val="000000"/>
                    <w:sz w:val="20"/>
                    <w:szCs w:val="20"/>
                  </w:rPr>
                  <w:t>Developer</w:t>
                </w:r>
              </w:p>
            </w:tc>
            <w:tc>
              <w:tcPr>
                <w:tcW w:w="0" w:type="auto"/>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vAlign w:val="center"/>
                <w:hideMark/>
              </w:tcPr>
              <w:p w14:paraId="157067A1" w14:textId="77777777" w:rsidR="00EF495E" w:rsidRDefault="00A06C6C" w:rsidP="00A06C6C">
                <w:pPr>
                  <w:spacing w:after="20"/>
                  <w:ind w:firstLine="0"/>
                  <w:rPr>
                    <w:color w:val="000000"/>
                    <w:sz w:val="20"/>
                    <w:szCs w:val="20"/>
                  </w:rPr>
                </w:pPr>
                <w:r w:rsidRPr="00A06C6C">
                  <w:rPr>
                    <w:color w:val="000000"/>
                    <w:sz w:val="20"/>
                    <w:szCs w:val="20"/>
                  </w:rPr>
                  <w:t xml:space="preserve">678.668.3294 </w:t>
                </w:r>
              </w:p>
              <w:p w14:paraId="60AECB1F" w14:textId="59CC80A7" w:rsidR="00A06C6C" w:rsidRPr="00A06C6C" w:rsidRDefault="00A06C6C" w:rsidP="00A06C6C">
                <w:pPr>
                  <w:spacing w:after="20"/>
                  <w:ind w:firstLine="0"/>
                </w:pPr>
                <w:r w:rsidRPr="00A06C6C">
                  <w:rPr>
                    <w:color w:val="000000"/>
                    <w:sz w:val="20"/>
                    <w:szCs w:val="20"/>
                  </w:rPr>
                  <w:t>mrizig@students.kennesaw.edu</w:t>
                </w:r>
              </w:p>
            </w:tc>
          </w:tr>
          <w:tr w:rsidR="00A06C6C" w:rsidRPr="00A06C6C" w14:paraId="3B360A52" w14:textId="77777777" w:rsidTr="00A06C6C">
            <w:trPr>
              <w:trHeight w:val="600"/>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vAlign w:val="center"/>
                <w:hideMark/>
              </w:tcPr>
              <w:p w14:paraId="788C98A1" w14:textId="77777777" w:rsidR="00A06C6C" w:rsidRPr="00A06C6C" w:rsidRDefault="00A06C6C" w:rsidP="00A06C6C">
                <w:pPr>
                  <w:spacing w:after="120"/>
                  <w:ind w:firstLine="0"/>
                </w:pPr>
                <w:r w:rsidRPr="00A06C6C">
                  <w:rPr>
                    <w:color w:val="000000"/>
                    <w:sz w:val="20"/>
                    <w:szCs w:val="20"/>
                  </w:rPr>
                  <w:t>Charlie McLarty</w:t>
                </w:r>
              </w:p>
            </w:tc>
            <w:tc>
              <w:tcPr>
                <w:tcW w:w="0" w:type="auto"/>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vAlign w:val="center"/>
                <w:hideMark/>
              </w:tcPr>
              <w:p w14:paraId="44C83F4A" w14:textId="77777777" w:rsidR="00A06C6C" w:rsidRPr="00A06C6C" w:rsidRDefault="00A06C6C" w:rsidP="00A06C6C">
                <w:pPr>
                  <w:spacing w:after="120"/>
                  <w:ind w:firstLine="0"/>
                </w:pPr>
                <w:r w:rsidRPr="00A06C6C">
                  <w:rPr>
                    <w:color w:val="000000"/>
                    <w:sz w:val="20"/>
                    <w:szCs w:val="20"/>
                  </w:rPr>
                  <w:t>Developer/QA</w:t>
                </w:r>
              </w:p>
            </w:tc>
            <w:tc>
              <w:tcPr>
                <w:tcW w:w="0" w:type="auto"/>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vAlign w:val="center"/>
                <w:hideMark/>
              </w:tcPr>
              <w:p w14:paraId="5130DBD0" w14:textId="77777777" w:rsidR="00A06C6C" w:rsidRPr="00A06C6C" w:rsidRDefault="00A06C6C" w:rsidP="00A06C6C">
                <w:pPr>
                  <w:spacing w:after="20"/>
                  <w:ind w:firstLine="0"/>
                </w:pPr>
                <w:r w:rsidRPr="00A06C6C">
                  <w:rPr>
                    <w:color w:val="000000"/>
                    <w:sz w:val="20"/>
                    <w:szCs w:val="20"/>
                  </w:rPr>
                  <w:t>470.303.9544  </w:t>
                </w:r>
              </w:p>
              <w:p w14:paraId="5A6DA3E9" w14:textId="77777777" w:rsidR="00A06C6C" w:rsidRPr="00A06C6C" w:rsidRDefault="00A06C6C" w:rsidP="00A06C6C">
                <w:pPr>
                  <w:spacing w:after="20"/>
                  <w:ind w:firstLine="0"/>
                </w:pPr>
                <w:r w:rsidRPr="00A06C6C">
                  <w:rPr>
                    <w:color w:val="000000"/>
                    <w:sz w:val="20"/>
                    <w:szCs w:val="20"/>
                  </w:rPr>
                  <w:t>cmclarty21@gmail.com</w:t>
                </w:r>
              </w:p>
            </w:tc>
          </w:tr>
          <w:tr w:rsidR="00A06C6C" w:rsidRPr="00A06C6C" w14:paraId="1D7C15FF" w14:textId="77777777" w:rsidTr="00A06C6C">
            <w:trPr>
              <w:trHeight w:val="600"/>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vAlign w:val="center"/>
                <w:hideMark/>
              </w:tcPr>
              <w:p w14:paraId="2336BC1D" w14:textId="77777777" w:rsidR="00A06C6C" w:rsidRPr="00A06C6C" w:rsidRDefault="00A06C6C" w:rsidP="00A06C6C">
                <w:pPr>
                  <w:spacing w:after="120"/>
                  <w:ind w:firstLine="0"/>
                </w:pPr>
                <w:r w:rsidRPr="00A06C6C">
                  <w:rPr>
                    <w:color w:val="000000"/>
                    <w:sz w:val="20"/>
                    <w:szCs w:val="20"/>
                  </w:rPr>
                  <w:t>Brian Pruitt</w:t>
                </w:r>
              </w:p>
            </w:tc>
            <w:tc>
              <w:tcPr>
                <w:tcW w:w="0" w:type="auto"/>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vAlign w:val="center"/>
                <w:hideMark/>
              </w:tcPr>
              <w:p w14:paraId="05DB7397" w14:textId="77777777" w:rsidR="00A06C6C" w:rsidRPr="00A06C6C" w:rsidRDefault="00A06C6C" w:rsidP="00A06C6C">
                <w:pPr>
                  <w:spacing w:after="120"/>
                  <w:ind w:firstLine="0"/>
                </w:pPr>
                <w:r w:rsidRPr="00A06C6C">
                  <w:rPr>
                    <w:color w:val="000000"/>
                    <w:sz w:val="20"/>
                    <w:szCs w:val="20"/>
                  </w:rPr>
                  <w:t>Documentation</w:t>
                </w:r>
              </w:p>
            </w:tc>
            <w:tc>
              <w:tcPr>
                <w:tcW w:w="0" w:type="auto"/>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vAlign w:val="center"/>
                <w:hideMark/>
              </w:tcPr>
              <w:p w14:paraId="4EEE0D2B" w14:textId="77777777" w:rsidR="00A06C6C" w:rsidRPr="00A06C6C" w:rsidRDefault="00A06C6C" w:rsidP="00A06C6C">
                <w:pPr>
                  <w:spacing w:after="20"/>
                  <w:ind w:firstLine="0"/>
                </w:pPr>
                <w:r w:rsidRPr="00A06C6C">
                  <w:rPr>
                    <w:color w:val="000000"/>
                    <w:sz w:val="20"/>
                    <w:szCs w:val="20"/>
                  </w:rPr>
                  <w:t>404.207.6548</w:t>
                </w:r>
                <w:r w:rsidRPr="00A06C6C">
                  <w:rPr>
                    <w:color w:val="000000"/>
                    <w:sz w:val="20"/>
                    <w:szCs w:val="20"/>
                  </w:rPr>
                  <w:br/>
                  <w:t>bpruitt9@students.kennesaw.edu</w:t>
                </w:r>
              </w:p>
            </w:tc>
          </w:tr>
        </w:tbl>
        <w:p w14:paraId="00000001" w14:textId="3C649647" w:rsidR="00A06C6C" w:rsidRDefault="00F624CB">
          <w:pPr>
            <w:rPr>
              <w:rFonts w:ascii="Arial" w:eastAsia="Arial" w:hAnsi="Arial" w:cs="Arial"/>
              <w:sz w:val="36"/>
              <w:szCs w:val="36"/>
            </w:rPr>
          </w:pPr>
        </w:p>
      </w:sdtContent>
    </w:sdt>
    <w:p w14:paraId="189B9032" w14:textId="77777777" w:rsidR="00007585" w:rsidRDefault="00007585">
      <w:pPr>
        <w:ind w:firstLine="0"/>
        <w:jc w:val="center"/>
        <w:rPr>
          <w:rFonts w:ascii="Arial" w:eastAsia="Arial" w:hAnsi="Arial" w:cs="Arial"/>
          <w:sz w:val="36"/>
          <w:szCs w:val="36"/>
        </w:rPr>
      </w:pPr>
    </w:p>
    <w:p w14:paraId="00000002" w14:textId="77777777" w:rsidR="00007585" w:rsidRDefault="00007585">
      <w:pPr>
        <w:ind w:firstLine="0"/>
        <w:jc w:val="center"/>
        <w:rPr>
          <w:rFonts w:ascii="Arial" w:eastAsia="Arial" w:hAnsi="Arial" w:cs="Arial"/>
          <w:sz w:val="36"/>
          <w:szCs w:val="36"/>
        </w:rPr>
      </w:pPr>
    </w:p>
    <w:p w14:paraId="00000003" w14:textId="77777777" w:rsidR="00007585" w:rsidRDefault="00007585">
      <w:pPr>
        <w:ind w:firstLine="0"/>
        <w:jc w:val="center"/>
        <w:rPr>
          <w:rFonts w:ascii="Arial" w:eastAsia="Arial" w:hAnsi="Arial" w:cs="Arial"/>
          <w:sz w:val="36"/>
          <w:szCs w:val="36"/>
        </w:rPr>
      </w:pPr>
    </w:p>
    <w:p w14:paraId="00000004" w14:textId="77777777" w:rsidR="00007585" w:rsidRDefault="00007585">
      <w:pPr>
        <w:ind w:firstLine="0"/>
        <w:jc w:val="center"/>
        <w:rPr>
          <w:rFonts w:ascii="Arial" w:eastAsia="Arial" w:hAnsi="Arial" w:cs="Arial"/>
          <w:sz w:val="36"/>
          <w:szCs w:val="36"/>
        </w:rPr>
      </w:pPr>
    </w:p>
    <w:p w14:paraId="00000005" w14:textId="77777777" w:rsidR="00007585" w:rsidRDefault="00007585">
      <w:pPr>
        <w:ind w:firstLine="0"/>
        <w:jc w:val="center"/>
        <w:rPr>
          <w:rFonts w:ascii="Arial" w:eastAsia="Arial" w:hAnsi="Arial" w:cs="Arial"/>
          <w:sz w:val="36"/>
          <w:szCs w:val="36"/>
        </w:rPr>
      </w:pPr>
    </w:p>
    <w:p w14:paraId="00000006" w14:textId="77777777" w:rsidR="00007585" w:rsidRDefault="00007585">
      <w:pPr>
        <w:ind w:firstLine="0"/>
        <w:jc w:val="center"/>
        <w:rPr>
          <w:rFonts w:ascii="Arial" w:eastAsia="Arial" w:hAnsi="Arial" w:cs="Arial"/>
          <w:sz w:val="36"/>
          <w:szCs w:val="36"/>
        </w:rPr>
      </w:pPr>
    </w:p>
    <w:p w14:paraId="00000007" w14:textId="083C47A5" w:rsidR="00007585" w:rsidRDefault="005910C2" w:rsidP="00A06C6C">
      <w:pPr>
        <w:pStyle w:val="Title"/>
        <w:jc w:val="center"/>
        <w:rPr>
          <w:rFonts w:eastAsia="Arial"/>
          <w:sz w:val="68"/>
          <w:szCs w:val="68"/>
        </w:rPr>
      </w:pPr>
      <w:r w:rsidRPr="00A06C6C">
        <w:rPr>
          <w:rFonts w:eastAsia="Arial"/>
          <w:sz w:val="68"/>
          <w:szCs w:val="68"/>
        </w:rPr>
        <w:t>Software Design</w:t>
      </w:r>
      <w:r w:rsidR="00A06C6C" w:rsidRPr="00A06C6C">
        <w:rPr>
          <w:rFonts w:eastAsia="Arial"/>
          <w:sz w:val="68"/>
          <w:szCs w:val="68"/>
        </w:rPr>
        <w:t xml:space="preserve"> </w:t>
      </w:r>
      <w:r w:rsidRPr="00A06C6C">
        <w:rPr>
          <w:rFonts w:eastAsia="Arial"/>
          <w:sz w:val="68"/>
          <w:szCs w:val="68"/>
        </w:rPr>
        <w:t>Document</w:t>
      </w:r>
    </w:p>
    <w:p w14:paraId="47A0607D" w14:textId="4040F009" w:rsidR="00A5055C" w:rsidRDefault="00A5055C" w:rsidP="00A5055C">
      <w:pPr>
        <w:pStyle w:val="Subtitle"/>
        <w:jc w:val="center"/>
      </w:pPr>
      <w:r>
        <w:t>GCPS Live Bus Monitoring System</w:t>
      </w:r>
    </w:p>
    <w:p w14:paraId="2C14C423" w14:textId="77777777" w:rsidR="00A5055C" w:rsidRDefault="00A5055C" w:rsidP="00A5055C">
      <w:pPr>
        <w:rPr>
          <w:rFonts w:eastAsia="Arial"/>
        </w:rPr>
      </w:pPr>
    </w:p>
    <w:p w14:paraId="4D5DB439" w14:textId="77777777" w:rsidR="00A5055C" w:rsidRDefault="00A5055C" w:rsidP="00A5055C">
      <w:pPr>
        <w:rPr>
          <w:rFonts w:eastAsia="Arial"/>
        </w:rPr>
      </w:pPr>
    </w:p>
    <w:p w14:paraId="57F32BFF" w14:textId="77777777" w:rsidR="00A5055C" w:rsidRDefault="00A5055C" w:rsidP="00A5055C">
      <w:pPr>
        <w:rPr>
          <w:rFonts w:eastAsia="Arial"/>
        </w:rPr>
      </w:pPr>
    </w:p>
    <w:p w14:paraId="3A2233B8" w14:textId="77777777" w:rsidR="00A5055C" w:rsidRDefault="00A5055C" w:rsidP="00A5055C">
      <w:pPr>
        <w:rPr>
          <w:rFonts w:eastAsia="Arial"/>
        </w:rPr>
      </w:pPr>
    </w:p>
    <w:p w14:paraId="67ECAE70" w14:textId="77777777" w:rsidR="00A5055C" w:rsidRDefault="00A5055C" w:rsidP="00A5055C">
      <w:pPr>
        <w:rPr>
          <w:rFonts w:eastAsia="Arial"/>
        </w:rPr>
      </w:pPr>
    </w:p>
    <w:p w14:paraId="049169D2" w14:textId="77777777" w:rsidR="00A5055C" w:rsidRDefault="00A5055C" w:rsidP="00A5055C">
      <w:pPr>
        <w:rPr>
          <w:rFonts w:eastAsia="Arial"/>
        </w:rPr>
      </w:pPr>
    </w:p>
    <w:p w14:paraId="619D1B21" w14:textId="60B55FEA" w:rsidR="00A5055C" w:rsidRDefault="00A5055C" w:rsidP="67361D09">
      <w:pPr>
        <w:rPr>
          <w:rFonts w:eastAsia="Arial"/>
        </w:rPr>
      </w:pPr>
    </w:p>
    <w:p w14:paraId="5EF6DBAE" w14:textId="77777777" w:rsidR="00A5055C" w:rsidRDefault="00A5055C" w:rsidP="00A5055C">
      <w:pPr>
        <w:rPr>
          <w:rFonts w:eastAsia="Arial"/>
        </w:rPr>
      </w:pPr>
    </w:p>
    <w:p w14:paraId="775CE84D" w14:textId="77777777" w:rsidR="00A5055C" w:rsidRDefault="00A5055C" w:rsidP="00A5055C">
      <w:pPr>
        <w:rPr>
          <w:rFonts w:eastAsia="Arial"/>
        </w:rPr>
      </w:pPr>
    </w:p>
    <w:p w14:paraId="7CE7EEC8" w14:textId="77777777" w:rsidR="00A5055C" w:rsidRDefault="00A5055C" w:rsidP="00A5055C">
      <w:pPr>
        <w:rPr>
          <w:rFonts w:eastAsia="Arial"/>
        </w:rPr>
      </w:pPr>
    </w:p>
    <w:p w14:paraId="3B77C814" w14:textId="77777777" w:rsidR="00A5055C" w:rsidRDefault="00A5055C" w:rsidP="00A5055C">
      <w:pPr>
        <w:rPr>
          <w:rFonts w:eastAsia="Arial"/>
        </w:rPr>
      </w:pPr>
    </w:p>
    <w:p w14:paraId="2CD2892A" w14:textId="271A89B4" w:rsidR="00A5055C" w:rsidRDefault="00A5055C" w:rsidP="00A5055C">
      <w:pPr>
        <w:ind w:firstLine="0"/>
        <w:rPr>
          <w:rFonts w:eastAsia="Arial"/>
        </w:rPr>
      </w:pPr>
    </w:p>
    <w:p w14:paraId="739F23FB" w14:textId="646EA340" w:rsidR="000561A7" w:rsidRDefault="000561A7" w:rsidP="00A5055C">
      <w:pPr>
        <w:ind w:firstLine="0"/>
        <w:rPr>
          <w:rFonts w:eastAsia="Arial"/>
        </w:rPr>
      </w:pPr>
    </w:p>
    <w:p w14:paraId="62C9BDF2" w14:textId="41529374" w:rsidR="000561A7" w:rsidRDefault="000561A7" w:rsidP="00A5055C">
      <w:pPr>
        <w:ind w:firstLine="0"/>
        <w:rPr>
          <w:rFonts w:eastAsia="Arial"/>
        </w:rPr>
      </w:pPr>
    </w:p>
    <w:p w14:paraId="4F2B9303" w14:textId="3BBF83ED" w:rsidR="000561A7" w:rsidRDefault="000561A7" w:rsidP="00A5055C">
      <w:pPr>
        <w:ind w:firstLine="0"/>
        <w:rPr>
          <w:rFonts w:eastAsia="Arial"/>
        </w:rPr>
      </w:pPr>
    </w:p>
    <w:p w14:paraId="69134E41" w14:textId="23430A6C" w:rsidR="000561A7" w:rsidRDefault="000561A7" w:rsidP="00A5055C">
      <w:pPr>
        <w:ind w:firstLine="0"/>
        <w:rPr>
          <w:rFonts w:eastAsia="Arial"/>
        </w:rPr>
      </w:pPr>
    </w:p>
    <w:p w14:paraId="40C8BDD0" w14:textId="070660A3" w:rsidR="000561A7" w:rsidRDefault="000561A7" w:rsidP="00A5055C">
      <w:pPr>
        <w:ind w:firstLine="0"/>
        <w:rPr>
          <w:rFonts w:eastAsia="Arial"/>
        </w:rPr>
      </w:pPr>
    </w:p>
    <w:p w14:paraId="1B7F7AEB" w14:textId="77777777" w:rsidR="00A5055C" w:rsidRDefault="00A5055C" w:rsidP="00A5055C">
      <w:pPr>
        <w:ind w:firstLine="0"/>
        <w:rPr>
          <w:rFonts w:eastAsia="Arial"/>
        </w:rPr>
      </w:pPr>
    </w:p>
    <w:p w14:paraId="0000001B" w14:textId="19B6AF2A" w:rsidR="00A5055C" w:rsidRPr="00A5055C" w:rsidRDefault="00A5055C">
      <w:pPr>
        <w:ind w:firstLine="0"/>
        <w:jc w:val="center"/>
        <w:rPr>
          <w:rFonts w:asciiTheme="majorHAnsi" w:eastAsia="Calibri" w:hAnsiTheme="majorHAnsi" w:cstheme="majorHAnsi"/>
          <w:sz w:val="20"/>
          <w:szCs w:val="20"/>
        </w:rPr>
      </w:pPr>
      <w:r w:rsidRPr="00A5055C">
        <w:rPr>
          <w:rFonts w:asciiTheme="majorHAnsi" w:eastAsia="Calibri" w:hAnsiTheme="majorHAnsi" w:cstheme="majorHAnsi"/>
          <w:sz w:val="20"/>
          <w:szCs w:val="20"/>
        </w:rPr>
        <w:t>Version 0.1</w:t>
      </w:r>
    </w:p>
    <w:p w14:paraId="5651D9BB" w14:textId="1D1ABDE1" w:rsidR="00A5055C" w:rsidRPr="00A5055C" w:rsidRDefault="00A5055C" w:rsidP="00A5055C">
      <w:pPr>
        <w:ind w:firstLine="0"/>
        <w:jc w:val="center"/>
        <w:rPr>
          <w:rFonts w:asciiTheme="majorHAnsi" w:eastAsia="Calibri" w:hAnsiTheme="majorHAnsi" w:cstheme="majorHAnsi"/>
          <w:sz w:val="20"/>
          <w:szCs w:val="20"/>
        </w:rPr>
      </w:pPr>
      <w:r w:rsidRPr="00A5055C">
        <w:rPr>
          <w:rFonts w:asciiTheme="majorHAnsi" w:eastAsia="Calibri" w:hAnsiTheme="majorHAnsi" w:cstheme="majorHAnsi"/>
          <w:sz w:val="20"/>
          <w:szCs w:val="20"/>
        </w:rPr>
        <w:t>August 31, 2024</w:t>
      </w:r>
    </w:p>
    <w:p w14:paraId="061556CA" w14:textId="00124DC7" w:rsidR="00A5055C" w:rsidRPr="00A5055C" w:rsidRDefault="00A5055C">
      <w:pPr>
        <w:ind w:firstLine="0"/>
        <w:jc w:val="center"/>
        <w:rPr>
          <w:rFonts w:asciiTheme="majorHAnsi" w:eastAsia="Calibri" w:hAnsiTheme="majorHAnsi" w:cstheme="majorHAnsi"/>
          <w:b/>
          <w:bCs/>
          <w:sz w:val="20"/>
          <w:szCs w:val="20"/>
        </w:rPr>
      </w:pPr>
      <w:r w:rsidRPr="00A5055C">
        <w:rPr>
          <w:rFonts w:asciiTheme="majorHAnsi" w:eastAsia="Calibri" w:hAnsiTheme="majorHAnsi" w:cstheme="majorHAnsi"/>
          <w:b/>
          <w:bCs/>
          <w:sz w:val="20"/>
          <w:szCs w:val="20"/>
        </w:rPr>
        <w:t>Software Development Team:</w:t>
      </w:r>
    </w:p>
    <w:p w14:paraId="3CD38589" w14:textId="7952CFD8" w:rsidR="00007585" w:rsidRPr="00A5055C" w:rsidRDefault="00A5055C">
      <w:pPr>
        <w:ind w:firstLine="0"/>
        <w:jc w:val="center"/>
        <w:rPr>
          <w:rFonts w:asciiTheme="majorHAnsi" w:eastAsia="Calibri" w:hAnsiTheme="majorHAnsi" w:cstheme="majorHAnsi"/>
          <w:sz w:val="20"/>
          <w:szCs w:val="20"/>
        </w:rPr>
      </w:pPr>
      <w:r w:rsidRPr="00A5055C">
        <w:rPr>
          <w:rFonts w:asciiTheme="majorHAnsi" w:eastAsia="Calibri" w:hAnsiTheme="majorHAnsi" w:cstheme="majorHAnsi"/>
          <w:sz w:val="20"/>
          <w:szCs w:val="20"/>
        </w:rPr>
        <w:t>Sam Bostian, Charlie McLarty, Brian Pruitt, Michael Rizig</w:t>
      </w:r>
    </w:p>
    <w:p w14:paraId="1AA2CB1F" w14:textId="7BAF459E" w:rsidR="00A5055C" w:rsidRDefault="00A5055C" w:rsidP="00B41C52">
      <w:pPr>
        <w:ind w:firstLine="0"/>
        <w:jc w:val="center"/>
        <w:rPr>
          <w:rFonts w:asciiTheme="majorHAnsi" w:hAnsiTheme="majorHAnsi" w:cstheme="majorHAnsi"/>
          <w:bCs/>
          <w:sz w:val="20"/>
          <w:szCs w:val="20"/>
        </w:rPr>
      </w:pPr>
      <w:r w:rsidRPr="00A5055C">
        <w:rPr>
          <w:rFonts w:asciiTheme="majorHAnsi" w:hAnsiTheme="majorHAnsi" w:cstheme="majorHAnsi"/>
          <w:b/>
          <w:sz w:val="20"/>
          <w:szCs w:val="20"/>
        </w:rPr>
        <w:t>Supervisor</w:t>
      </w:r>
      <w:r>
        <w:rPr>
          <w:rFonts w:asciiTheme="majorHAnsi" w:hAnsiTheme="majorHAnsi" w:cstheme="majorHAnsi"/>
          <w:b/>
          <w:sz w:val="20"/>
          <w:szCs w:val="20"/>
        </w:rPr>
        <w:t>s</w:t>
      </w:r>
      <w:r w:rsidRPr="00A5055C">
        <w:rPr>
          <w:rFonts w:asciiTheme="majorHAnsi" w:hAnsiTheme="majorHAnsi" w:cstheme="majorHAnsi"/>
          <w:b/>
          <w:sz w:val="20"/>
          <w:szCs w:val="20"/>
        </w:rPr>
        <w:t xml:space="preserve">: </w:t>
      </w:r>
      <w:r w:rsidRPr="00A5055C">
        <w:rPr>
          <w:rFonts w:asciiTheme="majorHAnsi" w:hAnsiTheme="majorHAnsi" w:cstheme="majorHAnsi"/>
          <w:bCs/>
          <w:sz w:val="20"/>
          <w:szCs w:val="20"/>
        </w:rPr>
        <w:t>Ed Van Ness and Sharon Perry</w:t>
      </w:r>
    </w:p>
    <w:p w14:paraId="245F6331" w14:textId="1227993D" w:rsidR="00A5055C" w:rsidRDefault="00A5055C" w:rsidP="00B41C52">
      <w:pPr>
        <w:ind w:firstLine="0"/>
        <w:jc w:val="center"/>
        <w:rPr>
          <w:rFonts w:asciiTheme="majorHAnsi" w:hAnsiTheme="majorHAnsi" w:cstheme="majorHAnsi"/>
          <w:bCs/>
          <w:sz w:val="20"/>
          <w:szCs w:val="20"/>
        </w:rPr>
      </w:pPr>
      <w:r>
        <w:rPr>
          <w:rFonts w:asciiTheme="majorHAnsi" w:hAnsiTheme="majorHAnsi" w:cstheme="majorHAnsi"/>
          <w:bCs/>
          <w:sz w:val="20"/>
          <w:szCs w:val="20"/>
        </w:rPr>
        <w:t>Gwinnett County Public Schools</w:t>
      </w:r>
    </w:p>
    <w:p w14:paraId="5760347A" w14:textId="18923BF7" w:rsidR="00005C04" w:rsidRDefault="00A5055C" w:rsidP="00B41C52">
      <w:pPr>
        <w:ind w:firstLine="0"/>
        <w:jc w:val="center"/>
        <w:rPr>
          <w:rFonts w:asciiTheme="majorHAnsi" w:hAnsiTheme="majorHAnsi" w:cstheme="majorHAnsi"/>
          <w:b/>
          <w:sz w:val="20"/>
          <w:szCs w:val="20"/>
        </w:rPr>
      </w:pPr>
      <w:r>
        <w:rPr>
          <w:rFonts w:asciiTheme="majorHAnsi" w:hAnsiTheme="majorHAnsi" w:cstheme="majorHAnsi"/>
          <w:b/>
          <w:sz w:val="20"/>
          <w:szCs w:val="20"/>
        </w:rPr>
        <w:t>Kennesaw State University</w:t>
      </w:r>
    </w:p>
    <w:p w14:paraId="37EA8182" w14:textId="77777777" w:rsidR="00005C04" w:rsidRPr="00005C04" w:rsidRDefault="00005C04" w:rsidP="00005C04">
      <w:pPr>
        <w:spacing w:after="240"/>
      </w:pPr>
      <w:r>
        <w:rPr>
          <w:rFonts w:asciiTheme="majorHAnsi" w:hAnsiTheme="majorHAnsi" w:cstheme="majorHAnsi"/>
          <w:b/>
          <w:sz w:val="20"/>
          <w:szCs w:val="20"/>
        </w:rPr>
        <w:br w:type="page"/>
      </w:r>
      <w:r w:rsidRPr="00005C04">
        <w:lastRenderedPageBreak/>
        <w:br/>
      </w:r>
    </w:p>
    <w:p w14:paraId="3D1323A9" w14:textId="04ADBE29" w:rsidR="00005C04" w:rsidRPr="001531E3" w:rsidRDefault="00005C04" w:rsidP="001531E3">
      <w:pPr>
        <w:pStyle w:val="Heading1"/>
        <w:ind w:left="0" w:firstLine="0"/>
        <w:jc w:val="center"/>
      </w:pPr>
      <w:bookmarkStart w:id="0" w:name="_Toc176113401"/>
      <w:bookmarkStart w:id="1" w:name="_Toc176102697"/>
      <w:bookmarkStart w:id="2" w:name="_Toc176114029"/>
      <w:r>
        <w:t>Revisions</w:t>
      </w:r>
      <w:bookmarkEnd w:id="0"/>
      <w:bookmarkEnd w:id="1"/>
      <w:bookmarkEnd w:id="2"/>
    </w:p>
    <w:p w14:paraId="705A9831" w14:textId="77777777" w:rsidR="00005C04" w:rsidRDefault="00005C04" w:rsidP="00005C04">
      <w:pPr>
        <w:ind w:firstLine="0"/>
        <w:rPr>
          <w:rFonts w:asciiTheme="majorHAnsi" w:hAnsiTheme="majorHAnsi" w:cstheme="majorHAnsi"/>
          <w:b/>
          <w:sz w:val="20"/>
          <w:szCs w:val="20"/>
        </w:rPr>
      </w:pPr>
    </w:p>
    <w:p w14:paraId="392CAC6B" w14:textId="77777777" w:rsidR="001531E3" w:rsidRDefault="001531E3" w:rsidP="00005C04">
      <w:pPr>
        <w:ind w:firstLine="0"/>
        <w:rPr>
          <w:rFonts w:asciiTheme="majorHAnsi" w:hAnsiTheme="majorHAnsi" w:cstheme="majorHAnsi"/>
          <w:b/>
          <w:sz w:val="20"/>
          <w:szCs w:val="20"/>
        </w:rPr>
      </w:pPr>
    </w:p>
    <w:tbl>
      <w:tblPr>
        <w:tblStyle w:val="TableGrid"/>
        <w:tblW w:w="0" w:type="auto"/>
        <w:tblLook w:val="04A0" w:firstRow="1" w:lastRow="0" w:firstColumn="1" w:lastColumn="0" w:noHBand="0" w:noVBand="1"/>
      </w:tblPr>
      <w:tblGrid>
        <w:gridCol w:w="1812"/>
        <w:gridCol w:w="1812"/>
        <w:gridCol w:w="1812"/>
        <w:gridCol w:w="1813"/>
        <w:gridCol w:w="1813"/>
      </w:tblGrid>
      <w:tr w:rsidR="00005C04" w14:paraId="2F9C009B" w14:textId="77777777">
        <w:tc>
          <w:tcPr>
            <w:tcW w:w="1812" w:type="dxa"/>
            <w:shd w:val="clear" w:color="auto" w:fill="595959" w:themeFill="text1" w:themeFillTint="A6"/>
            <w:vAlign w:val="center"/>
          </w:tcPr>
          <w:p w14:paraId="53CB4A6D" w14:textId="3EFD816F" w:rsidR="00005C04" w:rsidRDefault="00005C04" w:rsidP="00005C04">
            <w:pPr>
              <w:ind w:firstLine="0"/>
              <w:jc w:val="center"/>
              <w:rPr>
                <w:rFonts w:asciiTheme="majorHAnsi" w:hAnsiTheme="majorHAnsi" w:cstheme="majorHAnsi"/>
                <w:b/>
                <w:sz w:val="20"/>
                <w:szCs w:val="20"/>
              </w:rPr>
            </w:pPr>
            <w:r w:rsidRPr="00005C04">
              <w:rPr>
                <w:rFonts w:ascii="Calibri" w:hAnsi="Calibri" w:cs="Calibri"/>
                <w:b/>
                <w:bCs/>
                <w:color w:val="FFFFFF"/>
              </w:rPr>
              <w:t>Version</w:t>
            </w:r>
          </w:p>
        </w:tc>
        <w:tc>
          <w:tcPr>
            <w:tcW w:w="1812" w:type="dxa"/>
            <w:shd w:val="clear" w:color="auto" w:fill="595959" w:themeFill="text1" w:themeFillTint="A6"/>
            <w:vAlign w:val="center"/>
          </w:tcPr>
          <w:p w14:paraId="38F32BDA" w14:textId="1E5B5E43" w:rsidR="00005C04" w:rsidRDefault="00005C04" w:rsidP="00005C04">
            <w:pPr>
              <w:ind w:firstLine="0"/>
              <w:jc w:val="center"/>
              <w:rPr>
                <w:rFonts w:asciiTheme="majorHAnsi" w:hAnsiTheme="majorHAnsi" w:cstheme="majorHAnsi"/>
                <w:b/>
                <w:sz w:val="20"/>
                <w:szCs w:val="20"/>
              </w:rPr>
            </w:pPr>
            <w:r w:rsidRPr="00005C04">
              <w:rPr>
                <w:rFonts w:ascii="Calibri" w:hAnsi="Calibri" w:cs="Calibri"/>
                <w:b/>
                <w:bCs/>
                <w:color w:val="FFFFFF"/>
              </w:rPr>
              <w:t>Primary Author</w:t>
            </w:r>
          </w:p>
        </w:tc>
        <w:tc>
          <w:tcPr>
            <w:tcW w:w="1812" w:type="dxa"/>
            <w:shd w:val="clear" w:color="auto" w:fill="595959" w:themeFill="text1" w:themeFillTint="A6"/>
            <w:vAlign w:val="center"/>
          </w:tcPr>
          <w:p w14:paraId="63E609BC" w14:textId="323BE923" w:rsidR="00005C04" w:rsidRDefault="00005C04" w:rsidP="00005C04">
            <w:pPr>
              <w:ind w:firstLine="0"/>
              <w:jc w:val="center"/>
              <w:rPr>
                <w:rFonts w:asciiTheme="majorHAnsi" w:hAnsiTheme="majorHAnsi" w:cstheme="majorHAnsi"/>
                <w:b/>
                <w:sz w:val="20"/>
                <w:szCs w:val="20"/>
              </w:rPr>
            </w:pPr>
            <w:r w:rsidRPr="00005C04">
              <w:rPr>
                <w:rFonts w:ascii="Calibri" w:hAnsi="Calibri" w:cs="Calibri"/>
                <w:b/>
                <w:bCs/>
                <w:color w:val="FFFFFF"/>
              </w:rPr>
              <w:t>Description of Version</w:t>
            </w:r>
          </w:p>
        </w:tc>
        <w:tc>
          <w:tcPr>
            <w:tcW w:w="1813" w:type="dxa"/>
            <w:shd w:val="clear" w:color="auto" w:fill="595959" w:themeFill="text1" w:themeFillTint="A6"/>
            <w:vAlign w:val="center"/>
          </w:tcPr>
          <w:p w14:paraId="0B104C57" w14:textId="3F6BB16A" w:rsidR="00005C04" w:rsidRDefault="00005C04" w:rsidP="00005C04">
            <w:pPr>
              <w:ind w:firstLine="0"/>
              <w:jc w:val="center"/>
              <w:rPr>
                <w:rFonts w:asciiTheme="majorHAnsi" w:hAnsiTheme="majorHAnsi" w:cstheme="majorHAnsi"/>
                <w:b/>
                <w:sz w:val="20"/>
                <w:szCs w:val="20"/>
              </w:rPr>
            </w:pPr>
            <w:r w:rsidRPr="00005C04">
              <w:rPr>
                <w:rFonts w:ascii="Calibri" w:hAnsi="Calibri" w:cs="Calibri"/>
                <w:b/>
                <w:bCs/>
                <w:color w:val="FFFFFF"/>
              </w:rPr>
              <w:t>Changes</w:t>
            </w:r>
          </w:p>
        </w:tc>
        <w:tc>
          <w:tcPr>
            <w:tcW w:w="1813" w:type="dxa"/>
            <w:shd w:val="clear" w:color="auto" w:fill="595959" w:themeFill="text1" w:themeFillTint="A6"/>
            <w:vAlign w:val="center"/>
          </w:tcPr>
          <w:p w14:paraId="0B4D4D52" w14:textId="21821736" w:rsidR="00005C04" w:rsidRDefault="00005C04" w:rsidP="00005C04">
            <w:pPr>
              <w:ind w:firstLine="0"/>
              <w:jc w:val="center"/>
              <w:rPr>
                <w:rFonts w:asciiTheme="majorHAnsi" w:hAnsiTheme="majorHAnsi" w:cstheme="majorHAnsi"/>
                <w:b/>
                <w:sz w:val="20"/>
                <w:szCs w:val="20"/>
              </w:rPr>
            </w:pPr>
            <w:r w:rsidRPr="00005C04">
              <w:rPr>
                <w:rFonts w:ascii="Calibri" w:hAnsi="Calibri" w:cs="Calibri"/>
                <w:b/>
                <w:bCs/>
                <w:color w:val="FFFFFF"/>
              </w:rPr>
              <w:t>Date Completed</w:t>
            </w:r>
          </w:p>
        </w:tc>
      </w:tr>
      <w:tr w:rsidR="00005C04" w14:paraId="1B5F50AF" w14:textId="77777777">
        <w:tc>
          <w:tcPr>
            <w:tcW w:w="1812" w:type="dxa"/>
            <w:vAlign w:val="center"/>
          </w:tcPr>
          <w:p w14:paraId="39A21196" w14:textId="0EF967FA" w:rsidR="00005C04" w:rsidRDefault="00005C04" w:rsidP="00005C04">
            <w:pPr>
              <w:ind w:firstLine="0"/>
              <w:jc w:val="center"/>
              <w:rPr>
                <w:rFonts w:asciiTheme="majorHAnsi" w:hAnsiTheme="majorHAnsi" w:cstheme="majorHAnsi"/>
                <w:b/>
                <w:sz w:val="20"/>
                <w:szCs w:val="20"/>
              </w:rPr>
            </w:pPr>
            <w:r w:rsidRPr="00005C04">
              <w:rPr>
                <w:rFonts w:ascii="Calibri" w:hAnsi="Calibri" w:cs="Calibri"/>
                <w:color w:val="000000"/>
                <w:sz w:val="20"/>
                <w:szCs w:val="20"/>
              </w:rPr>
              <w:t>0.1</w:t>
            </w:r>
          </w:p>
        </w:tc>
        <w:tc>
          <w:tcPr>
            <w:tcW w:w="1812" w:type="dxa"/>
            <w:vAlign w:val="center"/>
          </w:tcPr>
          <w:p w14:paraId="19897B90" w14:textId="11168D6F" w:rsidR="00005C04" w:rsidRDefault="00005C04" w:rsidP="00005C04">
            <w:pPr>
              <w:ind w:firstLine="0"/>
              <w:jc w:val="center"/>
              <w:rPr>
                <w:rFonts w:asciiTheme="majorHAnsi" w:hAnsiTheme="majorHAnsi" w:cstheme="majorHAnsi"/>
                <w:b/>
                <w:sz w:val="20"/>
                <w:szCs w:val="20"/>
              </w:rPr>
            </w:pPr>
            <w:r w:rsidRPr="00005C04">
              <w:rPr>
                <w:rFonts w:ascii="Calibri" w:hAnsi="Calibri" w:cs="Calibri"/>
                <w:color w:val="000000"/>
                <w:sz w:val="20"/>
                <w:szCs w:val="20"/>
              </w:rPr>
              <w:t>Sam Bostian, Charlie McLarty, Brian Pruitt, Michael Rizig</w:t>
            </w:r>
          </w:p>
        </w:tc>
        <w:tc>
          <w:tcPr>
            <w:tcW w:w="1812" w:type="dxa"/>
            <w:vAlign w:val="center"/>
          </w:tcPr>
          <w:p w14:paraId="4A561582" w14:textId="293C83DD" w:rsidR="00005C04" w:rsidRDefault="00005C04" w:rsidP="00005C04">
            <w:pPr>
              <w:ind w:firstLine="0"/>
              <w:jc w:val="center"/>
              <w:rPr>
                <w:rFonts w:asciiTheme="majorHAnsi" w:hAnsiTheme="majorHAnsi" w:cstheme="majorHAnsi"/>
                <w:b/>
                <w:sz w:val="20"/>
                <w:szCs w:val="20"/>
              </w:rPr>
            </w:pPr>
            <w:r w:rsidRPr="00005C04">
              <w:rPr>
                <w:rFonts w:ascii="Calibri" w:hAnsi="Calibri" w:cs="Calibri"/>
                <w:color w:val="000000"/>
                <w:sz w:val="20"/>
                <w:szCs w:val="20"/>
              </w:rPr>
              <w:t>Initial Release</w:t>
            </w:r>
          </w:p>
        </w:tc>
        <w:tc>
          <w:tcPr>
            <w:tcW w:w="1813" w:type="dxa"/>
            <w:vAlign w:val="center"/>
          </w:tcPr>
          <w:p w14:paraId="63840007" w14:textId="77777777" w:rsidR="00005C04" w:rsidRDefault="00005C04" w:rsidP="00005C04">
            <w:pPr>
              <w:ind w:firstLine="0"/>
              <w:jc w:val="center"/>
              <w:rPr>
                <w:rFonts w:asciiTheme="majorHAnsi" w:hAnsiTheme="majorHAnsi" w:cstheme="majorHAnsi"/>
                <w:b/>
                <w:sz w:val="20"/>
                <w:szCs w:val="20"/>
              </w:rPr>
            </w:pPr>
          </w:p>
        </w:tc>
        <w:tc>
          <w:tcPr>
            <w:tcW w:w="1813" w:type="dxa"/>
            <w:vAlign w:val="center"/>
          </w:tcPr>
          <w:p w14:paraId="5A020AA5" w14:textId="77777777" w:rsidR="00005C04" w:rsidRDefault="00005C04" w:rsidP="00005C04">
            <w:pPr>
              <w:ind w:firstLine="0"/>
              <w:jc w:val="center"/>
              <w:rPr>
                <w:rFonts w:asciiTheme="majorHAnsi" w:hAnsiTheme="majorHAnsi" w:cstheme="majorHAnsi"/>
                <w:b/>
                <w:sz w:val="20"/>
                <w:szCs w:val="20"/>
              </w:rPr>
            </w:pPr>
          </w:p>
        </w:tc>
      </w:tr>
    </w:tbl>
    <w:p w14:paraId="5DE440AE" w14:textId="77777777" w:rsidR="00A5055C" w:rsidRPr="00A5055C" w:rsidRDefault="00A5055C">
      <w:pPr>
        <w:jc w:val="center"/>
        <w:rPr>
          <w:rFonts w:asciiTheme="majorHAnsi" w:hAnsiTheme="majorHAnsi" w:cstheme="majorHAnsi"/>
          <w:b/>
          <w:sz w:val="20"/>
          <w:szCs w:val="20"/>
        </w:rPr>
      </w:pPr>
    </w:p>
    <w:p w14:paraId="4C69595F" w14:textId="5C1B48CE" w:rsidR="001531E3" w:rsidRDefault="001531E3">
      <w:pPr>
        <w:rPr>
          <w:rFonts w:eastAsia="Arial"/>
        </w:rPr>
      </w:pPr>
    </w:p>
    <w:p w14:paraId="0AC124EB" w14:textId="48AC91E3" w:rsidR="00BE5F6E" w:rsidRDefault="00BE5F6E" w:rsidP="1AEF63F2">
      <w:pPr>
        <w:rPr>
          <w:rFonts w:asciiTheme="majorHAnsi" w:eastAsia="Arial" w:hAnsiTheme="majorHAnsi" w:cstheme="majorBidi"/>
          <w:b/>
          <w:sz w:val="32"/>
          <w:szCs w:val="32"/>
        </w:rPr>
      </w:pPr>
      <w:bookmarkStart w:id="3" w:name="_Toc176113403"/>
      <w:r w:rsidRPr="1AEF63F2">
        <w:rPr>
          <w:rFonts w:asciiTheme="majorHAnsi" w:hAnsiTheme="majorHAnsi" w:cstheme="majorBidi"/>
        </w:rPr>
        <w:br w:type="page"/>
      </w:r>
    </w:p>
    <w:p w14:paraId="12AABDE2" w14:textId="2FCB936E" w:rsidR="00932FFB" w:rsidRDefault="00932FFB" w:rsidP="1AEF63F2">
      <w:pPr>
        <w:rPr>
          <w:rFonts w:asciiTheme="majorHAnsi" w:eastAsia="Arial" w:hAnsiTheme="majorHAnsi" w:cstheme="majorBidi"/>
        </w:rPr>
      </w:pPr>
      <w:bookmarkStart w:id="4" w:name="_Toc176102699"/>
    </w:p>
    <w:sdt>
      <w:sdtPr>
        <w:id w:val="1885294940"/>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2ADB3AF6" w14:textId="126732A9" w:rsidR="00777285" w:rsidRDefault="00777285" w:rsidP="000C6FE1">
          <w:pPr>
            <w:pStyle w:val="TOCHeading"/>
            <w:jc w:val="center"/>
            <w:rPr>
              <w:b/>
              <w:bCs/>
              <w:color w:val="auto"/>
            </w:rPr>
          </w:pPr>
          <w:r w:rsidRPr="000C6FE1">
            <w:rPr>
              <w:b/>
              <w:bCs/>
              <w:color w:val="auto"/>
            </w:rPr>
            <w:t>Table of Contents</w:t>
          </w:r>
        </w:p>
        <w:p w14:paraId="53887CB0" w14:textId="77777777" w:rsidR="00A57830" w:rsidRPr="00A57830" w:rsidRDefault="00A57830" w:rsidP="00A57830"/>
        <w:p w14:paraId="6720E2CA" w14:textId="2001E03A" w:rsidR="00777285" w:rsidRDefault="00777285">
          <w:pPr>
            <w:pStyle w:val="TOC1"/>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76114029" w:history="1">
            <w:r w:rsidRPr="003C7ECE">
              <w:rPr>
                <w:rStyle w:val="Hyperlink"/>
                <w:noProof/>
              </w:rPr>
              <w:t>Revisions</w:t>
            </w:r>
            <w:r>
              <w:rPr>
                <w:noProof/>
                <w:webHidden/>
              </w:rPr>
              <w:tab/>
            </w:r>
            <w:r>
              <w:rPr>
                <w:noProof/>
                <w:webHidden/>
              </w:rPr>
              <w:fldChar w:fldCharType="begin"/>
            </w:r>
            <w:r>
              <w:rPr>
                <w:noProof/>
                <w:webHidden/>
              </w:rPr>
              <w:instrText xml:space="preserve"> PAGEREF _Toc176114029 \h </w:instrText>
            </w:r>
            <w:r>
              <w:rPr>
                <w:noProof/>
                <w:webHidden/>
              </w:rPr>
            </w:r>
            <w:r>
              <w:rPr>
                <w:noProof/>
                <w:webHidden/>
              </w:rPr>
              <w:fldChar w:fldCharType="separate"/>
            </w:r>
            <w:r w:rsidR="00F624CB">
              <w:rPr>
                <w:noProof/>
                <w:webHidden/>
              </w:rPr>
              <w:t>2</w:t>
            </w:r>
            <w:r>
              <w:rPr>
                <w:noProof/>
                <w:webHidden/>
              </w:rPr>
              <w:fldChar w:fldCharType="end"/>
            </w:r>
          </w:hyperlink>
        </w:p>
        <w:p w14:paraId="73A95F22" w14:textId="5CB899C3" w:rsidR="00777285" w:rsidRDefault="00777285">
          <w:pPr>
            <w:pStyle w:val="TOC1"/>
            <w:tabs>
              <w:tab w:val="left" w:pos="1200"/>
              <w:tab w:val="right" w:leader="dot" w:pos="9062"/>
            </w:tabs>
            <w:rPr>
              <w:rFonts w:asciiTheme="minorHAnsi" w:eastAsiaTheme="minorEastAsia" w:hAnsiTheme="minorHAnsi" w:cstheme="minorBidi"/>
              <w:noProof/>
              <w:kern w:val="2"/>
              <w14:ligatures w14:val="standardContextual"/>
            </w:rPr>
          </w:pPr>
          <w:hyperlink w:anchor="_Toc176114030" w:history="1">
            <w:r w:rsidRPr="003C7ECE">
              <w:rPr>
                <w:rStyle w:val="Hyperlink"/>
                <w:rFonts w:asciiTheme="majorHAnsi" w:hAnsiTheme="majorHAnsi" w:cstheme="majorBidi"/>
                <w:noProof/>
              </w:rPr>
              <w:t>1.</w:t>
            </w:r>
            <w:r>
              <w:rPr>
                <w:rFonts w:asciiTheme="minorHAnsi" w:eastAsiaTheme="minorEastAsia" w:hAnsiTheme="minorHAnsi" w:cstheme="minorBidi"/>
                <w:noProof/>
                <w:kern w:val="2"/>
                <w14:ligatures w14:val="standardContextual"/>
              </w:rPr>
              <w:tab/>
            </w:r>
            <w:r w:rsidRPr="003C7ECE">
              <w:rPr>
                <w:rStyle w:val="Hyperlink"/>
                <w:rFonts w:asciiTheme="majorHAnsi" w:hAnsiTheme="majorHAnsi" w:cstheme="majorBidi"/>
                <w:noProof/>
              </w:rPr>
              <w:t>Introduction and Overview</w:t>
            </w:r>
            <w:r>
              <w:rPr>
                <w:noProof/>
                <w:webHidden/>
              </w:rPr>
              <w:tab/>
            </w:r>
            <w:r>
              <w:rPr>
                <w:noProof/>
                <w:webHidden/>
              </w:rPr>
              <w:fldChar w:fldCharType="begin"/>
            </w:r>
            <w:r>
              <w:rPr>
                <w:noProof/>
                <w:webHidden/>
              </w:rPr>
              <w:instrText xml:space="preserve"> PAGEREF _Toc176114030 \h </w:instrText>
            </w:r>
            <w:r>
              <w:rPr>
                <w:noProof/>
                <w:webHidden/>
              </w:rPr>
            </w:r>
            <w:r>
              <w:rPr>
                <w:noProof/>
                <w:webHidden/>
              </w:rPr>
              <w:fldChar w:fldCharType="separate"/>
            </w:r>
            <w:r w:rsidR="00F624CB">
              <w:rPr>
                <w:noProof/>
                <w:webHidden/>
              </w:rPr>
              <w:t>4</w:t>
            </w:r>
            <w:r>
              <w:rPr>
                <w:noProof/>
                <w:webHidden/>
              </w:rPr>
              <w:fldChar w:fldCharType="end"/>
            </w:r>
          </w:hyperlink>
        </w:p>
        <w:p w14:paraId="43B38FF1" w14:textId="774535C2" w:rsidR="00777285" w:rsidRDefault="00777285">
          <w:pPr>
            <w:pStyle w:val="TOC2"/>
            <w:tabs>
              <w:tab w:val="left" w:pos="1680"/>
              <w:tab w:val="right" w:leader="dot" w:pos="9062"/>
            </w:tabs>
            <w:rPr>
              <w:rFonts w:asciiTheme="minorHAnsi" w:eastAsiaTheme="minorEastAsia" w:hAnsiTheme="minorHAnsi" w:cstheme="minorBidi"/>
              <w:noProof/>
              <w:kern w:val="2"/>
              <w14:ligatures w14:val="standardContextual"/>
            </w:rPr>
          </w:pPr>
          <w:hyperlink w:anchor="_Toc176114031" w:history="1">
            <w:r w:rsidRPr="003C7ECE">
              <w:rPr>
                <w:rStyle w:val="Hyperlink"/>
                <w:noProof/>
              </w:rPr>
              <w:t>1.1</w:t>
            </w:r>
            <w:r>
              <w:rPr>
                <w:rFonts w:asciiTheme="minorHAnsi" w:eastAsiaTheme="minorEastAsia" w:hAnsiTheme="minorHAnsi" w:cstheme="minorBidi"/>
                <w:noProof/>
                <w:kern w:val="2"/>
                <w14:ligatures w14:val="standardContextual"/>
              </w:rPr>
              <w:tab/>
            </w:r>
            <w:r w:rsidRPr="003C7ECE">
              <w:rPr>
                <w:rStyle w:val="Hyperlink"/>
                <w:noProof/>
              </w:rPr>
              <w:t>Purpose</w:t>
            </w:r>
            <w:r>
              <w:rPr>
                <w:noProof/>
                <w:webHidden/>
              </w:rPr>
              <w:tab/>
            </w:r>
            <w:r>
              <w:rPr>
                <w:noProof/>
                <w:webHidden/>
              </w:rPr>
              <w:fldChar w:fldCharType="begin"/>
            </w:r>
            <w:r>
              <w:rPr>
                <w:noProof/>
                <w:webHidden/>
              </w:rPr>
              <w:instrText xml:space="preserve"> PAGEREF _Toc176114031 \h </w:instrText>
            </w:r>
            <w:r>
              <w:rPr>
                <w:noProof/>
                <w:webHidden/>
              </w:rPr>
            </w:r>
            <w:r>
              <w:rPr>
                <w:noProof/>
                <w:webHidden/>
              </w:rPr>
              <w:fldChar w:fldCharType="separate"/>
            </w:r>
            <w:r w:rsidR="00F624CB">
              <w:rPr>
                <w:noProof/>
                <w:webHidden/>
              </w:rPr>
              <w:t>4</w:t>
            </w:r>
            <w:r>
              <w:rPr>
                <w:noProof/>
                <w:webHidden/>
              </w:rPr>
              <w:fldChar w:fldCharType="end"/>
            </w:r>
          </w:hyperlink>
        </w:p>
        <w:p w14:paraId="5AA5DC4D" w14:textId="7C7CBB07" w:rsidR="00777285" w:rsidRDefault="00777285">
          <w:pPr>
            <w:pStyle w:val="TOC2"/>
            <w:tabs>
              <w:tab w:val="left" w:pos="1680"/>
              <w:tab w:val="right" w:leader="dot" w:pos="9062"/>
            </w:tabs>
            <w:rPr>
              <w:rFonts w:asciiTheme="minorHAnsi" w:eastAsiaTheme="minorEastAsia" w:hAnsiTheme="minorHAnsi" w:cstheme="minorBidi"/>
              <w:noProof/>
              <w:kern w:val="2"/>
              <w14:ligatures w14:val="standardContextual"/>
            </w:rPr>
          </w:pPr>
          <w:hyperlink w:anchor="_Toc176114032" w:history="1">
            <w:r w:rsidRPr="003C7ECE">
              <w:rPr>
                <w:rStyle w:val="Hyperlink"/>
                <w:noProof/>
              </w:rPr>
              <w:t>1.2</w:t>
            </w:r>
            <w:r>
              <w:rPr>
                <w:rFonts w:asciiTheme="minorHAnsi" w:eastAsiaTheme="minorEastAsia" w:hAnsiTheme="minorHAnsi" w:cstheme="minorBidi"/>
                <w:noProof/>
                <w:kern w:val="2"/>
                <w14:ligatures w14:val="standardContextual"/>
              </w:rPr>
              <w:tab/>
            </w:r>
            <w:r w:rsidRPr="003C7ECE">
              <w:rPr>
                <w:rStyle w:val="Hyperlink"/>
                <w:noProof/>
              </w:rPr>
              <w:t>Introduction</w:t>
            </w:r>
            <w:r>
              <w:rPr>
                <w:noProof/>
                <w:webHidden/>
              </w:rPr>
              <w:tab/>
            </w:r>
            <w:r>
              <w:rPr>
                <w:noProof/>
                <w:webHidden/>
              </w:rPr>
              <w:fldChar w:fldCharType="begin"/>
            </w:r>
            <w:r>
              <w:rPr>
                <w:noProof/>
                <w:webHidden/>
              </w:rPr>
              <w:instrText xml:space="preserve"> PAGEREF _Toc176114032 \h </w:instrText>
            </w:r>
            <w:r>
              <w:rPr>
                <w:noProof/>
                <w:webHidden/>
              </w:rPr>
            </w:r>
            <w:r>
              <w:rPr>
                <w:noProof/>
                <w:webHidden/>
              </w:rPr>
              <w:fldChar w:fldCharType="separate"/>
            </w:r>
            <w:r w:rsidR="00F624CB">
              <w:rPr>
                <w:noProof/>
                <w:webHidden/>
              </w:rPr>
              <w:t>4</w:t>
            </w:r>
            <w:r>
              <w:rPr>
                <w:noProof/>
                <w:webHidden/>
              </w:rPr>
              <w:fldChar w:fldCharType="end"/>
            </w:r>
          </w:hyperlink>
        </w:p>
        <w:p w14:paraId="28016851" w14:textId="5F992E3B" w:rsidR="00777285" w:rsidRDefault="00777285">
          <w:pPr>
            <w:pStyle w:val="TOC2"/>
            <w:tabs>
              <w:tab w:val="left" w:pos="1680"/>
              <w:tab w:val="right" w:leader="dot" w:pos="9062"/>
            </w:tabs>
            <w:rPr>
              <w:rFonts w:asciiTheme="minorHAnsi" w:eastAsiaTheme="minorEastAsia" w:hAnsiTheme="minorHAnsi" w:cstheme="minorBidi"/>
              <w:noProof/>
              <w:kern w:val="2"/>
              <w14:ligatures w14:val="standardContextual"/>
            </w:rPr>
          </w:pPr>
          <w:hyperlink w:anchor="_Toc176114033" w:history="1">
            <w:r w:rsidRPr="003C7ECE">
              <w:rPr>
                <w:rStyle w:val="Hyperlink"/>
                <w:noProof/>
              </w:rPr>
              <w:t>1.3</w:t>
            </w:r>
            <w:r>
              <w:rPr>
                <w:rFonts w:asciiTheme="minorHAnsi" w:eastAsiaTheme="minorEastAsia" w:hAnsiTheme="minorHAnsi" w:cstheme="minorBidi"/>
                <w:noProof/>
                <w:kern w:val="2"/>
                <w14:ligatures w14:val="standardContextual"/>
              </w:rPr>
              <w:tab/>
            </w:r>
            <w:r w:rsidRPr="003C7ECE">
              <w:rPr>
                <w:rStyle w:val="Hyperlink"/>
                <w:noProof/>
              </w:rPr>
              <w:t>System Overview</w:t>
            </w:r>
            <w:r>
              <w:rPr>
                <w:noProof/>
                <w:webHidden/>
              </w:rPr>
              <w:tab/>
            </w:r>
            <w:r>
              <w:rPr>
                <w:noProof/>
                <w:webHidden/>
              </w:rPr>
              <w:fldChar w:fldCharType="begin"/>
            </w:r>
            <w:r>
              <w:rPr>
                <w:noProof/>
                <w:webHidden/>
              </w:rPr>
              <w:instrText xml:space="preserve"> PAGEREF _Toc176114033 \h </w:instrText>
            </w:r>
            <w:r>
              <w:rPr>
                <w:noProof/>
                <w:webHidden/>
              </w:rPr>
            </w:r>
            <w:r>
              <w:rPr>
                <w:noProof/>
                <w:webHidden/>
              </w:rPr>
              <w:fldChar w:fldCharType="separate"/>
            </w:r>
            <w:r w:rsidR="00F624CB">
              <w:rPr>
                <w:noProof/>
                <w:webHidden/>
              </w:rPr>
              <w:t>4</w:t>
            </w:r>
            <w:r>
              <w:rPr>
                <w:noProof/>
                <w:webHidden/>
              </w:rPr>
              <w:fldChar w:fldCharType="end"/>
            </w:r>
          </w:hyperlink>
        </w:p>
        <w:p w14:paraId="590BA5F2" w14:textId="24E3BE4C" w:rsidR="00777285" w:rsidRDefault="00777285">
          <w:pPr>
            <w:pStyle w:val="TOC2"/>
            <w:tabs>
              <w:tab w:val="left" w:pos="1680"/>
              <w:tab w:val="right" w:leader="dot" w:pos="9062"/>
            </w:tabs>
            <w:rPr>
              <w:rFonts w:asciiTheme="minorHAnsi" w:eastAsiaTheme="minorEastAsia" w:hAnsiTheme="minorHAnsi" w:cstheme="minorBidi"/>
              <w:noProof/>
              <w:kern w:val="2"/>
              <w14:ligatures w14:val="standardContextual"/>
            </w:rPr>
          </w:pPr>
          <w:hyperlink w:anchor="_Toc176114034" w:history="1">
            <w:r w:rsidRPr="003C7ECE">
              <w:rPr>
                <w:rStyle w:val="Hyperlink"/>
                <w:noProof/>
              </w:rPr>
              <w:t>1.4</w:t>
            </w:r>
            <w:r>
              <w:rPr>
                <w:rFonts w:asciiTheme="minorHAnsi" w:eastAsiaTheme="minorEastAsia" w:hAnsiTheme="minorHAnsi" w:cstheme="minorBidi"/>
                <w:noProof/>
                <w:kern w:val="2"/>
                <w14:ligatures w14:val="standardContextual"/>
              </w:rPr>
              <w:tab/>
            </w:r>
            <w:r w:rsidRPr="003C7ECE">
              <w:rPr>
                <w:rStyle w:val="Hyperlink"/>
                <w:noProof/>
              </w:rPr>
              <w:t>Definitions, Acronyms and Abbreviations</w:t>
            </w:r>
            <w:r>
              <w:rPr>
                <w:noProof/>
                <w:webHidden/>
              </w:rPr>
              <w:tab/>
            </w:r>
            <w:r>
              <w:rPr>
                <w:noProof/>
                <w:webHidden/>
              </w:rPr>
              <w:fldChar w:fldCharType="begin"/>
            </w:r>
            <w:r>
              <w:rPr>
                <w:noProof/>
                <w:webHidden/>
              </w:rPr>
              <w:instrText xml:space="preserve"> PAGEREF _Toc176114034 \h </w:instrText>
            </w:r>
            <w:r>
              <w:rPr>
                <w:noProof/>
                <w:webHidden/>
              </w:rPr>
            </w:r>
            <w:r>
              <w:rPr>
                <w:noProof/>
                <w:webHidden/>
              </w:rPr>
              <w:fldChar w:fldCharType="separate"/>
            </w:r>
            <w:r w:rsidR="00F624CB">
              <w:rPr>
                <w:noProof/>
                <w:webHidden/>
              </w:rPr>
              <w:t>5</w:t>
            </w:r>
            <w:r>
              <w:rPr>
                <w:noProof/>
                <w:webHidden/>
              </w:rPr>
              <w:fldChar w:fldCharType="end"/>
            </w:r>
          </w:hyperlink>
        </w:p>
        <w:p w14:paraId="2EEA096F" w14:textId="67724B8F" w:rsidR="00777285" w:rsidRDefault="00777285">
          <w:pPr>
            <w:pStyle w:val="TOC1"/>
            <w:tabs>
              <w:tab w:val="left" w:pos="1200"/>
              <w:tab w:val="right" w:leader="dot" w:pos="9062"/>
            </w:tabs>
            <w:rPr>
              <w:rFonts w:asciiTheme="minorHAnsi" w:eastAsiaTheme="minorEastAsia" w:hAnsiTheme="minorHAnsi" w:cstheme="minorBidi"/>
              <w:noProof/>
              <w:kern w:val="2"/>
              <w14:ligatures w14:val="standardContextual"/>
            </w:rPr>
          </w:pPr>
          <w:hyperlink w:anchor="_Toc176114035" w:history="1">
            <w:r w:rsidRPr="003C7ECE">
              <w:rPr>
                <w:rStyle w:val="Hyperlink"/>
                <w:rFonts w:asciiTheme="majorHAnsi" w:hAnsiTheme="majorHAnsi" w:cstheme="majorBidi"/>
                <w:noProof/>
              </w:rPr>
              <w:t>2.</w:t>
            </w:r>
            <w:r>
              <w:rPr>
                <w:rFonts w:asciiTheme="minorHAnsi" w:eastAsiaTheme="minorEastAsia" w:hAnsiTheme="minorHAnsi" w:cstheme="minorBidi"/>
                <w:noProof/>
                <w:kern w:val="2"/>
                <w14:ligatures w14:val="standardContextual"/>
              </w:rPr>
              <w:tab/>
            </w:r>
            <w:r w:rsidRPr="003C7ECE">
              <w:rPr>
                <w:rStyle w:val="Hyperlink"/>
                <w:rFonts w:asciiTheme="majorHAnsi" w:hAnsiTheme="majorHAnsi" w:cstheme="majorBidi"/>
                <w:noProof/>
              </w:rPr>
              <w:t>Design Considerations</w:t>
            </w:r>
            <w:r>
              <w:rPr>
                <w:noProof/>
                <w:webHidden/>
              </w:rPr>
              <w:tab/>
            </w:r>
            <w:r>
              <w:rPr>
                <w:noProof/>
                <w:webHidden/>
              </w:rPr>
              <w:fldChar w:fldCharType="begin"/>
            </w:r>
            <w:r>
              <w:rPr>
                <w:noProof/>
                <w:webHidden/>
              </w:rPr>
              <w:instrText xml:space="preserve"> PAGEREF _Toc176114035 \h </w:instrText>
            </w:r>
            <w:r>
              <w:rPr>
                <w:noProof/>
                <w:webHidden/>
              </w:rPr>
            </w:r>
            <w:r>
              <w:rPr>
                <w:noProof/>
                <w:webHidden/>
              </w:rPr>
              <w:fldChar w:fldCharType="separate"/>
            </w:r>
            <w:r w:rsidR="00F624CB">
              <w:rPr>
                <w:noProof/>
                <w:webHidden/>
              </w:rPr>
              <w:t>5</w:t>
            </w:r>
            <w:r>
              <w:rPr>
                <w:noProof/>
                <w:webHidden/>
              </w:rPr>
              <w:fldChar w:fldCharType="end"/>
            </w:r>
          </w:hyperlink>
        </w:p>
        <w:p w14:paraId="6378BCF7" w14:textId="216C29B2" w:rsidR="00777285" w:rsidRDefault="00777285">
          <w:pPr>
            <w:pStyle w:val="TOC2"/>
            <w:tabs>
              <w:tab w:val="left" w:pos="1680"/>
              <w:tab w:val="right" w:leader="dot" w:pos="9062"/>
            </w:tabs>
            <w:rPr>
              <w:rFonts w:asciiTheme="minorHAnsi" w:eastAsiaTheme="minorEastAsia" w:hAnsiTheme="minorHAnsi" w:cstheme="minorBidi"/>
              <w:noProof/>
              <w:kern w:val="2"/>
              <w14:ligatures w14:val="standardContextual"/>
            </w:rPr>
          </w:pPr>
          <w:hyperlink w:anchor="_Toc176114039" w:history="1">
            <w:r w:rsidRPr="003C7ECE">
              <w:rPr>
                <w:rStyle w:val="Hyperlink"/>
                <w:noProof/>
              </w:rPr>
              <w:t>2.1</w:t>
            </w:r>
            <w:r>
              <w:rPr>
                <w:rFonts w:asciiTheme="minorHAnsi" w:eastAsiaTheme="minorEastAsia" w:hAnsiTheme="minorHAnsi" w:cstheme="minorBidi"/>
                <w:noProof/>
                <w:kern w:val="2"/>
                <w14:ligatures w14:val="standardContextual"/>
              </w:rPr>
              <w:tab/>
            </w:r>
            <w:r w:rsidRPr="003C7ECE">
              <w:rPr>
                <w:rStyle w:val="Hyperlink"/>
                <w:noProof/>
              </w:rPr>
              <w:t>Assumptions</w:t>
            </w:r>
            <w:r>
              <w:rPr>
                <w:noProof/>
                <w:webHidden/>
              </w:rPr>
              <w:tab/>
            </w:r>
            <w:r>
              <w:rPr>
                <w:noProof/>
                <w:webHidden/>
              </w:rPr>
              <w:fldChar w:fldCharType="begin"/>
            </w:r>
            <w:r>
              <w:rPr>
                <w:noProof/>
                <w:webHidden/>
              </w:rPr>
              <w:instrText xml:space="preserve"> PAGEREF _Toc176114039 \h </w:instrText>
            </w:r>
            <w:r>
              <w:rPr>
                <w:noProof/>
                <w:webHidden/>
              </w:rPr>
            </w:r>
            <w:r>
              <w:rPr>
                <w:noProof/>
                <w:webHidden/>
              </w:rPr>
              <w:fldChar w:fldCharType="separate"/>
            </w:r>
            <w:r w:rsidR="00F624CB">
              <w:rPr>
                <w:noProof/>
                <w:webHidden/>
              </w:rPr>
              <w:t>5</w:t>
            </w:r>
            <w:r>
              <w:rPr>
                <w:noProof/>
                <w:webHidden/>
              </w:rPr>
              <w:fldChar w:fldCharType="end"/>
            </w:r>
          </w:hyperlink>
        </w:p>
        <w:p w14:paraId="29F6412C" w14:textId="03BC7A9F" w:rsidR="00777285" w:rsidRDefault="00777285">
          <w:pPr>
            <w:pStyle w:val="TOC2"/>
            <w:tabs>
              <w:tab w:val="left" w:pos="1680"/>
              <w:tab w:val="right" w:leader="dot" w:pos="9062"/>
            </w:tabs>
            <w:rPr>
              <w:rFonts w:asciiTheme="minorHAnsi" w:eastAsiaTheme="minorEastAsia" w:hAnsiTheme="minorHAnsi" w:cstheme="minorBidi"/>
              <w:noProof/>
              <w:kern w:val="2"/>
              <w14:ligatures w14:val="standardContextual"/>
            </w:rPr>
          </w:pPr>
          <w:hyperlink w:anchor="_Toc176114040" w:history="1">
            <w:r w:rsidRPr="003C7ECE">
              <w:rPr>
                <w:rStyle w:val="Hyperlink"/>
                <w:noProof/>
              </w:rPr>
              <w:t>2.2</w:t>
            </w:r>
            <w:r>
              <w:rPr>
                <w:rFonts w:asciiTheme="minorHAnsi" w:eastAsiaTheme="minorEastAsia" w:hAnsiTheme="minorHAnsi" w:cstheme="minorBidi"/>
                <w:noProof/>
                <w:kern w:val="2"/>
                <w14:ligatures w14:val="standardContextual"/>
              </w:rPr>
              <w:tab/>
            </w:r>
            <w:r w:rsidRPr="003C7ECE">
              <w:rPr>
                <w:rStyle w:val="Hyperlink"/>
                <w:noProof/>
              </w:rPr>
              <w:t>Dependencies</w:t>
            </w:r>
            <w:r>
              <w:rPr>
                <w:noProof/>
                <w:webHidden/>
              </w:rPr>
              <w:tab/>
            </w:r>
            <w:r>
              <w:rPr>
                <w:noProof/>
                <w:webHidden/>
              </w:rPr>
              <w:fldChar w:fldCharType="begin"/>
            </w:r>
            <w:r>
              <w:rPr>
                <w:noProof/>
                <w:webHidden/>
              </w:rPr>
              <w:instrText xml:space="preserve"> PAGEREF _Toc176114040 \h </w:instrText>
            </w:r>
            <w:r>
              <w:rPr>
                <w:noProof/>
                <w:webHidden/>
              </w:rPr>
            </w:r>
            <w:r>
              <w:rPr>
                <w:noProof/>
                <w:webHidden/>
              </w:rPr>
              <w:fldChar w:fldCharType="separate"/>
            </w:r>
            <w:r w:rsidR="00F624CB">
              <w:rPr>
                <w:noProof/>
                <w:webHidden/>
              </w:rPr>
              <w:t>5</w:t>
            </w:r>
            <w:r>
              <w:rPr>
                <w:noProof/>
                <w:webHidden/>
              </w:rPr>
              <w:fldChar w:fldCharType="end"/>
            </w:r>
          </w:hyperlink>
        </w:p>
        <w:p w14:paraId="672F0EF9" w14:textId="7B900C11" w:rsidR="00777285" w:rsidRDefault="00777285">
          <w:pPr>
            <w:pStyle w:val="TOC3"/>
            <w:tabs>
              <w:tab w:val="right" w:leader="dot" w:pos="9062"/>
            </w:tabs>
            <w:rPr>
              <w:rFonts w:asciiTheme="minorHAnsi" w:eastAsiaTheme="minorEastAsia" w:hAnsiTheme="minorHAnsi" w:cstheme="minorBidi"/>
              <w:noProof/>
              <w:kern w:val="2"/>
              <w14:ligatures w14:val="standardContextual"/>
            </w:rPr>
          </w:pPr>
          <w:hyperlink w:anchor="_Toc176114041" w:history="1">
            <w:r w:rsidRPr="003C7ECE">
              <w:rPr>
                <w:rStyle w:val="Hyperlink"/>
                <w:rFonts w:asciiTheme="majorHAnsi" w:hAnsiTheme="majorHAnsi" w:cstheme="majorBidi"/>
                <w:noProof/>
              </w:rPr>
              <w:t xml:space="preserve">2.2.1 Kafka </w:t>
            </w:r>
            <w:r w:rsidRPr="003C7ECE">
              <w:rPr>
                <w:rStyle w:val="Hyperlink"/>
                <w:rFonts w:asciiTheme="majorHAnsi" w:hAnsiTheme="majorHAnsi" w:cstheme="majorBidi"/>
                <w:noProof/>
                <w:vertAlign w:val="subscript"/>
              </w:rPr>
              <w:t>[1]</w:t>
            </w:r>
            <w:r>
              <w:rPr>
                <w:noProof/>
                <w:webHidden/>
              </w:rPr>
              <w:tab/>
            </w:r>
            <w:r>
              <w:rPr>
                <w:noProof/>
                <w:webHidden/>
              </w:rPr>
              <w:fldChar w:fldCharType="begin"/>
            </w:r>
            <w:r>
              <w:rPr>
                <w:noProof/>
                <w:webHidden/>
              </w:rPr>
              <w:instrText xml:space="preserve"> PAGEREF _Toc176114041 \h </w:instrText>
            </w:r>
            <w:r>
              <w:rPr>
                <w:noProof/>
                <w:webHidden/>
              </w:rPr>
            </w:r>
            <w:r>
              <w:rPr>
                <w:noProof/>
                <w:webHidden/>
              </w:rPr>
              <w:fldChar w:fldCharType="separate"/>
            </w:r>
            <w:r w:rsidR="00F624CB">
              <w:rPr>
                <w:noProof/>
                <w:webHidden/>
              </w:rPr>
              <w:t>5</w:t>
            </w:r>
            <w:r>
              <w:rPr>
                <w:noProof/>
                <w:webHidden/>
              </w:rPr>
              <w:fldChar w:fldCharType="end"/>
            </w:r>
          </w:hyperlink>
        </w:p>
        <w:p w14:paraId="135E4612" w14:textId="0D2E7DA1" w:rsidR="00777285" w:rsidRDefault="00777285">
          <w:pPr>
            <w:pStyle w:val="TOC3"/>
            <w:tabs>
              <w:tab w:val="right" w:leader="dot" w:pos="9062"/>
            </w:tabs>
            <w:rPr>
              <w:rFonts w:asciiTheme="minorHAnsi" w:eastAsiaTheme="minorEastAsia" w:hAnsiTheme="minorHAnsi" w:cstheme="minorBidi"/>
              <w:noProof/>
              <w:kern w:val="2"/>
              <w14:ligatures w14:val="standardContextual"/>
            </w:rPr>
          </w:pPr>
          <w:hyperlink w:anchor="_Toc176114042" w:history="1">
            <w:r w:rsidRPr="003C7ECE">
              <w:rPr>
                <w:rStyle w:val="Hyperlink"/>
                <w:noProof/>
              </w:rPr>
              <w:t>2.2.2 Microsoft SQL Server</w:t>
            </w:r>
            <w:r>
              <w:rPr>
                <w:noProof/>
                <w:webHidden/>
              </w:rPr>
              <w:tab/>
            </w:r>
            <w:r>
              <w:rPr>
                <w:noProof/>
                <w:webHidden/>
              </w:rPr>
              <w:fldChar w:fldCharType="begin"/>
            </w:r>
            <w:r>
              <w:rPr>
                <w:noProof/>
                <w:webHidden/>
              </w:rPr>
              <w:instrText xml:space="preserve"> PAGEREF _Toc176114042 \h </w:instrText>
            </w:r>
            <w:r>
              <w:rPr>
                <w:noProof/>
                <w:webHidden/>
              </w:rPr>
            </w:r>
            <w:r>
              <w:rPr>
                <w:noProof/>
                <w:webHidden/>
              </w:rPr>
              <w:fldChar w:fldCharType="separate"/>
            </w:r>
            <w:r w:rsidR="00F624CB">
              <w:rPr>
                <w:noProof/>
                <w:webHidden/>
              </w:rPr>
              <w:t>6</w:t>
            </w:r>
            <w:r>
              <w:rPr>
                <w:noProof/>
                <w:webHidden/>
              </w:rPr>
              <w:fldChar w:fldCharType="end"/>
            </w:r>
          </w:hyperlink>
        </w:p>
        <w:p w14:paraId="22B2CB53" w14:textId="5F656D9D" w:rsidR="00777285" w:rsidRDefault="00777285">
          <w:pPr>
            <w:pStyle w:val="TOC3"/>
            <w:tabs>
              <w:tab w:val="right" w:leader="dot" w:pos="9062"/>
            </w:tabs>
            <w:rPr>
              <w:rFonts w:asciiTheme="minorHAnsi" w:eastAsiaTheme="minorEastAsia" w:hAnsiTheme="minorHAnsi" w:cstheme="minorBidi"/>
              <w:noProof/>
              <w:kern w:val="2"/>
              <w14:ligatures w14:val="standardContextual"/>
            </w:rPr>
          </w:pPr>
          <w:hyperlink w:anchor="_Toc176114043" w:history="1">
            <w:r w:rsidRPr="003C7ECE">
              <w:rPr>
                <w:rStyle w:val="Hyperlink"/>
                <w:noProof/>
              </w:rPr>
              <w:t>2.2.3 Podman Container</w:t>
            </w:r>
            <w:r>
              <w:rPr>
                <w:noProof/>
                <w:webHidden/>
              </w:rPr>
              <w:tab/>
            </w:r>
            <w:r>
              <w:rPr>
                <w:noProof/>
                <w:webHidden/>
              </w:rPr>
              <w:fldChar w:fldCharType="begin"/>
            </w:r>
            <w:r>
              <w:rPr>
                <w:noProof/>
                <w:webHidden/>
              </w:rPr>
              <w:instrText xml:space="preserve"> PAGEREF _Toc176114043 \h </w:instrText>
            </w:r>
            <w:r>
              <w:rPr>
                <w:noProof/>
                <w:webHidden/>
              </w:rPr>
            </w:r>
            <w:r>
              <w:rPr>
                <w:noProof/>
                <w:webHidden/>
              </w:rPr>
              <w:fldChar w:fldCharType="separate"/>
            </w:r>
            <w:r w:rsidR="00F624CB">
              <w:rPr>
                <w:noProof/>
                <w:webHidden/>
              </w:rPr>
              <w:t>6</w:t>
            </w:r>
            <w:r>
              <w:rPr>
                <w:noProof/>
                <w:webHidden/>
              </w:rPr>
              <w:fldChar w:fldCharType="end"/>
            </w:r>
          </w:hyperlink>
        </w:p>
        <w:p w14:paraId="402EFE21" w14:textId="7BEE5372" w:rsidR="00777285" w:rsidRDefault="00777285">
          <w:pPr>
            <w:pStyle w:val="TOC2"/>
            <w:tabs>
              <w:tab w:val="left" w:pos="1680"/>
              <w:tab w:val="right" w:leader="dot" w:pos="9062"/>
            </w:tabs>
            <w:rPr>
              <w:rFonts w:asciiTheme="minorHAnsi" w:eastAsiaTheme="minorEastAsia" w:hAnsiTheme="minorHAnsi" w:cstheme="minorBidi"/>
              <w:noProof/>
              <w:kern w:val="2"/>
              <w14:ligatures w14:val="standardContextual"/>
            </w:rPr>
          </w:pPr>
          <w:hyperlink w:anchor="_Toc176114044" w:history="1">
            <w:r w:rsidRPr="003C7ECE">
              <w:rPr>
                <w:rStyle w:val="Hyperlink"/>
                <w:noProof/>
              </w:rPr>
              <w:t>2.1.</w:t>
            </w:r>
            <w:r>
              <w:rPr>
                <w:rFonts w:asciiTheme="minorHAnsi" w:eastAsiaTheme="minorEastAsia" w:hAnsiTheme="minorHAnsi" w:cstheme="minorBidi"/>
                <w:noProof/>
                <w:kern w:val="2"/>
                <w14:ligatures w14:val="standardContextual"/>
              </w:rPr>
              <w:tab/>
            </w:r>
            <w:r w:rsidRPr="003C7ECE">
              <w:rPr>
                <w:rStyle w:val="Hyperlink"/>
                <w:noProof/>
              </w:rPr>
              <w:t>General Constraints</w:t>
            </w:r>
            <w:r>
              <w:rPr>
                <w:noProof/>
                <w:webHidden/>
              </w:rPr>
              <w:tab/>
            </w:r>
            <w:r>
              <w:rPr>
                <w:noProof/>
                <w:webHidden/>
              </w:rPr>
              <w:fldChar w:fldCharType="begin"/>
            </w:r>
            <w:r>
              <w:rPr>
                <w:noProof/>
                <w:webHidden/>
              </w:rPr>
              <w:instrText xml:space="preserve"> PAGEREF _Toc176114044 \h </w:instrText>
            </w:r>
            <w:r>
              <w:rPr>
                <w:noProof/>
                <w:webHidden/>
              </w:rPr>
            </w:r>
            <w:r>
              <w:rPr>
                <w:noProof/>
                <w:webHidden/>
              </w:rPr>
              <w:fldChar w:fldCharType="separate"/>
            </w:r>
            <w:r w:rsidR="00F624CB">
              <w:rPr>
                <w:noProof/>
                <w:webHidden/>
              </w:rPr>
              <w:t>6</w:t>
            </w:r>
            <w:r>
              <w:rPr>
                <w:noProof/>
                <w:webHidden/>
              </w:rPr>
              <w:fldChar w:fldCharType="end"/>
            </w:r>
          </w:hyperlink>
        </w:p>
        <w:p w14:paraId="65D7FCB2" w14:textId="1837C65C" w:rsidR="00777285" w:rsidRDefault="00777285">
          <w:pPr>
            <w:pStyle w:val="TOC2"/>
            <w:tabs>
              <w:tab w:val="left" w:pos="1680"/>
              <w:tab w:val="right" w:leader="dot" w:pos="9062"/>
            </w:tabs>
            <w:rPr>
              <w:rFonts w:asciiTheme="minorHAnsi" w:eastAsiaTheme="minorEastAsia" w:hAnsiTheme="minorHAnsi" w:cstheme="minorBidi"/>
              <w:noProof/>
              <w:kern w:val="2"/>
              <w14:ligatures w14:val="standardContextual"/>
            </w:rPr>
          </w:pPr>
          <w:hyperlink w:anchor="_Toc176114045" w:history="1">
            <w:r w:rsidRPr="003C7ECE">
              <w:rPr>
                <w:rStyle w:val="Hyperlink"/>
                <w:noProof/>
              </w:rPr>
              <w:t>2.2.</w:t>
            </w:r>
            <w:r>
              <w:rPr>
                <w:rFonts w:asciiTheme="minorHAnsi" w:eastAsiaTheme="minorEastAsia" w:hAnsiTheme="minorHAnsi" w:cstheme="minorBidi"/>
                <w:noProof/>
                <w:kern w:val="2"/>
                <w14:ligatures w14:val="standardContextual"/>
              </w:rPr>
              <w:tab/>
            </w:r>
            <w:r w:rsidRPr="003C7ECE">
              <w:rPr>
                <w:rStyle w:val="Hyperlink"/>
                <w:noProof/>
              </w:rPr>
              <w:t>Development Methods</w:t>
            </w:r>
            <w:r>
              <w:rPr>
                <w:noProof/>
                <w:webHidden/>
              </w:rPr>
              <w:tab/>
            </w:r>
            <w:r>
              <w:rPr>
                <w:noProof/>
                <w:webHidden/>
              </w:rPr>
              <w:fldChar w:fldCharType="begin"/>
            </w:r>
            <w:r>
              <w:rPr>
                <w:noProof/>
                <w:webHidden/>
              </w:rPr>
              <w:instrText xml:space="preserve"> PAGEREF _Toc176114045 \h </w:instrText>
            </w:r>
            <w:r>
              <w:rPr>
                <w:noProof/>
                <w:webHidden/>
              </w:rPr>
            </w:r>
            <w:r>
              <w:rPr>
                <w:noProof/>
                <w:webHidden/>
              </w:rPr>
              <w:fldChar w:fldCharType="separate"/>
            </w:r>
            <w:r w:rsidR="00F624CB">
              <w:rPr>
                <w:noProof/>
                <w:webHidden/>
              </w:rPr>
              <w:t>7</w:t>
            </w:r>
            <w:r>
              <w:rPr>
                <w:noProof/>
                <w:webHidden/>
              </w:rPr>
              <w:fldChar w:fldCharType="end"/>
            </w:r>
          </w:hyperlink>
        </w:p>
        <w:p w14:paraId="2A062829" w14:textId="50F1CB67" w:rsidR="00777285" w:rsidRDefault="00777285">
          <w:pPr>
            <w:pStyle w:val="TOC1"/>
            <w:tabs>
              <w:tab w:val="left" w:pos="1200"/>
              <w:tab w:val="right" w:leader="dot" w:pos="9062"/>
            </w:tabs>
            <w:rPr>
              <w:rFonts w:asciiTheme="minorHAnsi" w:eastAsiaTheme="minorEastAsia" w:hAnsiTheme="minorHAnsi" w:cstheme="minorBidi"/>
              <w:noProof/>
              <w:kern w:val="2"/>
              <w14:ligatures w14:val="standardContextual"/>
            </w:rPr>
          </w:pPr>
          <w:hyperlink w:anchor="_Toc176114046" w:history="1">
            <w:r w:rsidRPr="003C7ECE">
              <w:rPr>
                <w:rStyle w:val="Hyperlink"/>
                <w:noProof/>
              </w:rPr>
              <w:t>3.</w:t>
            </w:r>
            <w:r>
              <w:rPr>
                <w:rFonts w:asciiTheme="minorHAnsi" w:eastAsiaTheme="minorEastAsia" w:hAnsiTheme="minorHAnsi" w:cstheme="minorBidi"/>
                <w:noProof/>
                <w:kern w:val="2"/>
                <w14:ligatures w14:val="standardContextual"/>
              </w:rPr>
              <w:tab/>
            </w:r>
            <w:r w:rsidRPr="003C7ECE">
              <w:rPr>
                <w:rStyle w:val="Hyperlink"/>
                <w:noProof/>
              </w:rPr>
              <w:t>Architectural Strategies</w:t>
            </w:r>
            <w:r>
              <w:rPr>
                <w:noProof/>
                <w:webHidden/>
              </w:rPr>
              <w:tab/>
            </w:r>
            <w:r>
              <w:rPr>
                <w:noProof/>
                <w:webHidden/>
              </w:rPr>
              <w:fldChar w:fldCharType="begin"/>
            </w:r>
            <w:r>
              <w:rPr>
                <w:noProof/>
                <w:webHidden/>
              </w:rPr>
              <w:instrText xml:space="preserve"> PAGEREF _Toc176114046 \h </w:instrText>
            </w:r>
            <w:r>
              <w:rPr>
                <w:noProof/>
                <w:webHidden/>
              </w:rPr>
            </w:r>
            <w:r>
              <w:rPr>
                <w:noProof/>
                <w:webHidden/>
              </w:rPr>
              <w:fldChar w:fldCharType="separate"/>
            </w:r>
            <w:r w:rsidR="00F624CB">
              <w:rPr>
                <w:noProof/>
                <w:webHidden/>
              </w:rPr>
              <w:t>7</w:t>
            </w:r>
            <w:r>
              <w:rPr>
                <w:noProof/>
                <w:webHidden/>
              </w:rPr>
              <w:fldChar w:fldCharType="end"/>
            </w:r>
          </w:hyperlink>
        </w:p>
        <w:p w14:paraId="493F6B29" w14:textId="2F1F7433" w:rsidR="00777285" w:rsidRDefault="00777285">
          <w:pPr>
            <w:pStyle w:val="TOC1"/>
            <w:tabs>
              <w:tab w:val="left" w:pos="1200"/>
              <w:tab w:val="right" w:leader="dot" w:pos="9062"/>
            </w:tabs>
            <w:rPr>
              <w:rFonts w:asciiTheme="minorHAnsi" w:eastAsiaTheme="minorEastAsia" w:hAnsiTheme="minorHAnsi" w:cstheme="minorBidi"/>
              <w:noProof/>
              <w:kern w:val="2"/>
              <w14:ligatures w14:val="standardContextual"/>
            </w:rPr>
          </w:pPr>
          <w:hyperlink w:anchor="_Toc176114047" w:history="1">
            <w:r w:rsidRPr="003C7ECE">
              <w:rPr>
                <w:rStyle w:val="Hyperlink"/>
                <w:noProof/>
              </w:rPr>
              <w:t>4.</w:t>
            </w:r>
            <w:r>
              <w:rPr>
                <w:rFonts w:asciiTheme="minorHAnsi" w:eastAsiaTheme="minorEastAsia" w:hAnsiTheme="minorHAnsi" w:cstheme="minorBidi"/>
                <w:noProof/>
                <w:kern w:val="2"/>
                <w14:ligatures w14:val="standardContextual"/>
              </w:rPr>
              <w:tab/>
            </w:r>
            <w:r w:rsidRPr="003C7ECE">
              <w:rPr>
                <w:rStyle w:val="Hyperlink"/>
                <w:noProof/>
              </w:rPr>
              <w:t>System Architecture</w:t>
            </w:r>
            <w:r>
              <w:rPr>
                <w:noProof/>
                <w:webHidden/>
              </w:rPr>
              <w:tab/>
            </w:r>
            <w:r>
              <w:rPr>
                <w:noProof/>
                <w:webHidden/>
              </w:rPr>
              <w:fldChar w:fldCharType="begin"/>
            </w:r>
            <w:r>
              <w:rPr>
                <w:noProof/>
                <w:webHidden/>
              </w:rPr>
              <w:instrText xml:space="preserve"> PAGEREF _Toc176114047 \h </w:instrText>
            </w:r>
            <w:r>
              <w:rPr>
                <w:noProof/>
                <w:webHidden/>
              </w:rPr>
            </w:r>
            <w:r>
              <w:rPr>
                <w:noProof/>
                <w:webHidden/>
              </w:rPr>
              <w:fldChar w:fldCharType="separate"/>
            </w:r>
            <w:r w:rsidR="00F624CB">
              <w:rPr>
                <w:noProof/>
                <w:webHidden/>
              </w:rPr>
              <w:t>8</w:t>
            </w:r>
            <w:r>
              <w:rPr>
                <w:noProof/>
                <w:webHidden/>
              </w:rPr>
              <w:fldChar w:fldCharType="end"/>
            </w:r>
          </w:hyperlink>
        </w:p>
        <w:p w14:paraId="20FEDB90" w14:textId="3F604FCA" w:rsidR="00777285" w:rsidRDefault="00777285">
          <w:pPr>
            <w:pStyle w:val="TOC2"/>
            <w:tabs>
              <w:tab w:val="right" w:leader="dot" w:pos="9062"/>
            </w:tabs>
            <w:rPr>
              <w:rFonts w:asciiTheme="minorHAnsi" w:eastAsiaTheme="minorEastAsia" w:hAnsiTheme="minorHAnsi" w:cstheme="minorBidi"/>
              <w:noProof/>
              <w:kern w:val="2"/>
              <w14:ligatures w14:val="standardContextual"/>
            </w:rPr>
          </w:pPr>
          <w:hyperlink w:anchor="_Toc176114048" w:history="1">
            <w:r w:rsidRPr="003C7ECE">
              <w:rPr>
                <w:rStyle w:val="Hyperlink"/>
                <w:noProof/>
              </w:rPr>
              <w:t>4.1 High-Level Architecture Overview</w:t>
            </w:r>
            <w:r>
              <w:rPr>
                <w:noProof/>
                <w:webHidden/>
              </w:rPr>
              <w:tab/>
            </w:r>
            <w:r>
              <w:rPr>
                <w:noProof/>
                <w:webHidden/>
              </w:rPr>
              <w:fldChar w:fldCharType="begin"/>
            </w:r>
            <w:r>
              <w:rPr>
                <w:noProof/>
                <w:webHidden/>
              </w:rPr>
              <w:instrText xml:space="preserve"> PAGEREF _Toc176114048 \h </w:instrText>
            </w:r>
            <w:r>
              <w:rPr>
                <w:noProof/>
                <w:webHidden/>
              </w:rPr>
            </w:r>
            <w:r>
              <w:rPr>
                <w:noProof/>
                <w:webHidden/>
              </w:rPr>
              <w:fldChar w:fldCharType="separate"/>
            </w:r>
            <w:r w:rsidR="00F624CB">
              <w:rPr>
                <w:noProof/>
                <w:webHidden/>
              </w:rPr>
              <w:t>8</w:t>
            </w:r>
            <w:r>
              <w:rPr>
                <w:noProof/>
                <w:webHidden/>
              </w:rPr>
              <w:fldChar w:fldCharType="end"/>
            </w:r>
          </w:hyperlink>
        </w:p>
        <w:p w14:paraId="6C39EAB7" w14:textId="2BEF018A" w:rsidR="00777285" w:rsidRDefault="00777285">
          <w:pPr>
            <w:pStyle w:val="TOC2"/>
            <w:tabs>
              <w:tab w:val="right" w:leader="dot" w:pos="9062"/>
            </w:tabs>
            <w:rPr>
              <w:rFonts w:asciiTheme="minorHAnsi" w:eastAsiaTheme="minorEastAsia" w:hAnsiTheme="minorHAnsi" w:cstheme="minorBidi"/>
              <w:noProof/>
              <w:kern w:val="2"/>
              <w14:ligatures w14:val="standardContextual"/>
            </w:rPr>
          </w:pPr>
          <w:hyperlink w:anchor="_Toc176114049" w:history="1">
            <w:r w:rsidRPr="003C7ECE">
              <w:rPr>
                <w:rStyle w:val="Hyperlink"/>
                <w:noProof/>
              </w:rPr>
              <w:t>4.2 Partitioning of Responsibilities</w:t>
            </w:r>
            <w:r>
              <w:rPr>
                <w:noProof/>
                <w:webHidden/>
              </w:rPr>
              <w:tab/>
            </w:r>
            <w:r>
              <w:rPr>
                <w:noProof/>
                <w:webHidden/>
              </w:rPr>
              <w:fldChar w:fldCharType="begin"/>
            </w:r>
            <w:r>
              <w:rPr>
                <w:noProof/>
                <w:webHidden/>
              </w:rPr>
              <w:instrText xml:space="preserve"> PAGEREF _Toc176114049 \h </w:instrText>
            </w:r>
            <w:r>
              <w:rPr>
                <w:noProof/>
                <w:webHidden/>
              </w:rPr>
            </w:r>
            <w:r>
              <w:rPr>
                <w:noProof/>
                <w:webHidden/>
              </w:rPr>
              <w:fldChar w:fldCharType="separate"/>
            </w:r>
            <w:r w:rsidR="00F624CB">
              <w:rPr>
                <w:noProof/>
                <w:webHidden/>
              </w:rPr>
              <w:t>9</w:t>
            </w:r>
            <w:r>
              <w:rPr>
                <w:noProof/>
                <w:webHidden/>
              </w:rPr>
              <w:fldChar w:fldCharType="end"/>
            </w:r>
          </w:hyperlink>
        </w:p>
        <w:p w14:paraId="04EE72A8" w14:textId="1F341423" w:rsidR="00777285" w:rsidRDefault="00777285">
          <w:pPr>
            <w:pStyle w:val="TOC2"/>
            <w:tabs>
              <w:tab w:val="right" w:leader="dot" w:pos="9062"/>
            </w:tabs>
            <w:rPr>
              <w:rFonts w:asciiTheme="minorHAnsi" w:eastAsiaTheme="minorEastAsia" w:hAnsiTheme="minorHAnsi" w:cstheme="minorBidi"/>
              <w:noProof/>
              <w:kern w:val="2"/>
              <w14:ligatures w14:val="standardContextual"/>
            </w:rPr>
          </w:pPr>
          <w:hyperlink w:anchor="_Toc176114050" w:history="1">
            <w:r w:rsidRPr="003C7ECE">
              <w:rPr>
                <w:rStyle w:val="Hyperlink"/>
                <w:noProof/>
              </w:rPr>
              <w:t>4.3 Interaction Between Components</w:t>
            </w:r>
            <w:r>
              <w:rPr>
                <w:noProof/>
                <w:webHidden/>
              </w:rPr>
              <w:tab/>
            </w:r>
            <w:r>
              <w:rPr>
                <w:noProof/>
                <w:webHidden/>
              </w:rPr>
              <w:fldChar w:fldCharType="begin"/>
            </w:r>
            <w:r>
              <w:rPr>
                <w:noProof/>
                <w:webHidden/>
              </w:rPr>
              <w:instrText xml:space="preserve"> PAGEREF _Toc176114050 \h </w:instrText>
            </w:r>
            <w:r>
              <w:rPr>
                <w:noProof/>
                <w:webHidden/>
              </w:rPr>
            </w:r>
            <w:r>
              <w:rPr>
                <w:noProof/>
                <w:webHidden/>
              </w:rPr>
              <w:fldChar w:fldCharType="separate"/>
            </w:r>
            <w:r w:rsidR="00F624CB">
              <w:rPr>
                <w:noProof/>
                <w:webHidden/>
              </w:rPr>
              <w:t>9</w:t>
            </w:r>
            <w:r>
              <w:rPr>
                <w:noProof/>
                <w:webHidden/>
              </w:rPr>
              <w:fldChar w:fldCharType="end"/>
            </w:r>
          </w:hyperlink>
        </w:p>
        <w:p w14:paraId="4AB15A64" w14:textId="78A88D6B" w:rsidR="00777285" w:rsidRDefault="00777285">
          <w:pPr>
            <w:pStyle w:val="TOC1"/>
            <w:tabs>
              <w:tab w:val="left" w:pos="1200"/>
              <w:tab w:val="right" w:leader="dot" w:pos="9062"/>
            </w:tabs>
            <w:rPr>
              <w:rFonts w:asciiTheme="minorHAnsi" w:eastAsiaTheme="minorEastAsia" w:hAnsiTheme="minorHAnsi" w:cstheme="minorBidi"/>
              <w:noProof/>
              <w:kern w:val="2"/>
              <w14:ligatures w14:val="standardContextual"/>
            </w:rPr>
          </w:pPr>
          <w:hyperlink w:anchor="_Toc176114051" w:history="1">
            <w:r w:rsidRPr="003C7ECE">
              <w:rPr>
                <w:rStyle w:val="Hyperlink"/>
                <w:noProof/>
              </w:rPr>
              <w:t>5.</w:t>
            </w:r>
            <w:r>
              <w:rPr>
                <w:rFonts w:asciiTheme="minorHAnsi" w:eastAsiaTheme="minorEastAsia" w:hAnsiTheme="minorHAnsi" w:cstheme="minorBidi"/>
                <w:noProof/>
                <w:kern w:val="2"/>
                <w14:ligatures w14:val="standardContextual"/>
              </w:rPr>
              <w:tab/>
            </w:r>
            <w:r w:rsidRPr="003C7ECE">
              <w:rPr>
                <w:rStyle w:val="Hyperlink"/>
                <w:noProof/>
              </w:rPr>
              <w:t>Detailed System Design</w:t>
            </w:r>
            <w:r>
              <w:rPr>
                <w:noProof/>
                <w:webHidden/>
              </w:rPr>
              <w:tab/>
            </w:r>
            <w:r>
              <w:rPr>
                <w:noProof/>
                <w:webHidden/>
              </w:rPr>
              <w:fldChar w:fldCharType="begin"/>
            </w:r>
            <w:r>
              <w:rPr>
                <w:noProof/>
                <w:webHidden/>
              </w:rPr>
              <w:instrText xml:space="preserve"> PAGEREF _Toc176114051 \h </w:instrText>
            </w:r>
            <w:r>
              <w:rPr>
                <w:noProof/>
                <w:webHidden/>
              </w:rPr>
            </w:r>
            <w:r>
              <w:rPr>
                <w:noProof/>
                <w:webHidden/>
              </w:rPr>
              <w:fldChar w:fldCharType="separate"/>
            </w:r>
            <w:r w:rsidR="00F624CB">
              <w:rPr>
                <w:noProof/>
                <w:webHidden/>
              </w:rPr>
              <w:t>10</w:t>
            </w:r>
            <w:r>
              <w:rPr>
                <w:noProof/>
                <w:webHidden/>
              </w:rPr>
              <w:fldChar w:fldCharType="end"/>
            </w:r>
          </w:hyperlink>
        </w:p>
        <w:p w14:paraId="10E5937C" w14:textId="22FA294F" w:rsidR="00777285" w:rsidRDefault="00777285">
          <w:pPr>
            <w:pStyle w:val="TOC2"/>
            <w:tabs>
              <w:tab w:val="left" w:pos="1680"/>
              <w:tab w:val="right" w:leader="dot" w:pos="9062"/>
            </w:tabs>
            <w:rPr>
              <w:rFonts w:asciiTheme="minorHAnsi" w:eastAsiaTheme="minorEastAsia" w:hAnsiTheme="minorHAnsi" w:cstheme="minorBidi"/>
              <w:noProof/>
              <w:kern w:val="2"/>
              <w14:ligatures w14:val="standardContextual"/>
            </w:rPr>
          </w:pPr>
          <w:hyperlink w:anchor="_Toc176114052" w:history="1">
            <w:r w:rsidRPr="003C7ECE">
              <w:rPr>
                <w:rStyle w:val="Hyperlink"/>
                <w:noProof/>
              </w:rPr>
              <w:t>5.1.</w:t>
            </w:r>
            <w:r>
              <w:rPr>
                <w:rFonts w:asciiTheme="minorHAnsi" w:eastAsiaTheme="minorEastAsia" w:hAnsiTheme="minorHAnsi" w:cstheme="minorBidi"/>
                <w:noProof/>
                <w:kern w:val="2"/>
                <w14:ligatures w14:val="standardContextual"/>
              </w:rPr>
              <w:tab/>
            </w:r>
            <w:r w:rsidRPr="003C7ECE">
              <w:rPr>
                <w:rStyle w:val="Hyperlink"/>
                <w:noProof/>
              </w:rPr>
              <w:t>Classification</w:t>
            </w:r>
            <w:r>
              <w:rPr>
                <w:noProof/>
                <w:webHidden/>
              </w:rPr>
              <w:tab/>
            </w:r>
            <w:r>
              <w:rPr>
                <w:noProof/>
                <w:webHidden/>
              </w:rPr>
              <w:fldChar w:fldCharType="begin"/>
            </w:r>
            <w:r>
              <w:rPr>
                <w:noProof/>
                <w:webHidden/>
              </w:rPr>
              <w:instrText xml:space="preserve"> PAGEREF _Toc176114052 \h </w:instrText>
            </w:r>
            <w:r>
              <w:rPr>
                <w:noProof/>
                <w:webHidden/>
              </w:rPr>
            </w:r>
            <w:r>
              <w:rPr>
                <w:noProof/>
                <w:webHidden/>
              </w:rPr>
              <w:fldChar w:fldCharType="separate"/>
            </w:r>
            <w:r w:rsidR="00F624CB">
              <w:rPr>
                <w:noProof/>
                <w:webHidden/>
              </w:rPr>
              <w:t>10</w:t>
            </w:r>
            <w:r>
              <w:rPr>
                <w:noProof/>
                <w:webHidden/>
              </w:rPr>
              <w:fldChar w:fldCharType="end"/>
            </w:r>
          </w:hyperlink>
        </w:p>
        <w:p w14:paraId="5257B7C4" w14:textId="5562606F" w:rsidR="00777285" w:rsidRDefault="00777285">
          <w:pPr>
            <w:pStyle w:val="TOC2"/>
            <w:tabs>
              <w:tab w:val="left" w:pos="1680"/>
              <w:tab w:val="right" w:leader="dot" w:pos="9062"/>
            </w:tabs>
            <w:rPr>
              <w:rFonts w:asciiTheme="minorHAnsi" w:eastAsiaTheme="minorEastAsia" w:hAnsiTheme="minorHAnsi" w:cstheme="minorBidi"/>
              <w:noProof/>
              <w:kern w:val="2"/>
              <w14:ligatures w14:val="standardContextual"/>
            </w:rPr>
          </w:pPr>
          <w:hyperlink w:anchor="_Toc176114053" w:history="1">
            <w:r w:rsidRPr="003C7ECE">
              <w:rPr>
                <w:rStyle w:val="Hyperlink"/>
                <w:noProof/>
              </w:rPr>
              <w:t>5.2.</w:t>
            </w:r>
            <w:r>
              <w:rPr>
                <w:rFonts w:asciiTheme="minorHAnsi" w:eastAsiaTheme="minorEastAsia" w:hAnsiTheme="minorHAnsi" w:cstheme="minorBidi"/>
                <w:noProof/>
                <w:kern w:val="2"/>
                <w14:ligatures w14:val="standardContextual"/>
              </w:rPr>
              <w:tab/>
            </w:r>
            <w:r w:rsidRPr="003C7ECE">
              <w:rPr>
                <w:rStyle w:val="Hyperlink"/>
                <w:noProof/>
              </w:rPr>
              <w:t>Definition</w:t>
            </w:r>
            <w:r>
              <w:rPr>
                <w:noProof/>
                <w:webHidden/>
              </w:rPr>
              <w:tab/>
            </w:r>
            <w:r>
              <w:rPr>
                <w:noProof/>
                <w:webHidden/>
              </w:rPr>
              <w:fldChar w:fldCharType="begin"/>
            </w:r>
            <w:r>
              <w:rPr>
                <w:noProof/>
                <w:webHidden/>
              </w:rPr>
              <w:instrText xml:space="preserve"> PAGEREF _Toc176114053 \h </w:instrText>
            </w:r>
            <w:r>
              <w:rPr>
                <w:noProof/>
                <w:webHidden/>
              </w:rPr>
            </w:r>
            <w:r>
              <w:rPr>
                <w:noProof/>
                <w:webHidden/>
              </w:rPr>
              <w:fldChar w:fldCharType="separate"/>
            </w:r>
            <w:r w:rsidR="00F624CB">
              <w:rPr>
                <w:noProof/>
                <w:webHidden/>
              </w:rPr>
              <w:t>10</w:t>
            </w:r>
            <w:r>
              <w:rPr>
                <w:noProof/>
                <w:webHidden/>
              </w:rPr>
              <w:fldChar w:fldCharType="end"/>
            </w:r>
          </w:hyperlink>
        </w:p>
        <w:p w14:paraId="0A31AB21" w14:textId="1F689347" w:rsidR="00777285" w:rsidRDefault="00777285">
          <w:pPr>
            <w:pStyle w:val="TOC2"/>
            <w:tabs>
              <w:tab w:val="left" w:pos="1680"/>
              <w:tab w:val="right" w:leader="dot" w:pos="9062"/>
            </w:tabs>
            <w:rPr>
              <w:rFonts w:asciiTheme="minorHAnsi" w:eastAsiaTheme="minorEastAsia" w:hAnsiTheme="minorHAnsi" w:cstheme="minorBidi"/>
              <w:noProof/>
              <w:kern w:val="2"/>
              <w14:ligatures w14:val="standardContextual"/>
            </w:rPr>
          </w:pPr>
          <w:hyperlink w:anchor="_Toc176114054" w:history="1">
            <w:r w:rsidRPr="003C7ECE">
              <w:rPr>
                <w:rStyle w:val="Hyperlink"/>
                <w:noProof/>
              </w:rPr>
              <w:t>5.3.</w:t>
            </w:r>
            <w:r>
              <w:rPr>
                <w:rFonts w:asciiTheme="minorHAnsi" w:eastAsiaTheme="minorEastAsia" w:hAnsiTheme="minorHAnsi" w:cstheme="minorBidi"/>
                <w:noProof/>
                <w:kern w:val="2"/>
                <w14:ligatures w14:val="standardContextual"/>
              </w:rPr>
              <w:tab/>
            </w:r>
            <w:r w:rsidRPr="003C7ECE">
              <w:rPr>
                <w:rStyle w:val="Hyperlink"/>
                <w:noProof/>
              </w:rPr>
              <w:t>Constraints</w:t>
            </w:r>
            <w:r>
              <w:rPr>
                <w:noProof/>
                <w:webHidden/>
              </w:rPr>
              <w:tab/>
            </w:r>
            <w:r>
              <w:rPr>
                <w:noProof/>
                <w:webHidden/>
              </w:rPr>
              <w:fldChar w:fldCharType="begin"/>
            </w:r>
            <w:r>
              <w:rPr>
                <w:noProof/>
                <w:webHidden/>
              </w:rPr>
              <w:instrText xml:space="preserve"> PAGEREF _Toc176114054 \h </w:instrText>
            </w:r>
            <w:r>
              <w:rPr>
                <w:noProof/>
                <w:webHidden/>
              </w:rPr>
            </w:r>
            <w:r>
              <w:rPr>
                <w:noProof/>
                <w:webHidden/>
              </w:rPr>
              <w:fldChar w:fldCharType="separate"/>
            </w:r>
            <w:r w:rsidR="00F624CB">
              <w:rPr>
                <w:noProof/>
                <w:webHidden/>
              </w:rPr>
              <w:t>10</w:t>
            </w:r>
            <w:r>
              <w:rPr>
                <w:noProof/>
                <w:webHidden/>
              </w:rPr>
              <w:fldChar w:fldCharType="end"/>
            </w:r>
          </w:hyperlink>
        </w:p>
        <w:p w14:paraId="2E7ECB0F" w14:textId="7776C832" w:rsidR="00777285" w:rsidRDefault="00777285">
          <w:pPr>
            <w:pStyle w:val="TOC2"/>
            <w:tabs>
              <w:tab w:val="left" w:pos="1680"/>
              <w:tab w:val="right" w:leader="dot" w:pos="9062"/>
            </w:tabs>
            <w:rPr>
              <w:rFonts w:asciiTheme="minorHAnsi" w:eastAsiaTheme="minorEastAsia" w:hAnsiTheme="minorHAnsi" w:cstheme="minorBidi"/>
              <w:noProof/>
              <w:kern w:val="2"/>
              <w14:ligatures w14:val="standardContextual"/>
            </w:rPr>
          </w:pPr>
          <w:hyperlink w:anchor="_Toc176114055" w:history="1">
            <w:r w:rsidRPr="003C7ECE">
              <w:rPr>
                <w:rStyle w:val="Hyperlink"/>
                <w:noProof/>
              </w:rPr>
              <w:t>5.4.</w:t>
            </w:r>
            <w:r>
              <w:rPr>
                <w:rFonts w:asciiTheme="minorHAnsi" w:eastAsiaTheme="minorEastAsia" w:hAnsiTheme="minorHAnsi" w:cstheme="minorBidi"/>
                <w:noProof/>
                <w:kern w:val="2"/>
                <w14:ligatures w14:val="standardContextual"/>
              </w:rPr>
              <w:tab/>
            </w:r>
            <w:r w:rsidRPr="003C7ECE">
              <w:rPr>
                <w:rStyle w:val="Hyperlink"/>
                <w:noProof/>
              </w:rPr>
              <w:t>Resources</w:t>
            </w:r>
            <w:r>
              <w:rPr>
                <w:noProof/>
                <w:webHidden/>
              </w:rPr>
              <w:tab/>
            </w:r>
            <w:r>
              <w:rPr>
                <w:noProof/>
                <w:webHidden/>
              </w:rPr>
              <w:fldChar w:fldCharType="begin"/>
            </w:r>
            <w:r>
              <w:rPr>
                <w:noProof/>
                <w:webHidden/>
              </w:rPr>
              <w:instrText xml:space="preserve"> PAGEREF _Toc176114055 \h </w:instrText>
            </w:r>
            <w:r>
              <w:rPr>
                <w:noProof/>
                <w:webHidden/>
              </w:rPr>
            </w:r>
            <w:r>
              <w:rPr>
                <w:noProof/>
                <w:webHidden/>
              </w:rPr>
              <w:fldChar w:fldCharType="separate"/>
            </w:r>
            <w:r w:rsidR="00F624CB">
              <w:rPr>
                <w:noProof/>
                <w:webHidden/>
              </w:rPr>
              <w:t>10</w:t>
            </w:r>
            <w:r>
              <w:rPr>
                <w:noProof/>
                <w:webHidden/>
              </w:rPr>
              <w:fldChar w:fldCharType="end"/>
            </w:r>
          </w:hyperlink>
        </w:p>
        <w:p w14:paraId="5140CF85" w14:textId="32093773" w:rsidR="00777285" w:rsidRDefault="00777285">
          <w:pPr>
            <w:pStyle w:val="TOC2"/>
            <w:tabs>
              <w:tab w:val="left" w:pos="1680"/>
              <w:tab w:val="right" w:leader="dot" w:pos="9062"/>
            </w:tabs>
            <w:rPr>
              <w:rFonts w:asciiTheme="minorHAnsi" w:eastAsiaTheme="minorEastAsia" w:hAnsiTheme="minorHAnsi" w:cstheme="minorBidi"/>
              <w:noProof/>
              <w:kern w:val="2"/>
              <w14:ligatures w14:val="standardContextual"/>
            </w:rPr>
          </w:pPr>
          <w:hyperlink w:anchor="_Toc176114056" w:history="1">
            <w:r w:rsidRPr="003C7ECE">
              <w:rPr>
                <w:rStyle w:val="Hyperlink"/>
                <w:noProof/>
              </w:rPr>
              <w:t>5.5.</w:t>
            </w:r>
            <w:r>
              <w:rPr>
                <w:rFonts w:asciiTheme="minorHAnsi" w:eastAsiaTheme="minorEastAsia" w:hAnsiTheme="minorHAnsi" w:cstheme="minorBidi"/>
                <w:noProof/>
                <w:kern w:val="2"/>
                <w14:ligatures w14:val="standardContextual"/>
              </w:rPr>
              <w:tab/>
            </w:r>
            <w:r w:rsidRPr="003C7ECE">
              <w:rPr>
                <w:rStyle w:val="Hyperlink"/>
                <w:noProof/>
              </w:rPr>
              <w:t>Interface/Exports</w:t>
            </w:r>
            <w:r>
              <w:rPr>
                <w:noProof/>
                <w:webHidden/>
              </w:rPr>
              <w:tab/>
            </w:r>
            <w:r>
              <w:rPr>
                <w:noProof/>
                <w:webHidden/>
              </w:rPr>
              <w:fldChar w:fldCharType="begin"/>
            </w:r>
            <w:r>
              <w:rPr>
                <w:noProof/>
                <w:webHidden/>
              </w:rPr>
              <w:instrText xml:space="preserve"> PAGEREF _Toc176114056 \h </w:instrText>
            </w:r>
            <w:r>
              <w:rPr>
                <w:noProof/>
                <w:webHidden/>
              </w:rPr>
            </w:r>
            <w:r>
              <w:rPr>
                <w:noProof/>
                <w:webHidden/>
              </w:rPr>
              <w:fldChar w:fldCharType="separate"/>
            </w:r>
            <w:r w:rsidR="00F624CB">
              <w:rPr>
                <w:noProof/>
                <w:webHidden/>
              </w:rPr>
              <w:t>10</w:t>
            </w:r>
            <w:r>
              <w:rPr>
                <w:noProof/>
                <w:webHidden/>
              </w:rPr>
              <w:fldChar w:fldCharType="end"/>
            </w:r>
          </w:hyperlink>
        </w:p>
        <w:p w14:paraId="3E660FB0" w14:textId="08EB12E6" w:rsidR="00777285" w:rsidRDefault="00777285">
          <w:pPr>
            <w:pStyle w:val="TOC1"/>
            <w:tabs>
              <w:tab w:val="left" w:pos="1200"/>
              <w:tab w:val="right" w:leader="dot" w:pos="9062"/>
            </w:tabs>
            <w:rPr>
              <w:rFonts w:asciiTheme="minorHAnsi" w:eastAsiaTheme="minorEastAsia" w:hAnsiTheme="minorHAnsi" w:cstheme="minorBidi"/>
              <w:noProof/>
              <w:kern w:val="2"/>
              <w14:ligatures w14:val="standardContextual"/>
            </w:rPr>
          </w:pPr>
          <w:hyperlink w:anchor="_Toc176114057" w:history="1">
            <w:r w:rsidRPr="003C7ECE">
              <w:rPr>
                <w:rStyle w:val="Hyperlink"/>
                <w:noProof/>
              </w:rPr>
              <w:t>6.</w:t>
            </w:r>
            <w:r>
              <w:rPr>
                <w:rFonts w:asciiTheme="minorHAnsi" w:eastAsiaTheme="minorEastAsia" w:hAnsiTheme="minorHAnsi" w:cstheme="minorBidi"/>
                <w:noProof/>
                <w:kern w:val="2"/>
                <w14:ligatures w14:val="standardContextual"/>
              </w:rPr>
              <w:tab/>
            </w:r>
            <w:r w:rsidRPr="003C7ECE">
              <w:rPr>
                <w:rStyle w:val="Hyperlink"/>
                <w:noProof/>
              </w:rPr>
              <w:t>Bibliography</w:t>
            </w:r>
            <w:r>
              <w:rPr>
                <w:noProof/>
                <w:webHidden/>
              </w:rPr>
              <w:tab/>
            </w:r>
            <w:r>
              <w:rPr>
                <w:noProof/>
                <w:webHidden/>
              </w:rPr>
              <w:fldChar w:fldCharType="begin"/>
            </w:r>
            <w:r>
              <w:rPr>
                <w:noProof/>
                <w:webHidden/>
              </w:rPr>
              <w:instrText xml:space="preserve"> PAGEREF _Toc176114057 \h </w:instrText>
            </w:r>
            <w:r>
              <w:rPr>
                <w:noProof/>
                <w:webHidden/>
              </w:rPr>
            </w:r>
            <w:r>
              <w:rPr>
                <w:noProof/>
                <w:webHidden/>
              </w:rPr>
              <w:fldChar w:fldCharType="separate"/>
            </w:r>
            <w:r w:rsidR="00F624CB">
              <w:rPr>
                <w:noProof/>
                <w:webHidden/>
              </w:rPr>
              <w:t>10</w:t>
            </w:r>
            <w:r>
              <w:rPr>
                <w:noProof/>
                <w:webHidden/>
              </w:rPr>
              <w:fldChar w:fldCharType="end"/>
            </w:r>
          </w:hyperlink>
        </w:p>
        <w:p w14:paraId="3771C0BD" w14:textId="6C72385E" w:rsidR="00777285" w:rsidRDefault="00777285">
          <w:r>
            <w:rPr>
              <w:b/>
              <w:bCs/>
              <w:noProof/>
            </w:rPr>
            <w:fldChar w:fldCharType="end"/>
          </w:r>
        </w:p>
      </w:sdtContent>
    </w:sdt>
    <w:p w14:paraId="6C7E4C59" w14:textId="7564E046" w:rsidR="518C397A" w:rsidRDefault="518C397A" w:rsidP="518C397A">
      <w:pPr>
        <w:rPr>
          <w:rFonts w:asciiTheme="majorHAnsi" w:hAnsiTheme="majorHAnsi" w:cstheme="majorBidi"/>
        </w:rPr>
      </w:pPr>
    </w:p>
    <w:p w14:paraId="00000049" w14:textId="77777777" w:rsidR="00007585" w:rsidRPr="00777196" w:rsidRDefault="005910C2" w:rsidP="2FB65B45">
      <w:pPr>
        <w:pStyle w:val="Heading1"/>
        <w:numPr>
          <w:ilvl w:val="0"/>
          <w:numId w:val="1"/>
        </w:numPr>
        <w:rPr>
          <w:rFonts w:asciiTheme="majorHAnsi" w:hAnsiTheme="majorHAnsi" w:cstheme="majorBidi"/>
        </w:rPr>
      </w:pPr>
      <w:bookmarkStart w:id="5" w:name="_Toc176114030"/>
      <w:r w:rsidRPr="2FB65B45">
        <w:rPr>
          <w:rFonts w:asciiTheme="majorHAnsi" w:hAnsiTheme="majorHAnsi" w:cstheme="majorBidi"/>
        </w:rPr>
        <w:lastRenderedPageBreak/>
        <w:t>Introduction and Overview</w:t>
      </w:r>
      <w:bookmarkEnd w:id="3"/>
      <w:bookmarkEnd w:id="4"/>
      <w:bookmarkEnd w:id="5"/>
    </w:p>
    <w:p w14:paraId="498ED477" w14:textId="3B988FB4" w:rsidR="00777196" w:rsidRPr="00777196" w:rsidRDefault="00777196" w:rsidP="00777196">
      <w:pPr>
        <w:pStyle w:val="Heading2"/>
        <w:numPr>
          <w:ilvl w:val="1"/>
          <w:numId w:val="3"/>
        </w:numPr>
      </w:pPr>
      <w:bookmarkStart w:id="6" w:name="_Toc176113404"/>
      <w:bookmarkStart w:id="7" w:name="_Toc176102700"/>
      <w:bookmarkStart w:id="8" w:name="_Toc176114031"/>
      <w:r>
        <w:t>Purpose</w:t>
      </w:r>
      <w:bookmarkEnd w:id="6"/>
      <w:bookmarkEnd w:id="7"/>
      <w:bookmarkEnd w:id="8"/>
    </w:p>
    <w:p w14:paraId="3E13DAEE" w14:textId="60C0B255" w:rsidR="004D0084" w:rsidRDefault="004D0084" w:rsidP="004D0084">
      <w:pPr>
        <w:ind w:left="720" w:firstLine="0"/>
        <w:rPr>
          <w:rFonts w:asciiTheme="majorHAnsi" w:hAnsiTheme="majorHAnsi" w:cstheme="majorHAnsi"/>
        </w:rPr>
      </w:pPr>
      <w:r w:rsidRPr="004D0084">
        <w:rPr>
          <w:rFonts w:asciiTheme="majorHAnsi" w:hAnsiTheme="majorHAnsi" w:cstheme="majorHAnsi"/>
        </w:rPr>
        <w:t>This document describes the design and implementation of the software solution for Gwinnett County Public School’s issue with using polling to gather bus data.</w:t>
      </w:r>
      <w:r w:rsidR="00621B4A">
        <w:rPr>
          <w:rFonts w:asciiTheme="majorHAnsi" w:hAnsiTheme="majorHAnsi" w:cstheme="majorHAnsi"/>
        </w:rPr>
        <w:t xml:space="preserve">  A detailed description for how to set up an Apache Kafka consumer</w:t>
      </w:r>
      <w:r w:rsidR="0001329B">
        <w:rPr>
          <w:rFonts w:asciiTheme="majorHAnsi" w:hAnsiTheme="majorHAnsi" w:cstheme="majorHAnsi"/>
        </w:rPr>
        <w:t>, the python solution used to handle and process data, the relationship database management, containerization of the solution</w:t>
      </w:r>
      <w:r w:rsidR="00621B4A">
        <w:rPr>
          <w:rFonts w:asciiTheme="majorHAnsi" w:hAnsiTheme="majorHAnsi" w:cstheme="majorHAnsi"/>
        </w:rPr>
        <w:t xml:space="preserve"> </w:t>
      </w:r>
      <w:r w:rsidR="0001329B">
        <w:rPr>
          <w:rFonts w:asciiTheme="majorHAnsi" w:hAnsiTheme="majorHAnsi" w:cstheme="majorHAnsi"/>
        </w:rPr>
        <w:t>and a system for monitoring and handling errors.</w:t>
      </w:r>
    </w:p>
    <w:p w14:paraId="3BD84E23" w14:textId="675DEE3B" w:rsidR="004D0084" w:rsidRPr="00777196" w:rsidRDefault="0001329B" w:rsidP="0001329B">
      <w:pPr>
        <w:pStyle w:val="Heading2"/>
        <w:numPr>
          <w:ilvl w:val="1"/>
          <w:numId w:val="3"/>
        </w:numPr>
      </w:pPr>
      <w:bookmarkStart w:id="9" w:name="_Toc176113405"/>
      <w:bookmarkStart w:id="10" w:name="_Toc176102701"/>
      <w:bookmarkStart w:id="11" w:name="_Toc176114032"/>
      <w:r>
        <w:t>Introduction</w:t>
      </w:r>
      <w:bookmarkEnd w:id="9"/>
      <w:bookmarkEnd w:id="10"/>
      <w:bookmarkEnd w:id="11"/>
    </w:p>
    <w:p w14:paraId="2B500722" w14:textId="53E29E7D" w:rsidR="00D825E1" w:rsidRDefault="005910C2" w:rsidP="005154AB">
      <w:pPr>
        <w:spacing w:line="276" w:lineRule="auto"/>
        <w:ind w:left="720" w:firstLine="0"/>
        <w:rPr>
          <w:rFonts w:ascii="Verdana" w:eastAsia="Verdana" w:hAnsi="Verdana" w:cs="Verdana"/>
          <w:sz w:val="22"/>
          <w:szCs w:val="22"/>
        </w:rPr>
      </w:pPr>
      <w:r>
        <w:rPr>
          <w:rFonts w:ascii="Verdana" w:eastAsia="Verdana" w:hAnsi="Verdana" w:cs="Verdana"/>
          <w:sz w:val="22"/>
          <w:szCs w:val="22"/>
        </w:rPr>
        <w:t xml:space="preserve">This project aims to enhance the efficiency and safety of school bus operations for Gwinnett County Public Schools (GCPS) by transitioning from the current Samsara </w:t>
      </w:r>
      <w:r w:rsidR="00FB71B4">
        <w:rPr>
          <w:rFonts w:ascii="Verdana" w:eastAsia="Verdana" w:hAnsi="Verdana" w:cs="Verdana"/>
          <w:sz w:val="22"/>
          <w:szCs w:val="22"/>
        </w:rPr>
        <w:t xml:space="preserve">REST </w:t>
      </w:r>
      <w:r>
        <w:rPr>
          <w:rFonts w:ascii="Verdana" w:eastAsia="Verdana" w:hAnsi="Verdana" w:cs="Verdana"/>
          <w:sz w:val="22"/>
          <w:szCs w:val="22"/>
        </w:rPr>
        <w:t xml:space="preserve">API polling method to a Kafka-based event streaming solution. Currently, GCPS uses Samsara </w:t>
      </w:r>
      <w:r w:rsidR="00FB71B4">
        <w:rPr>
          <w:rFonts w:ascii="Verdana" w:eastAsia="Verdana" w:hAnsi="Verdana" w:cs="Verdana"/>
          <w:sz w:val="22"/>
          <w:szCs w:val="22"/>
        </w:rPr>
        <w:t xml:space="preserve">REST </w:t>
      </w:r>
      <w:r>
        <w:rPr>
          <w:rFonts w:ascii="Verdana" w:eastAsia="Verdana" w:hAnsi="Verdana" w:cs="Verdana"/>
          <w:sz w:val="22"/>
          <w:szCs w:val="22"/>
        </w:rPr>
        <w:t>APIs to poll data on school buses, including locations, speeds, and vehicle health, every 5 seconds. However, this method introduces latency, potential bottlenecks and a large consumption of API calls.</w:t>
      </w:r>
      <w:r w:rsidR="00FB71B4">
        <w:rPr>
          <w:rFonts w:ascii="Verdana" w:eastAsia="Verdana" w:hAnsi="Verdana" w:cs="Verdana"/>
          <w:sz w:val="22"/>
          <w:szCs w:val="22"/>
        </w:rPr>
        <w:t xml:space="preserve">  Due to Gwinnett Counties’ large fleet, of approximately 2000 buses, they are currently in the top 1% of Samsara’s REST API usage.  The current polling system contributes to a 15 second delay from when the event takes place.</w:t>
      </w:r>
    </w:p>
    <w:p w14:paraId="4046699A" w14:textId="17077162" w:rsidR="00FB71B4" w:rsidRPr="00FB71B4" w:rsidRDefault="00FB71B4" w:rsidP="00FB71B4">
      <w:pPr>
        <w:pStyle w:val="Heading2"/>
        <w:numPr>
          <w:ilvl w:val="1"/>
          <w:numId w:val="3"/>
        </w:numPr>
      </w:pPr>
      <w:bookmarkStart w:id="12" w:name="_Toc176113406"/>
      <w:bookmarkStart w:id="13" w:name="_Toc176102702"/>
      <w:bookmarkStart w:id="14" w:name="_Toc176114033"/>
      <w:r>
        <w:t>System Overview</w:t>
      </w:r>
      <w:bookmarkEnd w:id="12"/>
      <w:bookmarkEnd w:id="13"/>
      <w:bookmarkEnd w:id="14"/>
    </w:p>
    <w:p w14:paraId="7F274C9D" w14:textId="003134EA" w:rsidR="00005C04" w:rsidRPr="005154AB" w:rsidRDefault="005910C2" w:rsidP="005154AB">
      <w:pPr>
        <w:spacing w:line="276" w:lineRule="auto"/>
        <w:ind w:left="720" w:firstLine="0"/>
        <w:rPr>
          <w:rFonts w:ascii="Verdana" w:eastAsia="Verdana" w:hAnsi="Verdana" w:cs="Verdana"/>
          <w:sz w:val="22"/>
          <w:szCs w:val="22"/>
        </w:rPr>
      </w:pPr>
      <w:r>
        <w:rPr>
          <w:rFonts w:ascii="Verdana" w:eastAsia="Verdana" w:hAnsi="Verdana" w:cs="Verdana"/>
          <w:sz w:val="22"/>
          <w:szCs w:val="22"/>
        </w:rPr>
        <w:t>To address these issues, this project involves developing a stand-alone application on a Linux</w:t>
      </w:r>
      <w:r w:rsidR="00FB71B4">
        <w:rPr>
          <w:rFonts w:ascii="Verdana" w:eastAsia="Verdana" w:hAnsi="Verdana" w:cs="Verdana"/>
          <w:sz w:val="22"/>
          <w:szCs w:val="22"/>
        </w:rPr>
        <w:t>,</w:t>
      </w:r>
      <w:r>
        <w:rPr>
          <w:rFonts w:ascii="Verdana" w:eastAsia="Verdana" w:hAnsi="Verdana" w:cs="Verdana"/>
          <w:sz w:val="22"/>
          <w:szCs w:val="22"/>
        </w:rPr>
        <w:t xml:space="preserve"> </w:t>
      </w:r>
      <w:r w:rsidR="00D825E1">
        <w:rPr>
          <w:rFonts w:ascii="Verdana" w:eastAsia="Verdana" w:hAnsi="Verdana" w:cs="Verdana"/>
          <w:sz w:val="22"/>
          <w:szCs w:val="22"/>
        </w:rPr>
        <w:t xml:space="preserve">using </w:t>
      </w:r>
      <w:r>
        <w:rPr>
          <w:rFonts w:ascii="Verdana" w:eastAsia="Verdana" w:hAnsi="Verdana" w:cs="Verdana"/>
          <w:sz w:val="22"/>
          <w:szCs w:val="22"/>
        </w:rPr>
        <w:t>Red Hat</w:t>
      </w:r>
      <w:r w:rsidR="00FB71B4">
        <w:rPr>
          <w:rFonts w:ascii="Verdana" w:eastAsia="Verdana" w:hAnsi="Verdana" w:cs="Verdana"/>
          <w:sz w:val="22"/>
          <w:szCs w:val="22"/>
        </w:rPr>
        <w:t xml:space="preserve"> Enterprise Linux</w:t>
      </w:r>
      <w:r w:rsidR="00D825E1">
        <w:rPr>
          <w:rFonts w:ascii="Verdana" w:eastAsia="Verdana" w:hAnsi="Verdana" w:cs="Verdana"/>
          <w:sz w:val="22"/>
          <w:szCs w:val="22"/>
        </w:rPr>
        <w:t xml:space="preserve"> distribution</w:t>
      </w:r>
      <w:r w:rsidR="00FB71B4">
        <w:rPr>
          <w:rFonts w:ascii="Verdana" w:eastAsia="Verdana" w:hAnsi="Verdana" w:cs="Verdana"/>
          <w:sz w:val="22"/>
          <w:szCs w:val="22"/>
        </w:rPr>
        <w:t>,</w:t>
      </w:r>
      <w:r>
        <w:rPr>
          <w:rFonts w:ascii="Verdana" w:eastAsia="Verdana" w:hAnsi="Verdana" w:cs="Verdana"/>
          <w:sz w:val="22"/>
          <w:szCs w:val="22"/>
        </w:rPr>
        <w:t xml:space="preserve"> </w:t>
      </w:r>
      <w:r w:rsidR="00FB71B4">
        <w:rPr>
          <w:rFonts w:ascii="Verdana" w:eastAsia="Verdana" w:hAnsi="Verdana" w:cs="Verdana"/>
          <w:sz w:val="22"/>
          <w:szCs w:val="22"/>
        </w:rPr>
        <w:t>a</w:t>
      </w:r>
      <w:r w:rsidR="00D825E1">
        <w:rPr>
          <w:rFonts w:ascii="Verdana" w:eastAsia="Verdana" w:hAnsi="Verdana" w:cs="Verdana"/>
          <w:sz w:val="22"/>
          <w:szCs w:val="22"/>
        </w:rPr>
        <w:t xml:space="preserve"> subscriber will consume events made from the</w:t>
      </w:r>
      <w:r>
        <w:rPr>
          <w:rFonts w:ascii="Verdana" w:eastAsia="Verdana" w:hAnsi="Verdana" w:cs="Verdana"/>
          <w:sz w:val="22"/>
          <w:szCs w:val="22"/>
        </w:rPr>
        <w:t xml:space="preserve"> Samsara Kafka Connector. The application will process real time events, perform data validation, and sort valid and invalid records into </w:t>
      </w:r>
      <w:r w:rsidR="00D825E1">
        <w:rPr>
          <w:rFonts w:ascii="Verdana" w:eastAsia="Verdana" w:hAnsi="Verdana" w:cs="Verdana"/>
          <w:sz w:val="22"/>
          <w:szCs w:val="22"/>
        </w:rPr>
        <w:t>their own separate</w:t>
      </w:r>
      <w:r>
        <w:rPr>
          <w:rFonts w:ascii="Verdana" w:eastAsia="Verdana" w:hAnsi="Verdana" w:cs="Verdana"/>
          <w:sz w:val="22"/>
          <w:szCs w:val="22"/>
        </w:rPr>
        <w:t xml:space="preserve"> </w:t>
      </w:r>
      <w:r w:rsidR="00D825E1">
        <w:rPr>
          <w:rFonts w:ascii="Verdana" w:eastAsia="Verdana" w:hAnsi="Verdana" w:cs="Verdana"/>
          <w:sz w:val="22"/>
          <w:szCs w:val="22"/>
        </w:rPr>
        <w:t>relationship</w:t>
      </w:r>
      <w:r>
        <w:rPr>
          <w:rFonts w:ascii="Verdana" w:eastAsia="Verdana" w:hAnsi="Verdana" w:cs="Verdana"/>
          <w:sz w:val="22"/>
          <w:szCs w:val="22"/>
        </w:rPr>
        <w:t xml:space="preserve"> </w:t>
      </w:r>
      <w:r w:rsidR="00D825E1">
        <w:rPr>
          <w:rFonts w:ascii="Verdana" w:eastAsia="Verdana" w:hAnsi="Verdana" w:cs="Verdana"/>
          <w:sz w:val="22"/>
          <w:szCs w:val="22"/>
        </w:rPr>
        <w:t xml:space="preserve">SQL </w:t>
      </w:r>
      <w:r>
        <w:rPr>
          <w:rFonts w:ascii="Verdana" w:eastAsia="Verdana" w:hAnsi="Verdana" w:cs="Verdana"/>
          <w:sz w:val="22"/>
          <w:szCs w:val="22"/>
        </w:rPr>
        <w:t xml:space="preserve">server database, where they can be accessed by various applications. Additionally, the solution will be containerized using </w:t>
      </w:r>
      <w:proofErr w:type="spellStart"/>
      <w:r>
        <w:rPr>
          <w:rFonts w:ascii="Verdana" w:eastAsia="Verdana" w:hAnsi="Verdana" w:cs="Verdana"/>
          <w:sz w:val="22"/>
          <w:szCs w:val="22"/>
        </w:rPr>
        <w:t>Podman</w:t>
      </w:r>
      <w:proofErr w:type="spellEnd"/>
      <w:r>
        <w:rPr>
          <w:rFonts w:ascii="Verdana" w:eastAsia="Verdana" w:hAnsi="Verdana" w:cs="Verdana"/>
          <w:sz w:val="22"/>
          <w:szCs w:val="22"/>
        </w:rPr>
        <w:t xml:space="preserve"> for consistent deployment, with optional monitoring functionality to track performance and manage backlogs.</w:t>
      </w:r>
      <w:r w:rsidR="00F643AB">
        <w:rPr>
          <w:rFonts w:ascii="Verdana" w:eastAsia="Verdana" w:hAnsi="Verdana" w:cs="Verdana"/>
          <w:sz w:val="22"/>
          <w:szCs w:val="22"/>
        </w:rPr>
        <w:t xml:space="preserve">  To test the </w:t>
      </w:r>
      <w:r w:rsidR="009071A9">
        <w:rPr>
          <w:rFonts w:ascii="Verdana" w:eastAsia="Verdana" w:hAnsi="Verdana" w:cs="Verdana"/>
          <w:sz w:val="22"/>
          <w:szCs w:val="22"/>
        </w:rPr>
        <w:t>applications’</w:t>
      </w:r>
      <w:r w:rsidR="00F643AB">
        <w:rPr>
          <w:rFonts w:ascii="Verdana" w:eastAsia="Verdana" w:hAnsi="Verdana" w:cs="Verdana"/>
          <w:sz w:val="22"/>
          <w:szCs w:val="22"/>
        </w:rPr>
        <w:t xml:space="preserve"> capabilities simulated real-time data will be streamed to simulate the load of GCPS. </w:t>
      </w:r>
      <w:r w:rsidR="00005C04">
        <w:rPr>
          <w:rFonts w:asciiTheme="majorHAnsi" w:hAnsiTheme="majorHAnsi" w:cstheme="majorHAnsi"/>
        </w:rPr>
        <w:br w:type="page"/>
      </w:r>
    </w:p>
    <w:p w14:paraId="514BF6CE" w14:textId="4FCCCED3" w:rsidR="00005C04" w:rsidRDefault="00005C04" w:rsidP="00005C04">
      <w:pPr>
        <w:pStyle w:val="Heading2"/>
        <w:numPr>
          <w:ilvl w:val="1"/>
          <w:numId w:val="3"/>
        </w:numPr>
      </w:pPr>
      <w:bookmarkStart w:id="15" w:name="_Toc176113407"/>
      <w:bookmarkStart w:id="16" w:name="_Toc176102703"/>
      <w:bookmarkStart w:id="17" w:name="_Toc176114034"/>
      <w:r>
        <w:lastRenderedPageBreak/>
        <w:t>Definitions, Acronyms and Abbreviations</w:t>
      </w:r>
      <w:bookmarkEnd w:id="15"/>
      <w:bookmarkEnd w:id="16"/>
      <w:bookmarkEnd w:id="17"/>
    </w:p>
    <w:p w14:paraId="3AF67DA1" w14:textId="77777777" w:rsidR="00005C04" w:rsidRDefault="00005C04" w:rsidP="00005C04"/>
    <w:tbl>
      <w:tblPr>
        <w:tblStyle w:val="TableGrid"/>
        <w:tblW w:w="6515" w:type="dxa"/>
        <w:tblInd w:w="715" w:type="dxa"/>
        <w:tblLook w:val="04A0" w:firstRow="1" w:lastRow="0" w:firstColumn="1" w:lastColumn="0" w:noHBand="0" w:noVBand="1"/>
      </w:tblPr>
      <w:tblGrid>
        <w:gridCol w:w="1350"/>
        <w:gridCol w:w="5165"/>
      </w:tblGrid>
      <w:tr w:rsidR="00005C04" w14:paraId="20B39CD2" w14:textId="77777777" w:rsidTr="0029133D">
        <w:tc>
          <w:tcPr>
            <w:tcW w:w="1350" w:type="dxa"/>
            <w:shd w:val="clear" w:color="auto" w:fill="595959" w:themeFill="text1" w:themeFillTint="A6"/>
          </w:tcPr>
          <w:p w14:paraId="155317F7" w14:textId="2FE9411B" w:rsidR="00005C04" w:rsidRPr="0029133D" w:rsidRDefault="00005C04" w:rsidP="00005C04">
            <w:pPr>
              <w:ind w:firstLine="0"/>
              <w:jc w:val="center"/>
              <w:rPr>
                <w:rFonts w:ascii="Calibri" w:hAnsi="Calibri" w:cs="Calibri"/>
                <w:b/>
                <w:bCs/>
                <w:color w:val="FFFFFF"/>
                <w:sz w:val="28"/>
                <w:szCs w:val="28"/>
              </w:rPr>
            </w:pPr>
            <w:r w:rsidRPr="0029133D">
              <w:rPr>
                <w:rFonts w:ascii="Calibri" w:hAnsi="Calibri" w:cs="Calibri"/>
                <w:b/>
                <w:bCs/>
                <w:color w:val="FFFFFF"/>
                <w:sz w:val="28"/>
                <w:szCs w:val="28"/>
              </w:rPr>
              <w:t>Acronym</w:t>
            </w:r>
          </w:p>
        </w:tc>
        <w:tc>
          <w:tcPr>
            <w:tcW w:w="5165" w:type="dxa"/>
            <w:shd w:val="clear" w:color="auto" w:fill="595959" w:themeFill="text1" w:themeFillTint="A6"/>
          </w:tcPr>
          <w:p w14:paraId="2FCB2E15" w14:textId="3616E1C6" w:rsidR="00005C04" w:rsidRPr="0029133D" w:rsidRDefault="001531E3" w:rsidP="00005C04">
            <w:pPr>
              <w:ind w:firstLine="0"/>
              <w:jc w:val="center"/>
              <w:rPr>
                <w:rFonts w:ascii="Calibri" w:hAnsi="Calibri" w:cs="Calibri"/>
                <w:b/>
                <w:bCs/>
                <w:color w:val="FFFFFF"/>
                <w:sz w:val="28"/>
                <w:szCs w:val="28"/>
              </w:rPr>
            </w:pPr>
            <w:r w:rsidRPr="0029133D">
              <w:rPr>
                <w:rFonts w:ascii="Calibri" w:hAnsi="Calibri" w:cs="Calibri"/>
                <w:b/>
                <w:bCs/>
                <w:color w:val="FFFFFF"/>
                <w:sz w:val="28"/>
                <w:szCs w:val="28"/>
              </w:rPr>
              <w:t>Meaning</w:t>
            </w:r>
          </w:p>
        </w:tc>
      </w:tr>
      <w:tr w:rsidR="00005C04" w14:paraId="544A743C" w14:textId="77777777" w:rsidTr="0029133D">
        <w:tc>
          <w:tcPr>
            <w:tcW w:w="1350" w:type="dxa"/>
          </w:tcPr>
          <w:p w14:paraId="2593D8D1" w14:textId="77915920" w:rsidR="00005C04" w:rsidRDefault="00005C04" w:rsidP="001531E3">
            <w:pPr>
              <w:ind w:firstLine="0"/>
              <w:jc w:val="center"/>
            </w:pPr>
            <w:r>
              <w:t>API</w:t>
            </w:r>
          </w:p>
        </w:tc>
        <w:tc>
          <w:tcPr>
            <w:tcW w:w="5165" w:type="dxa"/>
          </w:tcPr>
          <w:p w14:paraId="33F18A11" w14:textId="7BC1282A" w:rsidR="00005C04" w:rsidRDefault="001531E3" w:rsidP="001531E3">
            <w:pPr>
              <w:ind w:firstLine="0"/>
              <w:jc w:val="center"/>
            </w:pPr>
            <w:r>
              <w:t>Application Programming Interface</w:t>
            </w:r>
          </w:p>
        </w:tc>
      </w:tr>
      <w:tr w:rsidR="00005C04" w14:paraId="1A7E4E27" w14:textId="77777777" w:rsidTr="0029133D">
        <w:tc>
          <w:tcPr>
            <w:tcW w:w="1350" w:type="dxa"/>
          </w:tcPr>
          <w:p w14:paraId="4759F544" w14:textId="4D12C955" w:rsidR="00005C04" w:rsidRDefault="001531E3" w:rsidP="001531E3">
            <w:pPr>
              <w:ind w:firstLine="0"/>
              <w:jc w:val="center"/>
            </w:pPr>
            <w:r>
              <w:t>GCPS</w:t>
            </w:r>
          </w:p>
        </w:tc>
        <w:tc>
          <w:tcPr>
            <w:tcW w:w="5165" w:type="dxa"/>
          </w:tcPr>
          <w:p w14:paraId="612318E1" w14:textId="478E0E8C" w:rsidR="00005C04" w:rsidRDefault="001531E3" w:rsidP="001531E3">
            <w:pPr>
              <w:ind w:firstLine="0"/>
              <w:jc w:val="center"/>
            </w:pPr>
            <w:r>
              <w:t>Gwinnett County Public Schools</w:t>
            </w:r>
          </w:p>
        </w:tc>
      </w:tr>
      <w:tr w:rsidR="00375E13" w14:paraId="1136BBA0" w14:textId="77777777" w:rsidTr="0029133D">
        <w:tc>
          <w:tcPr>
            <w:tcW w:w="1350" w:type="dxa"/>
          </w:tcPr>
          <w:p w14:paraId="53743910" w14:textId="067716D0" w:rsidR="00375E13" w:rsidRDefault="00375E13" w:rsidP="001531E3">
            <w:pPr>
              <w:ind w:firstLine="0"/>
              <w:jc w:val="center"/>
            </w:pPr>
            <w:r>
              <w:t>JSON</w:t>
            </w:r>
          </w:p>
        </w:tc>
        <w:tc>
          <w:tcPr>
            <w:tcW w:w="5165" w:type="dxa"/>
          </w:tcPr>
          <w:p w14:paraId="2CBE079C" w14:textId="0639472A" w:rsidR="00375E13" w:rsidRDefault="00375E13" w:rsidP="001531E3">
            <w:pPr>
              <w:ind w:firstLine="0"/>
              <w:jc w:val="center"/>
            </w:pPr>
            <w:r>
              <w:t>JavaScript Object Notation</w:t>
            </w:r>
          </w:p>
        </w:tc>
      </w:tr>
      <w:tr w:rsidR="00371AB0" w14:paraId="2B8D000F" w14:textId="77777777" w:rsidTr="0029133D">
        <w:tc>
          <w:tcPr>
            <w:tcW w:w="1350" w:type="dxa"/>
          </w:tcPr>
          <w:p w14:paraId="0787299F" w14:textId="4FCC7928" w:rsidR="00371AB0" w:rsidRDefault="00371AB0" w:rsidP="001531E3">
            <w:pPr>
              <w:ind w:firstLine="0"/>
              <w:jc w:val="center"/>
            </w:pPr>
            <w:proofErr w:type="spellStart"/>
            <w:r>
              <w:t>KRaft</w:t>
            </w:r>
            <w:proofErr w:type="spellEnd"/>
          </w:p>
        </w:tc>
        <w:tc>
          <w:tcPr>
            <w:tcW w:w="5165" w:type="dxa"/>
          </w:tcPr>
          <w:p w14:paraId="675463FE" w14:textId="6EA6C0A6" w:rsidR="00371AB0" w:rsidRDefault="007F230B" w:rsidP="001531E3">
            <w:pPr>
              <w:ind w:firstLine="0"/>
              <w:jc w:val="center"/>
            </w:pPr>
            <w:r>
              <w:t>Apache Kafka Raft</w:t>
            </w:r>
          </w:p>
        </w:tc>
      </w:tr>
      <w:tr w:rsidR="00D67EFE" w14:paraId="71DA06FF" w14:textId="77777777" w:rsidTr="0029133D">
        <w:tc>
          <w:tcPr>
            <w:tcW w:w="1350" w:type="dxa"/>
          </w:tcPr>
          <w:p w14:paraId="7D5E01F5" w14:textId="6AE7736D" w:rsidR="00D67EFE" w:rsidRDefault="00D67EFE" w:rsidP="001531E3">
            <w:pPr>
              <w:ind w:firstLine="0"/>
              <w:jc w:val="center"/>
            </w:pPr>
            <w:proofErr w:type="spellStart"/>
            <w:r>
              <w:t>Podman</w:t>
            </w:r>
            <w:proofErr w:type="spellEnd"/>
          </w:p>
        </w:tc>
        <w:tc>
          <w:tcPr>
            <w:tcW w:w="5165" w:type="dxa"/>
          </w:tcPr>
          <w:p w14:paraId="1A7E1435" w14:textId="0C5DF5DE" w:rsidR="00D67EFE" w:rsidRDefault="00D67EFE" w:rsidP="001531E3">
            <w:pPr>
              <w:ind w:firstLine="0"/>
              <w:jc w:val="center"/>
            </w:pPr>
            <w:r>
              <w:t>Pod Manager</w:t>
            </w:r>
          </w:p>
        </w:tc>
      </w:tr>
      <w:tr w:rsidR="00005C04" w14:paraId="624B6802" w14:textId="77777777" w:rsidTr="0029133D">
        <w:tc>
          <w:tcPr>
            <w:tcW w:w="1350" w:type="dxa"/>
          </w:tcPr>
          <w:p w14:paraId="7A88DC8C" w14:textId="1E01DDC3" w:rsidR="00005C04" w:rsidRDefault="001531E3" w:rsidP="001531E3">
            <w:pPr>
              <w:ind w:firstLine="0"/>
              <w:jc w:val="center"/>
            </w:pPr>
            <w:r>
              <w:t>REST</w:t>
            </w:r>
          </w:p>
        </w:tc>
        <w:tc>
          <w:tcPr>
            <w:tcW w:w="5165" w:type="dxa"/>
          </w:tcPr>
          <w:p w14:paraId="6F81D168" w14:textId="26E03D3A" w:rsidR="00005C04" w:rsidRDefault="001531E3" w:rsidP="001531E3">
            <w:pPr>
              <w:ind w:firstLine="0"/>
              <w:jc w:val="center"/>
            </w:pPr>
            <w:r>
              <w:t>Representational State Transfer</w:t>
            </w:r>
          </w:p>
        </w:tc>
      </w:tr>
      <w:tr w:rsidR="00005C04" w14:paraId="50A54B6B" w14:textId="77777777" w:rsidTr="0029133D">
        <w:tc>
          <w:tcPr>
            <w:tcW w:w="1350" w:type="dxa"/>
          </w:tcPr>
          <w:p w14:paraId="01E1FDDB" w14:textId="33FDC9DD" w:rsidR="00005C04" w:rsidRDefault="001531E3" w:rsidP="001531E3">
            <w:pPr>
              <w:ind w:firstLine="0"/>
              <w:jc w:val="center"/>
            </w:pPr>
            <w:r>
              <w:t>RHEL</w:t>
            </w:r>
          </w:p>
        </w:tc>
        <w:tc>
          <w:tcPr>
            <w:tcW w:w="5165" w:type="dxa"/>
          </w:tcPr>
          <w:p w14:paraId="55D467F7" w14:textId="2852486E" w:rsidR="00005C04" w:rsidRDefault="001531E3" w:rsidP="001531E3">
            <w:pPr>
              <w:ind w:firstLine="0"/>
              <w:jc w:val="center"/>
            </w:pPr>
            <w:r>
              <w:t>Red Hat Enterprise Linux</w:t>
            </w:r>
          </w:p>
        </w:tc>
      </w:tr>
      <w:tr w:rsidR="00375E13" w14:paraId="6AD8E384" w14:textId="77777777" w:rsidTr="0029133D">
        <w:tc>
          <w:tcPr>
            <w:tcW w:w="1350" w:type="dxa"/>
          </w:tcPr>
          <w:p w14:paraId="0213A17F" w14:textId="2ACD3DB0" w:rsidR="00375E13" w:rsidRDefault="00375E13" w:rsidP="001531E3">
            <w:pPr>
              <w:ind w:firstLine="0"/>
              <w:jc w:val="center"/>
            </w:pPr>
            <w:r>
              <w:t>SQL</w:t>
            </w:r>
          </w:p>
        </w:tc>
        <w:tc>
          <w:tcPr>
            <w:tcW w:w="5165" w:type="dxa"/>
          </w:tcPr>
          <w:p w14:paraId="46274041" w14:textId="5A28CBA8" w:rsidR="00375E13" w:rsidRDefault="00375E13" w:rsidP="001531E3">
            <w:pPr>
              <w:ind w:firstLine="0"/>
              <w:jc w:val="center"/>
            </w:pPr>
            <w:r>
              <w:t>Structured Query Language</w:t>
            </w:r>
          </w:p>
        </w:tc>
      </w:tr>
      <w:tr w:rsidR="00DB2BAD" w14:paraId="1C1DA643" w14:textId="77777777" w:rsidTr="0029133D">
        <w:tc>
          <w:tcPr>
            <w:tcW w:w="1350" w:type="dxa"/>
          </w:tcPr>
          <w:p w14:paraId="6DAF9CB6" w14:textId="13588D35" w:rsidR="00DB2BAD" w:rsidRDefault="00DB2BAD" w:rsidP="001531E3">
            <w:pPr>
              <w:ind w:firstLine="0"/>
              <w:jc w:val="center"/>
            </w:pPr>
            <w:r>
              <w:t>WSL</w:t>
            </w:r>
          </w:p>
        </w:tc>
        <w:tc>
          <w:tcPr>
            <w:tcW w:w="5165" w:type="dxa"/>
          </w:tcPr>
          <w:p w14:paraId="051BF1F3" w14:textId="767BF742" w:rsidR="00DB2BAD" w:rsidRDefault="00C46089" w:rsidP="001531E3">
            <w:pPr>
              <w:ind w:firstLine="0"/>
              <w:jc w:val="center"/>
            </w:pPr>
            <w:r>
              <w:t>Windows Subsy</w:t>
            </w:r>
            <w:r w:rsidR="0004163D">
              <w:t>stem</w:t>
            </w:r>
            <w:r w:rsidR="009D2523">
              <w:t xml:space="preserve"> for Linux</w:t>
            </w:r>
          </w:p>
        </w:tc>
      </w:tr>
    </w:tbl>
    <w:p w14:paraId="0CDE3C75" w14:textId="6751773B" w:rsidR="00005C04" w:rsidRDefault="00005C04" w:rsidP="005154AB">
      <w:pPr>
        <w:ind w:firstLine="0"/>
        <w:rPr>
          <w:rFonts w:ascii="Arial" w:eastAsia="Arial" w:hAnsi="Arial" w:cs="Arial"/>
          <w:b/>
          <w:sz w:val="32"/>
          <w:szCs w:val="32"/>
        </w:rPr>
      </w:pPr>
      <w:bookmarkStart w:id="18" w:name="_30j0zll"/>
      <w:bookmarkEnd w:id="18"/>
    </w:p>
    <w:p w14:paraId="00000050" w14:textId="1EAB5014" w:rsidR="00007585" w:rsidRPr="00F643AB" w:rsidRDefault="005910C2" w:rsidP="2FB65B45">
      <w:pPr>
        <w:pStyle w:val="Heading1"/>
        <w:numPr>
          <w:ilvl w:val="0"/>
          <w:numId w:val="1"/>
        </w:numPr>
        <w:rPr>
          <w:rFonts w:asciiTheme="majorHAnsi" w:hAnsiTheme="majorHAnsi" w:cstheme="majorBidi"/>
        </w:rPr>
      </w:pPr>
      <w:bookmarkStart w:id="19" w:name="_Toc176113408"/>
      <w:bookmarkStart w:id="20" w:name="_Toc176102704"/>
      <w:bookmarkStart w:id="21" w:name="_Toc176114035"/>
      <w:r w:rsidRPr="2FB65B45">
        <w:rPr>
          <w:rFonts w:asciiTheme="majorHAnsi" w:hAnsiTheme="majorHAnsi" w:cstheme="majorBidi"/>
        </w:rPr>
        <w:t>Design Considerations</w:t>
      </w:r>
      <w:bookmarkStart w:id="22" w:name="_1fob9te"/>
      <w:bookmarkEnd w:id="19"/>
      <w:bookmarkEnd w:id="20"/>
      <w:bookmarkEnd w:id="22"/>
      <w:bookmarkEnd w:id="21"/>
    </w:p>
    <w:p w14:paraId="43C04862" w14:textId="77777777" w:rsidR="00F643AB" w:rsidRPr="00F643AB" w:rsidRDefault="00F643AB" w:rsidP="00F643AB">
      <w:pPr>
        <w:pStyle w:val="ListParagraph"/>
        <w:keepNext/>
        <w:numPr>
          <w:ilvl w:val="0"/>
          <w:numId w:val="4"/>
        </w:numPr>
        <w:spacing w:before="240" w:after="60"/>
        <w:contextualSpacing w:val="0"/>
        <w:outlineLvl w:val="1"/>
        <w:rPr>
          <w:rFonts w:asciiTheme="majorHAnsi" w:eastAsia="Arial" w:hAnsiTheme="majorHAnsi" w:cstheme="majorHAnsi"/>
          <w:b/>
          <w:i/>
          <w:vanish/>
          <w:sz w:val="28"/>
          <w:szCs w:val="28"/>
        </w:rPr>
      </w:pPr>
      <w:bookmarkStart w:id="23" w:name="_Toc176113373"/>
      <w:bookmarkStart w:id="24" w:name="_Toc176113409"/>
      <w:bookmarkStart w:id="25" w:name="_Toc176113557"/>
      <w:bookmarkStart w:id="26" w:name="_Toc176113629"/>
      <w:bookmarkStart w:id="27" w:name="_Toc176114036"/>
      <w:bookmarkEnd w:id="23"/>
      <w:bookmarkEnd w:id="24"/>
      <w:bookmarkEnd w:id="25"/>
      <w:bookmarkEnd w:id="26"/>
      <w:bookmarkEnd w:id="27"/>
    </w:p>
    <w:p w14:paraId="67AF4394" w14:textId="77777777" w:rsidR="00F643AB" w:rsidRPr="00F643AB" w:rsidRDefault="00F643AB" w:rsidP="00F643AB">
      <w:pPr>
        <w:pStyle w:val="ListParagraph"/>
        <w:keepNext/>
        <w:numPr>
          <w:ilvl w:val="0"/>
          <w:numId w:val="4"/>
        </w:numPr>
        <w:spacing w:before="240" w:after="60"/>
        <w:contextualSpacing w:val="0"/>
        <w:outlineLvl w:val="1"/>
        <w:rPr>
          <w:rFonts w:asciiTheme="majorHAnsi" w:eastAsia="Arial" w:hAnsiTheme="majorHAnsi" w:cstheme="majorHAnsi"/>
          <w:b/>
          <w:i/>
          <w:vanish/>
          <w:sz w:val="28"/>
          <w:szCs w:val="28"/>
        </w:rPr>
      </w:pPr>
      <w:bookmarkStart w:id="28" w:name="_Toc176113374"/>
      <w:bookmarkStart w:id="29" w:name="_Toc176113410"/>
      <w:bookmarkStart w:id="30" w:name="_Toc176113558"/>
      <w:bookmarkStart w:id="31" w:name="_Toc176113630"/>
      <w:bookmarkStart w:id="32" w:name="_Toc176114037"/>
      <w:bookmarkEnd w:id="28"/>
      <w:bookmarkEnd w:id="29"/>
      <w:bookmarkEnd w:id="30"/>
      <w:bookmarkEnd w:id="31"/>
      <w:bookmarkEnd w:id="32"/>
    </w:p>
    <w:p w14:paraId="55FE70D6" w14:textId="77777777" w:rsidR="00F643AB" w:rsidRPr="00F643AB" w:rsidRDefault="00F643AB" w:rsidP="00F643AB">
      <w:pPr>
        <w:pStyle w:val="ListParagraph"/>
        <w:keepNext/>
        <w:numPr>
          <w:ilvl w:val="0"/>
          <w:numId w:val="3"/>
        </w:numPr>
        <w:spacing w:before="240" w:after="60"/>
        <w:contextualSpacing w:val="0"/>
        <w:outlineLvl w:val="1"/>
        <w:rPr>
          <w:rFonts w:asciiTheme="majorHAnsi" w:eastAsia="Arial" w:hAnsiTheme="majorHAnsi" w:cstheme="majorHAnsi"/>
          <w:b/>
          <w:i/>
          <w:vanish/>
          <w:sz w:val="28"/>
          <w:szCs w:val="28"/>
        </w:rPr>
      </w:pPr>
      <w:bookmarkStart w:id="33" w:name="_Toc176113375"/>
      <w:bookmarkStart w:id="34" w:name="_Toc176113411"/>
      <w:bookmarkStart w:id="35" w:name="_Toc176113559"/>
      <w:bookmarkStart w:id="36" w:name="_Toc176113631"/>
      <w:bookmarkStart w:id="37" w:name="_Toc176114038"/>
      <w:bookmarkEnd w:id="33"/>
      <w:bookmarkEnd w:id="34"/>
      <w:bookmarkEnd w:id="35"/>
      <w:bookmarkEnd w:id="36"/>
      <w:bookmarkEnd w:id="37"/>
    </w:p>
    <w:p w14:paraId="1755A7C4" w14:textId="39C858AB" w:rsidR="00F643AB" w:rsidRDefault="005910C2" w:rsidP="00F643AB">
      <w:pPr>
        <w:pStyle w:val="Heading2"/>
        <w:numPr>
          <w:ilvl w:val="1"/>
          <w:numId w:val="3"/>
        </w:numPr>
      </w:pPr>
      <w:bookmarkStart w:id="38" w:name="_Toc176113412"/>
      <w:bookmarkStart w:id="39" w:name="_Toc176102705"/>
      <w:bookmarkStart w:id="40" w:name="_Toc176114039"/>
      <w:r>
        <w:t>Assumptions</w:t>
      </w:r>
      <w:bookmarkEnd w:id="38"/>
      <w:bookmarkEnd w:id="39"/>
      <w:bookmarkEnd w:id="40"/>
    </w:p>
    <w:p w14:paraId="06197F53" w14:textId="77777777" w:rsidR="00F643AB" w:rsidRDefault="00F643AB" w:rsidP="0029133D">
      <w:pPr>
        <w:ind w:left="720" w:firstLine="0"/>
      </w:pPr>
    </w:p>
    <w:tbl>
      <w:tblPr>
        <w:tblStyle w:val="TableGrid"/>
        <w:tblW w:w="9062" w:type="dxa"/>
        <w:tblLook w:val="04A0" w:firstRow="1" w:lastRow="0" w:firstColumn="1" w:lastColumn="0" w:noHBand="0" w:noVBand="1"/>
      </w:tblPr>
      <w:tblGrid>
        <w:gridCol w:w="408"/>
        <w:gridCol w:w="1621"/>
        <w:gridCol w:w="1715"/>
        <w:gridCol w:w="1521"/>
        <w:gridCol w:w="1625"/>
        <w:gridCol w:w="880"/>
        <w:gridCol w:w="1292"/>
      </w:tblGrid>
      <w:tr w:rsidR="00297BF9" w14:paraId="5E763788" w14:textId="77777777" w:rsidTr="14FFE7CE">
        <w:tc>
          <w:tcPr>
            <w:tcW w:w="411" w:type="dxa"/>
            <w:shd w:val="clear" w:color="auto" w:fill="595959" w:themeFill="text1" w:themeFillTint="A6"/>
          </w:tcPr>
          <w:p w14:paraId="5B732CEF" w14:textId="77777777" w:rsidR="0029133D" w:rsidRPr="0029133D" w:rsidRDefault="0029133D" w:rsidP="0029133D">
            <w:pPr>
              <w:ind w:firstLine="0"/>
              <w:jc w:val="center"/>
              <w:rPr>
                <w:rFonts w:ascii="Calibri" w:hAnsi="Calibri" w:cs="Calibri"/>
                <w:b/>
                <w:bCs/>
                <w:color w:val="FFFFFF"/>
                <w:sz w:val="28"/>
                <w:szCs w:val="28"/>
              </w:rPr>
            </w:pPr>
          </w:p>
        </w:tc>
        <w:tc>
          <w:tcPr>
            <w:tcW w:w="1636" w:type="dxa"/>
            <w:shd w:val="clear" w:color="auto" w:fill="595959" w:themeFill="text1" w:themeFillTint="A6"/>
          </w:tcPr>
          <w:p w14:paraId="6C8FB340" w14:textId="452DD32D" w:rsidR="0029133D" w:rsidRPr="0029133D" w:rsidRDefault="0029133D" w:rsidP="0029133D">
            <w:pPr>
              <w:ind w:firstLine="0"/>
              <w:jc w:val="center"/>
              <w:rPr>
                <w:rFonts w:ascii="Calibri" w:hAnsi="Calibri" w:cs="Calibri"/>
                <w:b/>
                <w:color w:val="FFFFFF"/>
              </w:rPr>
            </w:pPr>
            <w:r w:rsidRPr="00524C53">
              <w:rPr>
                <w:rFonts w:ascii="Calibri" w:hAnsi="Calibri" w:cs="Calibri"/>
                <w:b/>
                <w:color w:val="FFFFFF" w:themeColor="background1"/>
              </w:rPr>
              <w:t>Date Identified</w:t>
            </w:r>
          </w:p>
        </w:tc>
        <w:tc>
          <w:tcPr>
            <w:tcW w:w="1725" w:type="dxa"/>
            <w:shd w:val="clear" w:color="auto" w:fill="595959" w:themeFill="text1" w:themeFillTint="A6"/>
          </w:tcPr>
          <w:p w14:paraId="5FDC83B4" w14:textId="6323E09A" w:rsidR="0029133D" w:rsidRPr="0029133D" w:rsidRDefault="0029133D" w:rsidP="0029133D">
            <w:pPr>
              <w:ind w:firstLine="0"/>
              <w:jc w:val="center"/>
              <w:rPr>
                <w:rFonts w:ascii="Calibri" w:hAnsi="Calibri" w:cs="Calibri"/>
                <w:b/>
                <w:color w:val="FFFFFF"/>
              </w:rPr>
            </w:pPr>
            <w:r w:rsidRPr="00524C53">
              <w:rPr>
                <w:rFonts w:ascii="Calibri" w:hAnsi="Calibri" w:cs="Calibri"/>
                <w:b/>
                <w:color w:val="FFFFFF" w:themeColor="background1"/>
              </w:rPr>
              <w:t>Assumption</w:t>
            </w:r>
          </w:p>
        </w:tc>
        <w:tc>
          <w:tcPr>
            <w:tcW w:w="1530" w:type="dxa"/>
            <w:shd w:val="clear" w:color="auto" w:fill="595959" w:themeFill="text1" w:themeFillTint="A6"/>
          </w:tcPr>
          <w:p w14:paraId="29B56822" w14:textId="2FE4F053" w:rsidR="0029133D" w:rsidRPr="0029133D" w:rsidRDefault="0029133D" w:rsidP="0029133D">
            <w:pPr>
              <w:ind w:firstLine="0"/>
              <w:jc w:val="center"/>
              <w:rPr>
                <w:rFonts w:ascii="Calibri" w:hAnsi="Calibri" w:cs="Calibri"/>
                <w:b/>
                <w:color w:val="FFFFFF"/>
              </w:rPr>
            </w:pPr>
            <w:r w:rsidRPr="00524C53">
              <w:rPr>
                <w:rFonts w:ascii="Calibri" w:hAnsi="Calibri" w:cs="Calibri"/>
                <w:b/>
                <w:color w:val="FFFFFF" w:themeColor="background1"/>
              </w:rPr>
              <w:t>Validation By:</w:t>
            </w:r>
          </w:p>
        </w:tc>
        <w:tc>
          <w:tcPr>
            <w:tcW w:w="1635" w:type="dxa"/>
            <w:shd w:val="clear" w:color="auto" w:fill="595959" w:themeFill="text1" w:themeFillTint="A6"/>
          </w:tcPr>
          <w:p w14:paraId="2F68AEBA" w14:textId="3279B85C" w:rsidR="0029133D" w:rsidRPr="0029133D" w:rsidRDefault="0076285C" w:rsidP="0029133D">
            <w:pPr>
              <w:ind w:firstLine="0"/>
              <w:jc w:val="center"/>
              <w:rPr>
                <w:rFonts w:ascii="Calibri" w:hAnsi="Calibri" w:cs="Calibri"/>
                <w:b/>
                <w:color w:val="FFFFFF"/>
              </w:rPr>
            </w:pPr>
            <w:r w:rsidRPr="00524C53">
              <w:rPr>
                <w:rFonts w:ascii="Calibri" w:hAnsi="Calibri" w:cs="Calibri"/>
                <w:b/>
                <w:color w:val="FFFFFF" w:themeColor="background1"/>
              </w:rPr>
              <w:t>Date Completed</w:t>
            </w:r>
          </w:p>
        </w:tc>
        <w:tc>
          <w:tcPr>
            <w:tcW w:w="885" w:type="dxa"/>
            <w:shd w:val="clear" w:color="auto" w:fill="595959" w:themeFill="text1" w:themeFillTint="A6"/>
          </w:tcPr>
          <w:p w14:paraId="5E03EF42" w14:textId="12958994" w:rsidR="0029133D" w:rsidRPr="0029133D" w:rsidRDefault="0076285C" w:rsidP="0029133D">
            <w:pPr>
              <w:ind w:firstLine="0"/>
              <w:jc w:val="center"/>
              <w:rPr>
                <w:rFonts w:ascii="Calibri" w:hAnsi="Calibri" w:cs="Calibri"/>
                <w:b/>
                <w:color w:val="FFFFFF"/>
              </w:rPr>
            </w:pPr>
            <w:r w:rsidRPr="00524C53">
              <w:rPr>
                <w:rFonts w:ascii="Calibri" w:hAnsi="Calibri" w:cs="Calibri"/>
                <w:b/>
                <w:color w:val="FFFFFF" w:themeColor="background1"/>
              </w:rPr>
              <w:t>Valid</w:t>
            </w:r>
          </w:p>
        </w:tc>
        <w:tc>
          <w:tcPr>
            <w:tcW w:w="1240" w:type="dxa"/>
            <w:shd w:val="clear" w:color="auto" w:fill="595959" w:themeFill="text1" w:themeFillTint="A6"/>
          </w:tcPr>
          <w:p w14:paraId="57FEA113" w14:textId="4552C6AB" w:rsidR="0029133D" w:rsidRPr="0029133D" w:rsidRDefault="0076285C" w:rsidP="0029133D">
            <w:pPr>
              <w:ind w:firstLine="0"/>
              <w:jc w:val="center"/>
              <w:rPr>
                <w:rFonts w:ascii="Calibri" w:hAnsi="Calibri" w:cs="Calibri"/>
                <w:b/>
                <w:color w:val="FFFFFF"/>
              </w:rPr>
            </w:pPr>
            <w:r w:rsidRPr="00524C53">
              <w:rPr>
                <w:rFonts w:ascii="Calibri" w:hAnsi="Calibri" w:cs="Calibri"/>
                <w:b/>
                <w:color w:val="FFFFFF" w:themeColor="background1"/>
              </w:rPr>
              <w:t>Comments</w:t>
            </w:r>
          </w:p>
        </w:tc>
      </w:tr>
      <w:tr w:rsidR="0076285C" w14:paraId="57D8B8CC" w14:textId="77777777" w:rsidTr="14FFE7CE">
        <w:tc>
          <w:tcPr>
            <w:tcW w:w="411" w:type="dxa"/>
            <w:shd w:val="clear" w:color="auto" w:fill="595959" w:themeFill="text1" w:themeFillTint="A6"/>
          </w:tcPr>
          <w:p w14:paraId="783D503E" w14:textId="01DD45CA" w:rsidR="0029133D" w:rsidRPr="008504BE" w:rsidRDefault="008504BE" w:rsidP="00F643AB">
            <w:pPr>
              <w:ind w:firstLine="0"/>
              <w:rPr>
                <w:b/>
                <w:color w:val="FFFFFF" w:themeColor="background1"/>
              </w:rPr>
            </w:pPr>
            <w:r w:rsidRPr="008504BE">
              <w:rPr>
                <w:b/>
                <w:bCs/>
                <w:color w:val="FFFFFF" w:themeColor="background1"/>
              </w:rPr>
              <w:t>1</w:t>
            </w:r>
          </w:p>
        </w:tc>
        <w:tc>
          <w:tcPr>
            <w:tcW w:w="1636" w:type="dxa"/>
          </w:tcPr>
          <w:p w14:paraId="633C53AE" w14:textId="280458CB" w:rsidR="0029133D" w:rsidRDefault="00040B1E" w:rsidP="00F643AB">
            <w:pPr>
              <w:ind w:firstLine="0"/>
            </w:pPr>
            <w:r>
              <w:t>9/1/31</w:t>
            </w:r>
          </w:p>
        </w:tc>
        <w:tc>
          <w:tcPr>
            <w:tcW w:w="1725" w:type="dxa"/>
          </w:tcPr>
          <w:p w14:paraId="1C632F7A" w14:textId="2A538AA8" w:rsidR="0029133D" w:rsidRDefault="00040B1E" w:rsidP="00F643AB">
            <w:pPr>
              <w:ind w:firstLine="0"/>
            </w:pPr>
            <w:r>
              <w:t>2000 Buses Streamed</w:t>
            </w:r>
          </w:p>
        </w:tc>
        <w:tc>
          <w:tcPr>
            <w:tcW w:w="1530" w:type="dxa"/>
          </w:tcPr>
          <w:p w14:paraId="24211910" w14:textId="297057A2" w:rsidR="0029133D" w:rsidRDefault="00040B1E" w:rsidP="00F643AB">
            <w:pPr>
              <w:ind w:firstLine="0"/>
            </w:pPr>
            <w:r>
              <w:t>Sam Bostian</w:t>
            </w:r>
          </w:p>
        </w:tc>
        <w:tc>
          <w:tcPr>
            <w:tcW w:w="1635" w:type="dxa"/>
          </w:tcPr>
          <w:p w14:paraId="24CB4811" w14:textId="05956E25" w:rsidR="0029133D" w:rsidRDefault="007F6781" w:rsidP="007F6781">
            <w:pPr>
              <w:ind w:firstLine="0"/>
              <w:jc w:val="center"/>
            </w:pPr>
            <w:r>
              <w:t>-</w:t>
            </w:r>
          </w:p>
        </w:tc>
        <w:sdt>
          <w:sdtPr>
            <w:id w:val="-2079818130"/>
            <w14:checkbox>
              <w14:checked w14:val="0"/>
              <w14:checkedState w14:val="2612" w14:font="MS Gothic"/>
              <w14:uncheckedState w14:val="2610" w14:font="MS Gothic"/>
            </w14:checkbox>
          </w:sdtPr>
          <w:sdtContent>
            <w:tc>
              <w:tcPr>
                <w:tcW w:w="885" w:type="dxa"/>
              </w:tcPr>
              <w:p w14:paraId="25987212" w14:textId="01291CC2" w:rsidR="0029133D" w:rsidRDefault="007F6781" w:rsidP="007F6781">
                <w:pPr>
                  <w:ind w:firstLine="0"/>
                  <w:jc w:val="center"/>
                </w:pPr>
                <w:r>
                  <w:rPr>
                    <w:rFonts w:ascii="MS Gothic" w:eastAsia="MS Gothic" w:hAnsi="MS Gothic" w:hint="eastAsia"/>
                  </w:rPr>
                  <w:t>☐</w:t>
                </w:r>
              </w:p>
            </w:tc>
          </w:sdtContent>
        </w:sdt>
        <w:tc>
          <w:tcPr>
            <w:tcW w:w="1240" w:type="dxa"/>
          </w:tcPr>
          <w:p w14:paraId="645CD15D" w14:textId="79FE55A9" w:rsidR="0029133D" w:rsidRDefault="007F6781" w:rsidP="007F6781">
            <w:pPr>
              <w:ind w:firstLine="0"/>
              <w:jc w:val="center"/>
            </w:pPr>
            <w:r>
              <w:t>-</w:t>
            </w:r>
          </w:p>
        </w:tc>
      </w:tr>
    </w:tbl>
    <w:p w14:paraId="0BED03EA" w14:textId="77777777" w:rsidR="00F643AB" w:rsidRPr="00F643AB" w:rsidRDefault="00F643AB" w:rsidP="005154AB">
      <w:pPr>
        <w:ind w:firstLine="0"/>
      </w:pPr>
    </w:p>
    <w:p w14:paraId="00000051" w14:textId="679D4464" w:rsidR="00007585" w:rsidRDefault="005910C2">
      <w:pPr>
        <w:pStyle w:val="Heading2"/>
        <w:numPr>
          <w:ilvl w:val="1"/>
          <w:numId w:val="3"/>
        </w:numPr>
      </w:pPr>
      <w:bookmarkStart w:id="41" w:name="_Toc176113413"/>
      <w:bookmarkStart w:id="42" w:name="_Toc176102706"/>
      <w:bookmarkStart w:id="43" w:name="_Toc176114040"/>
      <w:r>
        <w:t>Dependencies</w:t>
      </w:r>
      <w:bookmarkEnd w:id="41"/>
      <w:bookmarkEnd w:id="42"/>
      <w:bookmarkEnd w:id="43"/>
    </w:p>
    <w:p w14:paraId="0EFF33B9" w14:textId="3CE03CD8" w:rsidR="00A67C67" w:rsidRPr="008528C1" w:rsidRDefault="39A42991" w:rsidP="2FB65B45">
      <w:pPr>
        <w:pStyle w:val="Heading3"/>
        <w:ind w:firstLine="0"/>
        <w:jc w:val="both"/>
        <w:rPr>
          <w:rFonts w:asciiTheme="majorHAnsi" w:hAnsiTheme="majorHAnsi" w:cstheme="majorBidi"/>
        </w:rPr>
      </w:pPr>
      <w:bookmarkStart w:id="44" w:name="_Toc176113414"/>
      <w:bookmarkStart w:id="45" w:name="_Toc176102707"/>
      <w:bookmarkStart w:id="46" w:name="_Toc176114041"/>
      <w:r w:rsidRPr="2FB65B45">
        <w:rPr>
          <w:rFonts w:asciiTheme="majorHAnsi" w:hAnsiTheme="majorHAnsi" w:cstheme="majorBidi"/>
        </w:rPr>
        <w:t xml:space="preserve">2.2.1 </w:t>
      </w:r>
      <w:r w:rsidR="00A67C67" w:rsidRPr="2FB65B45">
        <w:rPr>
          <w:rFonts w:asciiTheme="majorHAnsi" w:hAnsiTheme="majorHAnsi" w:cstheme="majorBidi"/>
        </w:rPr>
        <w:t xml:space="preserve">Kafka </w:t>
      </w:r>
      <w:r w:rsidR="008528C1" w:rsidRPr="2FB65B45">
        <w:rPr>
          <w:rFonts w:asciiTheme="majorHAnsi" w:hAnsiTheme="majorHAnsi" w:cstheme="majorBidi"/>
          <w:b w:val="0"/>
          <w:vertAlign w:val="subscript"/>
        </w:rPr>
        <w:t>[1]</w:t>
      </w:r>
      <w:bookmarkEnd w:id="44"/>
      <w:bookmarkEnd w:id="45"/>
      <w:bookmarkEnd w:id="46"/>
    </w:p>
    <w:p w14:paraId="2DD13227" w14:textId="01A91EF3" w:rsidR="00A67C67" w:rsidRPr="008528C1" w:rsidRDefault="004237DD" w:rsidP="00885A66">
      <w:pPr>
        <w:pStyle w:val="ListParagraph"/>
        <w:numPr>
          <w:ilvl w:val="0"/>
          <w:numId w:val="12"/>
        </w:numPr>
        <w:ind w:left="990" w:hanging="270"/>
        <w:rPr>
          <w:rFonts w:asciiTheme="majorHAnsi" w:hAnsiTheme="majorHAnsi" w:cstheme="majorBidi"/>
        </w:rPr>
      </w:pPr>
      <w:r w:rsidRPr="00AFB6E9">
        <w:rPr>
          <w:rFonts w:asciiTheme="majorHAnsi" w:hAnsiTheme="majorHAnsi" w:cstheme="majorBidi"/>
        </w:rPr>
        <w:t>Kaf</w:t>
      </w:r>
      <w:r w:rsidR="00F76949" w:rsidRPr="00AFB6E9">
        <w:rPr>
          <w:rFonts w:asciiTheme="majorHAnsi" w:hAnsiTheme="majorHAnsi" w:cstheme="majorBidi"/>
        </w:rPr>
        <w:t>ka: 0.</w:t>
      </w:r>
      <w:r w:rsidR="005B02E6" w:rsidRPr="00AFB6E9">
        <w:rPr>
          <w:rFonts w:asciiTheme="majorHAnsi" w:hAnsiTheme="majorHAnsi" w:cstheme="majorBidi"/>
        </w:rPr>
        <w:t>10.1.0 or later release</w:t>
      </w:r>
    </w:p>
    <w:p w14:paraId="5AC1F6D3" w14:textId="53C0A5DA" w:rsidR="00DE3201" w:rsidRPr="00DE3201" w:rsidRDefault="00A9370F" w:rsidP="00DE3201">
      <w:pPr>
        <w:pStyle w:val="ListParagraph"/>
        <w:numPr>
          <w:ilvl w:val="0"/>
          <w:numId w:val="12"/>
        </w:numPr>
        <w:ind w:left="990" w:hanging="270"/>
        <w:rPr>
          <w:rFonts w:asciiTheme="majorHAnsi" w:hAnsiTheme="majorHAnsi" w:cstheme="majorHAnsi"/>
        </w:rPr>
      </w:pPr>
      <w:r w:rsidRPr="008528C1">
        <w:rPr>
          <w:rFonts w:asciiTheme="majorHAnsi" w:hAnsiTheme="majorHAnsi" w:cstheme="majorHAnsi"/>
        </w:rPr>
        <w:t>Kafka Cluster</w:t>
      </w:r>
      <w:r w:rsidR="00CC708A" w:rsidRPr="008528C1">
        <w:rPr>
          <w:rFonts w:asciiTheme="majorHAnsi" w:hAnsiTheme="majorHAnsi" w:cstheme="majorHAnsi"/>
        </w:rPr>
        <w:t>:</w:t>
      </w:r>
    </w:p>
    <w:p w14:paraId="75B01170" w14:textId="3A1ED774" w:rsidR="65668A89" w:rsidRDefault="65668A89" w:rsidP="28001D5C">
      <w:pPr>
        <w:pStyle w:val="ListParagraph"/>
        <w:ind w:left="990" w:hanging="270"/>
        <w:rPr>
          <w:rFonts w:asciiTheme="majorHAnsi" w:hAnsiTheme="majorHAnsi" w:cstheme="majorBidi"/>
        </w:rPr>
      </w:pPr>
    </w:p>
    <w:p w14:paraId="5C371351" w14:textId="2998C239" w:rsidR="28001D5C" w:rsidRDefault="28001D5C" w:rsidP="28001D5C">
      <w:pPr>
        <w:pStyle w:val="ListParagraph"/>
        <w:ind w:left="990" w:hanging="270"/>
        <w:rPr>
          <w:rFonts w:asciiTheme="majorHAnsi" w:hAnsiTheme="majorHAnsi" w:cstheme="majorBidi"/>
        </w:rPr>
      </w:pP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1908"/>
        <w:gridCol w:w="1769"/>
        <w:gridCol w:w="1824"/>
        <w:gridCol w:w="2571"/>
      </w:tblGrid>
      <w:tr w:rsidR="00DE3201" w14:paraId="2FA194D3" w14:textId="77777777" w:rsidTr="00DE3201">
        <w:trPr>
          <w:trHeight w:val="1007"/>
          <w:jc w:val="center"/>
        </w:trPr>
        <w:tc>
          <w:tcPr>
            <w:tcW w:w="1908" w:type="dxa"/>
            <w:shd w:val="clear" w:color="auto" w:fill="595959" w:themeFill="text1" w:themeFillTint="A6"/>
            <w:vAlign w:val="center"/>
          </w:tcPr>
          <w:p w14:paraId="44B4B35A" w14:textId="2F77EFF7" w:rsidR="00E54602" w:rsidRPr="000062AC" w:rsidRDefault="00961F21" w:rsidP="00DE3201">
            <w:pPr>
              <w:ind w:firstLine="0"/>
              <w:jc w:val="center"/>
              <w:rPr>
                <w:rFonts w:ascii="Calibri" w:hAnsi="Calibri" w:cs="Calibri"/>
                <w:b/>
                <w:bCs/>
                <w:color w:val="FFFFFF"/>
                <w:sz w:val="28"/>
                <w:szCs w:val="28"/>
              </w:rPr>
            </w:pPr>
            <w:r w:rsidRPr="000062AC">
              <w:rPr>
                <w:rFonts w:ascii="Calibri" w:hAnsi="Calibri" w:cs="Calibri"/>
                <w:b/>
                <w:bCs/>
                <w:color w:val="FFFFFF"/>
                <w:sz w:val="28"/>
                <w:szCs w:val="28"/>
              </w:rPr>
              <w:t>Serverless-like Kafka</w:t>
            </w:r>
          </w:p>
        </w:tc>
        <w:tc>
          <w:tcPr>
            <w:tcW w:w="1769" w:type="dxa"/>
            <w:shd w:val="clear" w:color="auto" w:fill="595959" w:themeFill="text1" w:themeFillTint="A6"/>
            <w:vAlign w:val="center"/>
          </w:tcPr>
          <w:p w14:paraId="635156B7" w14:textId="37E02954" w:rsidR="00E54602" w:rsidRPr="000062AC" w:rsidRDefault="00C0310D" w:rsidP="00DE3201">
            <w:pPr>
              <w:ind w:firstLine="0"/>
              <w:jc w:val="center"/>
              <w:rPr>
                <w:rFonts w:ascii="Calibri" w:hAnsi="Calibri" w:cs="Calibri"/>
                <w:b/>
                <w:bCs/>
                <w:color w:val="FFFFFF"/>
                <w:sz w:val="28"/>
                <w:szCs w:val="28"/>
              </w:rPr>
            </w:pPr>
            <w:r w:rsidRPr="000062AC">
              <w:rPr>
                <w:rFonts w:ascii="Calibri" w:hAnsi="Calibri" w:cs="Calibri"/>
                <w:b/>
                <w:bCs/>
                <w:color w:val="FFFFFF"/>
                <w:sz w:val="28"/>
                <w:szCs w:val="28"/>
              </w:rPr>
              <w:t>Kafka as a Service</w:t>
            </w:r>
          </w:p>
        </w:tc>
        <w:tc>
          <w:tcPr>
            <w:tcW w:w="1824" w:type="dxa"/>
            <w:shd w:val="clear" w:color="auto" w:fill="595959" w:themeFill="text1" w:themeFillTint="A6"/>
            <w:vAlign w:val="center"/>
          </w:tcPr>
          <w:p w14:paraId="42788E36" w14:textId="36733774" w:rsidR="00E54602" w:rsidRPr="000062AC" w:rsidRDefault="00A23C65" w:rsidP="00DE3201">
            <w:pPr>
              <w:ind w:firstLine="0"/>
              <w:jc w:val="center"/>
              <w:rPr>
                <w:rFonts w:ascii="Calibri" w:hAnsi="Calibri" w:cs="Calibri"/>
                <w:b/>
                <w:bCs/>
                <w:color w:val="FFFFFF"/>
                <w:sz w:val="28"/>
                <w:szCs w:val="28"/>
              </w:rPr>
            </w:pPr>
            <w:r w:rsidRPr="000062AC">
              <w:rPr>
                <w:rFonts w:ascii="Calibri" w:hAnsi="Calibri" w:cs="Calibri"/>
                <w:b/>
                <w:bCs/>
                <w:color w:val="FFFFFF"/>
                <w:sz w:val="28"/>
                <w:szCs w:val="28"/>
              </w:rPr>
              <w:t>Self-managed Kafka</w:t>
            </w:r>
          </w:p>
        </w:tc>
        <w:tc>
          <w:tcPr>
            <w:tcW w:w="2571" w:type="dxa"/>
            <w:shd w:val="clear" w:color="auto" w:fill="595959" w:themeFill="text1" w:themeFillTint="A6"/>
            <w:vAlign w:val="center"/>
          </w:tcPr>
          <w:p w14:paraId="25F47E64" w14:textId="54C452A7" w:rsidR="00E54602" w:rsidRPr="000062AC" w:rsidRDefault="000062AC" w:rsidP="00DE3201">
            <w:pPr>
              <w:ind w:firstLine="0"/>
              <w:jc w:val="center"/>
              <w:rPr>
                <w:rFonts w:ascii="Calibri" w:hAnsi="Calibri" w:cs="Calibri"/>
                <w:b/>
                <w:bCs/>
                <w:color w:val="FFFFFF"/>
                <w:sz w:val="28"/>
                <w:szCs w:val="28"/>
              </w:rPr>
            </w:pPr>
            <w:r w:rsidRPr="000062AC">
              <w:rPr>
                <w:rFonts w:ascii="Calibri" w:hAnsi="Calibri" w:cs="Calibri"/>
                <w:b/>
                <w:bCs/>
                <w:color w:val="FFFFFF"/>
                <w:sz w:val="28"/>
                <w:szCs w:val="28"/>
              </w:rPr>
              <w:t>Local Kafka</w:t>
            </w:r>
          </w:p>
        </w:tc>
      </w:tr>
      <w:tr w:rsidR="00E54602" w14:paraId="7DBD800E" w14:textId="77777777" w:rsidTr="00DE3201">
        <w:trPr>
          <w:jc w:val="center"/>
        </w:trPr>
        <w:tc>
          <w:tcPr>
            <w:tcW w:w="1908" w:type="dxa"/>
          </w:tcPr>
          <w:p w14:paraId="64D73BF7" w14:textId="384F3763" w:rsidR="00E54602" w:rsidRDefault="003F264C" w:rsidP="00DE3201">
            <w:pPr>
              <w:pStyle w:val="ListParagraph"/>
              <w:ind w:left="0" w:firstLine="0"/>
              <w:jc w:val="center"/>
              <w:rPr>
                <w:rFonts w:asciiTheme="majorHAnsi" w:hAnsiTheme="majorHAnsi" w:cstheme="majorHAnsi"/>
              </w:rPr>
            </w:pPr>
            <w:proofErr w:type="spellStart"/>
            <w:r w:rsidRPr="003F264C">
              <w:rPr>
                <w:rFonts w:asciiTheme="majorHAnsi" w:hAnsiTheme="majorHAnsi" w:cstheme="majorHAnsi"/>
              </w:rPr>
              <w:t>Upstash</w:t>
            </w:r>
            <w:proofErr w:type="spellEnd"/>
            <w:r w:rsidRPr="003F264C">
              <w:rPr>
                <w:rFonts w:asciiTheme="majorHAnsi" w:hAnsiTheme="majorHAnsi" w:cstheme="majorHAnsi"/>
              </w:rPr>
              <w:t xml:space="preserve"> Apache Kafka</w:t>
            </w:r>
          </w:p>
        </w:tc>
        <w:tc>
          <w:tcPr>
            <w:tcW w:w="1769" w:type="dxa"/>
          </w:tcPr>
          <w:p w14:paraId="3024605A" w14:textId="1389C8AD" w:rsidR="00E54602" w:rsidRDefault="008840C6" w:rsidP="00DE3201">
            <w:pPr>
              <w:pStyle w:val="ListParagraph"/>
              <w:ind w:left="0" w:firstLine="0"/>
              <w:jc w:val="center"/>
              <w:rPr>
                <w:rFonts w:asciiTheme="majorHAnsi" w:hAnsiTheme="majorHAnsi" w:cstheme="majorHAnsi"/>
              </w:rPr>
            </w:pPr>
            <w:r w:rsidRPr="008840C6">
              <w:rPr>
                <w:rFonts w:asciiTheme="majorHAnsi" w:hAnsiTheme="majorHAnsi" w:cstheme="majorHAnsi"/>
              </w:rPr>
              <w:t>Confluent Cloud</w:t>
            </w:r>
          </w:p>
        </w:tc>
        <w:tc>
          <w:tcPr>
            <w:tcW w:w="1824" w:type="dxa"/>
          </w:tcPr>
          <w:p w14:paraId="7E912C91" w14:textId="0EFE1558" w:rsidR="00E54602" w:rsidRDefault="003564B9" w:rsidP="00DE3201">
            <w:pPr>
              <w:pStyle w:val="ListParagraph"/>
              <w:ind w:left="0" w:firstLine="0"/>
              <w:jc w:val="center"/>
              <w:rPr>
                <w:rFonts w:asciiTheme="majorHAnsi" w:hAnsiTheme="majorHAnsi" w:cstheme="majorHAnsi"/>
              </w:rPr>
            </w:pPr>
            <w:r w:rsidRPr="003564B9">
              <w:rPr>
                <w:rFonts w:asciiTheme="majorHAnsi" w:hAnsiTheme="majorHAnsi" w:cstheme="majorHAnsi"/>
              </w:rPr>
              <w:t>Confluent Platform</w:t>
            </w:r>
          </w:p>
        </w:tc>
        <w:tc>
          <w:tcPr>
            <w:tcW w:w="2571" w:type="dxa"/>
          </w:tcPr>
          <w:p w14:paraId="2267A8A5" w14:textId="5A83E9C1" w:rsidR="00E54602" w:rsidRDefault="007309CB" w:rsidP="00DE3201">
            <w:pPr>
              <w:pStyle w:val="ListParagraph"/>
              <w:ind w:left="0" w:firstLine="0"/>
              <w:jc w:val="center"/>
              <w:rPr>
                <w:rFonts w:asciiTheme="majorHAnsi" w:hAnsiTheme="majorHAnsi" w:cstheme="majorHAnsi"/>
              </w:rPr>
            </w:pPr>
            <w:r w:rsidRPr="007309CB">
              <w:rPr>
                <w:rFonts w:asciiTheme="majorHAnsi" w:hAnsiTheme="majorHAnsi" w:cstheme="majorHAnsi"/>
              </w:rPr>
              <w:t>Test Containers</w:t>
            </w:r>
          </w:p>
        </w:tc>
      </w:tr>
      <w:tr w:rsidR="00E54602" w14:paraId="0A6F59DB" w14:textId="77777777" w:rsidTr="00DE3201">
        <w:trPr>
          <w:jc w:val="center"/>
        </w:trPr>
        <w:tc>
          <w:tcPr>
            <w:tcW w:w="1908" w:type="dxa"/>
          </w:tcPr>
          <w:p w14:paraId="69E6892D" w14:textId="04C4ED79" w:rsidR="00E54602" w:rsidRDefault="006879D2" w:rsidP="00DE3201">
            <w:pPr>
              <w:pStyle w:val="ListParagraph"/>
              <w:ind w:left="0" w:firstLine="0"/>
              <w:jc w:val="center"/>
              <w:rPr>
                <w:rFonts w:asciiTheme="majorHAnsi" w:hAnsiTheme="majorHAnsi" w:cstheme="majorHAnsi"/>
              </w:rPr>
            </w:pPr>
            <w:r w:rsidRPr="006879D2">
              <w:rPr>
                <w:rFonts w:asciiTheme="majorHAnsi" w:hAnsiTheme="majorHAnsi" w:cstheme="majorHAnsi"/>
              </w:rPr>
              <w:t>Amazon MSK Serverless</w:t>
            </w:r>
          </w:p>
        </w:tc>
        <w:tc>
          <w:tcPr>
            <w:tcW w:w="1769" w:type="dxa"/>
          </w:tcPr>
          <w:p w14:paraId="4C29795C" w14:textId="098A2D96" w:rsidR="00E54602" w:rsidRDefault="000C786E" w:rsidP="00DE3201">
            <w:pPr>
              <w:pStyle w:val="ListParagraph"/>
              <w:ind w:left="0" w:firstLine="0"/>
              <w:jc w:val="center"/>
              <w:rPr>
                <w:rFonts w:asciiTheme="majorHAnsi" w:hAnsiTheme="majorHAnsi" w:cstheme="majorHAnsi"/>
              </w:rPr>
            </w:pPr>
            <w:r w:rsidRPr="000C786E">
              <w:rPr>
                <w:rFonts w:asciiTheme="majorHAnsi" w:hAnsiTheme="majorHAnsi" w:cstheme="majorHAnsi"/>
              </w:rPr>
              <w:t xml:space="preserve">Red Hat </w:t>
            </w:r>
            <w:proofErr w:type="spellStart"/>
            <w:r w:rsidRPr="000C786E">
              <w:rPr>
                <w:rFonts w:asciiTheme="majorHAnsi" w:hAnsiTheme="majorHAnsi" w:cstheme="majorHAnsi"/>
              </w:rPr>
              <w:t>Openshift</w:t>
            </w:r>
            <w:proofErr w:type="spellEnd"/>
            <w:r w:rsidRPr="000C786E">
              <w:rPr>
                <w:rFonts w:asciiTheme="majorHAnsi" w:hAnsiTheme="majorHAnsi" w:cstheme="majorHAnsi"/>
              </w:rPr>
              <w:t xml:space="preserve"> Streams</w:t>
            </w:r>
          </w:p>
        </w:tc>
        <w:tc>
          <w:tcPr>
            <w:tcW w:w="1824" w:type="dxa"/>
          </w:tcPr>
          <w:p w14:paraId="6E219B7B" w14:textId="43002EF9" w:rsidR="00E54602" w:rsidRDefault="00AD38ED" w:rsidP="00DE3201">
            <w:pPr>
              <w:pStyle w:val="ListParagraph"/>
              <w:ind w:left="0" w:firstLine="0"/>
              <w:jc w:val="center"/>
              <w:rPr>
                <w:rFonts w:asciiTheme="majorHAnsi" w:hAnsiTheme="majorHAnsi" w:cstheme="majorHAnsi"/>
              </w:rPr>
            </w:pPr>
            <w:r w:rsidRPr="00AD38ED">
              <w:rPr>
                <w:rFonts w:asciiTheme="majorHAnsi" w:hAnsiTheme="majorHAnsi" w:cstheme="majorHAnsi"/>
              </w:rPr>
              <w:t>Red Hat AMQ Streams (</w:t>
            </w:r>
            <w:proofErr w:type="spellStart"/>
            <w:r w:rsidRPr="00AD38ED">
              <w:rPr>
                <w:rFonts w:asciiTheme="majorHAnsi" w:hAnsiTheme="majorHAnsi" w:cstheme="majorHAnsi"/>
              </w:rPr>
              <w:t>Strimzi</w:t>
            </w:r>
            <w:proofErr w:type="spellEnd"/>
            <w:r w:rsidRPr="00AD38ED">
              <w:rPr>
                <w:rFonts w:asciiTheme="majorHAnsi" w:hAnsiTheme="majorHAnsi" w:cstheme="majorHAnsi"/>
              </w:rPr>
              <w:t>)</w:t>
            </w:r>
          </w:p>
        </w:tc>
        <w:tc>
          <w:tcPr>
            <w:tcW w:w="2571" w:type="dxa"/>
          </w:tcPr>
          <w:p w14:paraId="1A56AE74" w14:textId="5A6B8919" w:rsidR="00E54602" w:rsidRDefault="008A4B24" w:rsidP="00DE3201">
            <w:pPr>
              <w:pStyle w:val="ListParagraph"/>
              <w:ind w:left="0" w:firstLine="0"/>
              <w:jc w:val="center"/>
              <w:rPr>
                <w:rFonts w:asciiTheme="majorHAnsi" w:hAnsiTheme="majorHAnsi" w:cstheme="majorHAnsi"/>
              </w:rPr>
            </w:pPr>
            <w:proofErr w:type="spellStart"/>
            <w:r w:rsidRPr="008A4B24">
              <w:rPr>
                <w:rFonts w:asciiTheme="majorHAnsi" w:hAnsiTheme="majorHAnsi" w:cstheme="majorHAnsi"/>
              </w:rPr>
              <w:t>Quarkus</w:t>
            </w:r>
            <w:proofErr w:type="spellEnd"/>
            <w:r w:rsidRPr="008A4B24">
              <w:rPr>
                <w:rFonts w:asciiTheme="majorHAnsi" w:hAnsiTheme="majorHAnsi" w:cstheme="majorHAnsi"/>
              </w:rPr>
              <w:t xml:space="preserve"> Dev Services (Red Panda)</w:t>
            </w:r>
          </w:p>
        </w:tc>
      </w:tr>
      <w:tr w:rsidR="00E54602" w14:paraId="6F7D1064" w14:textId="77777777" w:rsidTr="00DE3201">
        <w:trPr>
          <w:jc w:val="center"/>
        </w:trPr>
        <w:tc>
          <w:tcPr>
            <w:tcW w:w="1908" w:type="dxa"/>
          </w:tcPr>
          <w:p w14:paraId="6CD6E57F" w14:textId="77777777" w:rsidR="00E54602" w:rsidRDefault="00E54602" w:rsidP="00DE3201">
            <w:pPr>
              <w:pStyle w:val="ListParagraph"/>
              <w:ind w:left="0" w:firstLine="0"/>
              <w:jc w:val="center"/>
              <w:rPr>
                <w:rFonts w:asciiTheme="majorHAnsi" w:hAnsiTheme="majorHAnsi" w:cstheme="majorHAnsi"/>
              </w:rPr>
            </w:pPr>
          </w:p>
        </w:tc>
        <w:tc>
          <w:tcPr>
            <w:tcW w:w="1769" w:type="dxa"/>
          </w:tcPr>
          <w:p w14:paraId="0B2F2928" w14:textId="63892700" w:rsidR="00E54602" w:rsidRPr="00DE6060" w:rsidRDefault="00DE6060" w:rsidP="00DE3201">
            <w:pPr>
              <w:ind w:firstLine="0"/>
              <w:jc w:val="center"/>
              <w:rPr>
                <w:rFonts w:ascii="Segoe UI" w:hAnsi="Segoe UI" w:cs="Segoe UI"/>
                <w:color w:val="384248"/>
                <w:sz w:val="23"/>
                <w:szCs w:val="23"/>
              </w:rPr>
            </w:pPr>
            <w:r>
              <w:rPr>
                <w:rFonts w:ascii="Segoe UI" w:hAnsi="Segoe UI" w:cs="Segoe UI"/>
                <w:color w:val="384248"/>
                <w:sz w:val="23"/>
                <w:szCs w:val="23"/>
              </w:rPr>
              <w:t>Heroku Apache Kafka</w:t>
            </w:r>
          </w:p>
        </w:tc>
        <w:tc>
          <w:tcPr>
            <w:tcW w:w="1824" w:type="dxa"/>
          </w:tcPr>
          <w:p w14:paraId="2B4AAC4A" w14:textId="7928DB12" w:rsidR="00E54602" w:rsidRDefault="00026BDE" w:rsidP="00DE3201">
            <w:pPr>
              <w:pStyle w:val="ListParagraph"/>
              <w:ind w:left="0" w:firstLine="0"/>
              <w:jc w:val="center"/>
              <w:rPr>
                <w:rFonts w:asciiTheme="majorHAnsi" w:hAnsiTheme="majorHAnsi" w:cstheme="majorHAnsi"/>
              </w:rPr>
            </w:pPr>
            <w:r w:rsidRPr="00026BDE">
              <w:rPr>
                <w:rFonts w:asciiTheme="majorHAnsi" w:hAnsiTheme="majorHAnsi" w:cstheme="majorHAnsi"/>
              </w:rPr>
              <w:t>Cloudera Data Platform</w:t>
            </w:r>
          </w:p>
        </w:tc>
        <w:tc>
          <w:tcPr>
            <w:tcW w:w="2571" w:type="dxa"/>
          </w:tcPr>
          <w:p w14:paraId="797A92B8" w14:textId="5FA36A91" w:rsidR="00EA0607" w:rsidRDefault="00EA0607" w:rsidP="00DE3201">
            <w:pPr>
              <w:ind w:firstLine="0"/>
              <w:jc w:val="center"/>
              <w:rPr>
                <w:rFonts w:ascii="Segoe UI" w:hAnsi="Segoe UI" w:cs="Segoe UI"/>
                <w:color w:val="384248"/>
                <w:sz w:val="23"/>
                <w:szCs w:val="23"/>
              </w:rPr>
            </w:pPr>
            <w:proofErr w:type="spellStart"/>
            <w:r>
              <w:rPr>
                <w:rFonts w:ascii="Segoe UI" w:hAnsi="Segoe UI" w:cs="Segoe UI"/>
                <w:color w:val="384248"/>
                <w:sz w:val="23"/>
                <w:szCs w:val="23"/>
              </w:rPr>
              <w:t>EmbeddedKafkaCluster</w:t>
            </w:r>
            <w:proofErr w:type="spellEnd"/>
          </w:p>
          <w:p w14:paraId="6AC054AB" w14:textId="77777777" w:rsidR="00E54602" w:rsidRDefault="00E54602" w:rsidP="00DE3201">
            <w:pPr>
              <w:pStyle w:val="ListParagraph"/>
              <w:ind w:left="0" w:firstLine="0"/>
              <w:jc w:val="center"/>
              <w:rPr>
                <w:rFonts w:asciiTheme="majorHAnsi" w:hAnsiTheme="majorHAnsi" w:cstheme="majorHAnsi"/>
              </w:rPr>
            </w:pPr>
          </w:p>
        </w:tc>
      </w:tr>
    </w:tbl>
    <w:p w14:paraId="748D2D17" w14:textId="0831DC2D" w:rsidR="00F57198" w:rsidRDefault="00DE3201" w:rsidP="00E202F1">
      <w:pPr>
        <w:ind w:firstLine="0"/>
        <w:jc w:val="right"/>
      </w:pPr>
      <w:r>
        <w:t>[2]</w:t>
      </w:r>
    </w:p>
    <w:p w14:paraId="03891E96" w14:textId="22CDB90E" w:rsidR="00E202F1" w:rsidRDefault="00DB2BAD" w:rsidP="59B1241F">
      <w:pPr>
        <w:pStyle w:val="ListParagraph"/>
        <w:numPr>
          <w:ilvl w:val="0"/>
          <w:numId w:val="17"/>
        </w:numPr>
        <w:ind w:left="1710" w:hanging="270"/>
      </w:pPr>
      <w:r>
        <w:t>Operating System:  WSL2</w:t>
      </w:r>
      <w:r w:rsidR="00883CA2">
        <w:t xml:space="preserve"> with a </w:t>
      </w:r>
      <w:r w:rsidR="006628F3">
        <w:t>Linux</w:t>
      </w:r>
      <w:r w:rsidR="00883CA2">
        <w:t xml:space="preserve"> OS</w:t>
      </w:r>
      <w:r w:rsidR="00A22B07">
        <w:t xml:space="preserve"> or </w:t>
      </w:r>
      <w:r w:rsidR="00A8235E">
        <w:t xml:space="preserve">Any Linux </w:t>
      </w:r>
      <w:r w:rsidR="00883CA2">
        <w:t>OS</w:t>
      </w:r>
    </w:p>
    <w:p w14:paraId="375D9112" w14:textId="3C3CA3D6" w:rsidR="2CE1A940" w:rsidRDefault="0064702E" w:rsidP="2CE1A940">
      <w:pPr>
        <w:pStyle w:val="ListParagraph"/>
        <w:numPr>
          <w:ilvl w:val="0"/>
          <w:numId w:val="17"/>
        </w:numPr>
        <w:ind w:left="1710" w:hanging="270"/>
      </w:pPr>
      <w:r>
        <w:t>Java</w:t>
      </w:r>
      <w:r w:rsidR="00F97DFD">
        <w:t xml:space="preserve">: Java </w:t>
      </w:r>
      <w:r w:rsidR="00544D84">
        <w:t xml:space="preserve">8 or </w:t>
      </w:r>
      <w:proofErr w:type="gramStart"/>
      <w:r w:rsidR="00544D84">
        <w:t>11</w:t>
      </w:r>
      <w:r w:rsidR="2E4C039A">
        <w:t xml:space="preserve"> ,</w:t>
      </w:r>
      <w:proofErr w:type="gramEnd"/>
      <w:r w:rsidR="2E4C039A">
        <w:t xml:space="preserve"> Java Zookeeper</w:t>
      </w:r>
      <w:r w:rsidR="3CF9F430">
        <w:t xml:space="preserve"> or Kafka Raft</w:t>
      </w:r>
    </w:p>
    <w:p w14:paraId="715631E6" w14:textId="7F9F59B6" w:rsidR="0064702E" w:rsidRDefault="008B6A00" w:rsidP="00AB55AD">
      <w:pPr>
        <w:pStyle w:val="ListParagraph"/>
        <w:ind w:left="990" w:firstLine="0"/>
      </w:pPr>
      <w:r>
        <w:t xml:space="preserve"> </w:t>
      </w:r>
      <w:r w:rsidR="00F97DFD">
        <w:t xml:space="preserve"> </w:t>
      </w:r>
    </w:p>
    <w:p w14:paraId="39A7302D" w14:textId="7F228A59" w:rsidR="00FF7AB6" w:rsidRDefault="582C8F6A" w:rsidP="5D1DD626">
      <w:pPr>
        <w:pStyle w:val="Heading3"/>
        <w:ind w:firstLine="0"/>
      </w:pPr>
      <w:bookmarkStart w:id="47" w:name="_Toc176113415"/>
      <w:bookmarkStart w:id="48" w:name="_Toc176102708"/>
      <w:bookmarkStart w:id="49" w:name="_Toc176114042"/>
      <w:r>
        <w:t xml:space="preserve">2.2.2 </w:t>
      </w:r>
      <w:r w:rsidR="00FF7AB6">
        <w:t>Microsoft SQL Server</w:t>
      </w:r>
      <w:bookmarkEnd w:id="47"/>
      <w:bookmarkEnd w:id="48"/>
      <w:bookmarkEnd w:id="49"/>
    </w:p>
    <w:p w14:paraId="6B59BB73" w14:textId="298BB25B" w:rsidR="00E66D27" w:rsidRDefault="00E66D27" w:rsidP="00E66D27">
      <w:pPr>
        <w:pStyle w:val="ListParagraph"/>
        <w:numPr>
          <w:ilvl w:val="0"/>
          <w:numId w:val="22"/>
        </w:numPr>
      </w:pPr>
      <w:r>
        <w:t>Operating System</w:t>
      </w:r>
      <w:r w:rsidR="004D2F84">
        <w:t xml:space="preserve">:  </w:t>
      </w:r>
      <w:r w:rsidR="00523D86">
        <w:t>Windows 10 TH1 1507</w:t>
      </w:r>
      <w:r w:rsidR="00D17280">
        <w:t xml:space="preserve"> or Windows Server 2016 or greater</w:t>
      </w:r>
    </w:p>
    <w:p w14:paraId="199ABD69" w14:textId="173C1CD5" w:rsidR="00D17280" w:rsidRPr="00E66D27" w:rsidRDefault="00294571" w:rsidP="00E66D27">
      <w:pPr>
        <w:pStyle w:val="ListParagraph"/>
        <w:numPr>
          <w:ilvl w:val="0"/>
          <w:numId w:val="22"/>
        </w:numPr>
      </w:pPr>
      <w:r>
        <w:t>.NET Framework</w:t>
      </w:r>
      <w:r w:rsidR="000E14C1">
        <w:t xml:space="preserve">:  </w:t>
      </w:r>
    </w:p>
    <w:p w14:paraId="602C2A6F" w14:textId="3589A034" w:rsidR="000E059F" w:rsidRPr="00FF7AB6" w:rsidRDefault="1414CB2B" w:rsidP="17339FD2">
      <w:pPr>
        <w:pStyle w:val="Heading3"/>
        <w:ind w:firstLine="0"/>
      </w:pPr>
      <w:bookmarkStart w:id="50" w:name="_Toc176113416"/>
      <w:bookmarkStart w:id="51" w:name="_Toc176102709"/>
      <w:bookmarkStart w:id="52" w:name="_Toc176114043"/>
      <w:r>
        <w:t xml:space="preserve">2.2.3 </w:t>
      </w:r>
      <w:proofErr w:type="spellStart"/>
      <w:r w:rsidR="000E059F">
        <w:t>Podman</w:t>
      </w:r>
      <w:proofErr w:type="spellEnd"/>
      <w:r w:rsidR="000E059F">
        <w:t xml:space="preserve"> Container</w:t>
      </w:r>
      <w:bookmarkEnd w:id="50"/>
      <w:bookmarkEnd w:id="51"/>
      <w:bookmarkEnd w:id="52"/>
    </w:p>
    <w:p w14:paraId="089080B2" w14:textId="731CAA7C" w:rsidR="17339FD2" w:rsidRDefault="10B64952" w:rsidP="7EFB382D">
      <w:pPr>
        <w:pStyle w:val="ListParagraph"/>
        <w:numPr>
          <w:ilvl w:val="0"/>
          <w:numId w:val="23"/>
        </w:numPr>
      </w:pPr>
      <w:r>
        <w:t xml:space="preserve">Operating System: </w:t>
      </w:r>
      <w:r w:rsidR="7A028675">
        <w:t>Windows, MacOS, or Linux</w:t>
      </w:r>
    </w:p>
    <w:p w14:paraId="407CD018" w14:textId="095BD626" w:rsidR="7A028675" w:rsidRDefault="7A028675" w:rsidP="7EFB382D">
      <w:pPr>
        <w:pStyle w:val="ListParagraph"/>
        <w:numPr>
          <w:ilvl w:val="0"/>
          <w:numId w:val="23"/>
        </w:numPr>
      </w:pPr>
      <w:r>
        <w:t>Minimum Requirements:</w:t>
      </w:r>
    </w:p>
    <w:p w14:paraId="341F0ED6" w14:textId="77485617" w:rsidR="7A028675" w:rsidRDefault="7A028675" w:rsidP="194127D6">
      <w:pPr>
        <w:ind w:left="720"/>
      </w:pPr>
      <w:r>
        <w:t>2 physical CPU cores</w:t>
      </w:r>
    </w:p>
    <w:p w14:paraId="693AAC38" w14:textId="2134E85B" w:rsidR="7A028675" w:rsidRDefault="7A028675" w:rsidP="194127D6">
      <w:pPr>
        <w:ind w:left="720"/>
      </w:pPr>
      <w:r>
        <w:t>2 GB of free memory</w:t>
      </w:r>
    </w:p>
    <w:p w14:paraId="2EF1189F" w14:textId="4DA6787B" w:rsidR="7A028675" w:rsidRDefault="7A028675" w:rsidP="19C94CAD">
      <w:pPr>
        <w:ind w:left="720"/>
      </w:pPr>
      <w:r>
        <w:t>35 GB of storage space</w:t>
      </w:r>
    </w:p>
    <w:p w14:paraId="00000052" w14:textId="77777777" w:rsidR="00007585" w:rsidRDefault="00007585"/>
    <w:p w14:paraId="00000053" w14:textId="77777777" w:rsidR="00007585" w:rsidRDefault="005910C2">
      <w:r>
        <w:t>Describe any assumptions or dependencies regarding the software and its use. These may concern such issues as:</w:t>
      </w:r>
    </w:p>
    <w:p w14:paraId="00000054" w14:textId="77777777" w:rsidR="00007585" w:rsidRDefault="00007585"/>
    <w:p w14:paraId="00000055" w14:textId="77777777" w:rsidR="00007585" w:rsidRDefault="005910C2">
      <w:pPr>
        <w:numPr>
          <w:ilvl w:val="0"/>
          <w:numId w:val="2"/>
        </w:numPr>
      </w:pPr>
      <w:r>
        <w:t>Related software or hardware</w:t>
      </w:r>
    </w:p>
    <w:p w14:paraId="00000056" w14:textId="77777777" w:rsidR="00007585" w:rsidRDefault="005910C2">
      <w:pPr>
        <w:numPr>
          <w:ilvl w:val="0"/>
          <w:numId w:val="2"/>
        </w:numPr>
      </w:pPr>
      <w:r>
        <w:t>Operating systems</w:t>
      </w:r>
    </w:p>
    <w:p w14:paraId="00000057" w14:textId="77777777" w:rsidR="00007585" w:rsidRDefault="005910C2">
      <w:pPr>
        <w:numPr>
          <w:ilvl w:val="0"/>
          <w:numId w:val="2"/>
        </w:numPr>
      </w:pPr>
      <w:r>
        <w:t>End-user characteristics</w:t>
      </w:r>
    </w:p>
    <w:p w14:paraId="00000059" w14:textId="18657C3A" w:rsidR="00007585" w:rsidRDefault="005910C2" w:rsidP="005154AB">
      <w:pPr>
        <w:numPr>
          <w:ilvl w:val="0"/>
          <w:numId w:val="2"/>
        </w:numPr>
      </w:pPr>
      <w:r>
        <w:t xml:space="preserve">Possible and/or probable changes in functionality </w:t>
      </w:r>
      <w:bookmarkStart w:id="53" w:name="_3znysh7" w:colFirst="0" w:colLast="0"/>
      <w:bookmarkEnd w:id="53"/>
    </w:p>
    <w:p w14:paraId="0000005A" w14:textId="77777777" w:rsidR="00007585" w:rsidRDefault="005910C2">
      <w:pPr>
        <w:pStyle w:val="Heading2"/>
        <w:numPr>
          <w:ilvl w:val="1"/>
          <w:numId w:val="1"/>
        </w:numPr>
      </w:pPr>
      <w:bookmarkStart w:id="54" w:name="_Toc176113417"/>
      <w:bookmarkStart w:id="55" w:name="_Toc176102710"/>
      <w:bookmarkStart w:id="56" w:name="_Toc176114044"/>
      <w:r>
        <w:t>General Constraints</w:t>
      </w:r>
      <w:bookmarkEnd w:id="54"/>
      <w:bookmarkEnd w:id="55"/>
      <w:bookmarkEnd w:id="56"/>
    </w:p>
    <w:p w14:paraId="0000005B" w14:textId="77777777" w:rsidR="00007585" w:rsidRDefault="00007585"/>
    <w:p w14:paraId="0000005C" w14:textId="77777777" w:rsidR="00007585" w:rsidRDefault="005910C2">
      <w:r>
        <w:t>Describe any global limitations or constraints that have a significant impact on the design of the system's software (and describe the associated impact). Such constraints may be imposed by any of the following (the list is not exhaustive):</w:t>
      </w:r>
    </w:p>
    <w:p w14:paraId="0000005D" w14:textId="77777777" w:rsidR="00007585" w:rsidRDefault="00007585"/>
    <w:p w14:paraId="0000005E" w14:textId="77777777" w:rsidR="00007585" w:rsidRDefault="005910C2">
      <w:pPr>
        <w:numPr>
          <w:ilvl w:val="0"/>
          <w:numId w:val="2"/>
        </w:numPr>
      </w:pPr>
      <w:r>
        <w:t>Hardware or software environment</w:t>
      </w:r>
    </w:p>
    <w:p w14:paraId="0000005F" w14:textId="77777777" w:rsidR="00007585" w:rsidRDefault="005910C2">
      <w:pPr>
        <w:numPr>
          <w:ilvl w:val="0"/>
          <w:numId w:val="2"/>
        </w:numPr>
      </w:pPr>
      <w:r>
        <w:t>End-user environment</w:t>
      </w:r>
    </w:p>
    <w:p w14:paraId="00000060" w14:textId="77777777" w:rsidR="00007585" w:rsidRDefault="005910C2">
      <w:pPr>
        <w:numPr>
          <w:ilvl w:val="0"/>
          <w:numId w:val="2"/>
        </w:numPr>
      </w:pPr>
      <w:r>
        <w:t>Availability or volatility of resources</w:t>
      </w:r>
    </w:p>
    <w:p w14:paraId="00000061" w14:textId="77777777" w:rsidR="00007585" w:rsidRDefault="005910C2">
      <w:pPr>
        <w:numPr>
          <w:ilvl w:val="0"/>
          <w:numId w:val="2"/>
        </w:numPr>
      </w:pPr>
      <w:r>
        <w:t>Standards compliance</w:t>
      </w:r>
    </w:p>
    <w:p w14:paraId="00000062" w14:textId="77777777" w:rsidR="00007585" w:rsidRDefault="005910C2">
      <w:pPr>
        <w:numPr>
          <w:ilvl w:val="0"/>
          <w:numId w:val="2"/>
        </w:numPr>
      </w:pPr>
      <w:r>
        <w:t>Interoperability requirements</w:t>
      </w:r>
    </w:p>
    <w:p w14:paraId="00000063" w14:textId="77777777" w:rsidR="00007585" w:rsidRDefault="005910C2">
      <w:pPr>
        <w:numPr>
          <w:ilvl w:val="0"/>
          <w:numId w:val="2"/>
        </w:numPr>
      </w:pPr>
      <w:r>
        <w:t>Interface/protocol requirements</w:t>
      </w:r>
    </w:p>
    <w:p w14:paraId="00000064" w14:textId="77777777" w:rsidR="00007585" w:rsidRDefault="005910C2">
      <w:pPr>
        <w:numPr>
          <w:ilvl w:val="0"/>
          <w:numId w:val="2"/>
        </w:numPr>
      </w:pPr>
      <w:r>
        <w:t>Data repository and distribution requirements</w:t>
      </w:r>
    </w:p>
    <w:p w14:paraId="00000065" w14:textId="77777777" w:rsidR="00007585" w:rsidRDefault="005910C2">
      <w:pPr>
        <w:numPr>
          <w:ilvl w:val="0"/>
          <w:numId w:val="2"/>
        </w:numPr>
      </w:pPr>
      <w:r>
        <w:t>Security requirements (or other such regulations)</w:t>
      </w:r>
    </w:p>
    <w:p w14:paraId="00000066" w14:textId="77777777" w:rsidR="00007585" w:rsidRDefault="005910C2">
      <w:pPr>
        <w:numPr>
          <w:ilvl w:val="0"/>
          <w:numId w:val="2"/>
        </w:numPr>
      </w:pPr>
      <w:r>
        <w:t>Memory and other capacity limitations</w:t>
      </w:r>
    </w:p>
    <w:p w14:paraId="00000067" w14:textId="77777777" w:rsidR="00007585" w:rsidRDefault="005910C2">
      <w:pPr>
        <w:numPr>
          <w:ilvl w:val="0"/>
          <w:numId w:val="2"/>
        </w:numPr>
      </w:pPr>
      <w:r>
        <w:t>Performance requirements</w:t>
      </w:r>
    </w:p>
    <w:p w14:paraId="00000068" w14:textId="77777777" w:rsidR="00007585" w:rsidRDefault="005910C2">
      <w:pPr>
        <w:numPr>
          <w:ilvl w:val="0"/>
          <w:numId w:val="2"/>
        </w:numPr>
      </w:pPr>
      <w:r>
        <w:t>Network communications</w:t>
      </w:r>
    </w:p>
    <w:p w14:paraId="00000069" w14:textId="77777777" w:rsidR="00007585" w:rsidRDefault="005910C2">
      <w:pPr>
        <w:numPr>
          <w:ilvl w:val="0"/>
          <w:numId w:val="2"/>
        </w:numPr>
      </w:pPr>
      <w:r>
        <w:t>Verification and validation requirements (testing)</w:t>
      </w:r>
    </w:p>
    <w:p w14:paraId="0000006A" w14:textId="77777777" w:rsidR="00007585" w:rsidRDefault="005910C2">
      <w:pPr>
        <w:numPr>
          <w:ilvl w:val="0"/>
          <w:numId w:val="2"/>
        </w:numPr>
      </w:pPr>
      <w:r>
        <w:t>Other means of addressing quality goals</w:t>
      </w:r>
    </w:p>
    <w:p w14:paraId="0000006E" w14:textId="409CC259" w:rsidR="00007585" w:rsidRDefault="005910C2" w:rsidP="005154AB">
      <w:pPr>
        <w:numPr>
          <w:ilvl w:val="0"/>
          <w:numId w:val="2"/>
        </w:numPr>
      </w:pPr>
      <w:r>
        <w:t xml:space="preserve">Other requirements described in the requirements specification </w:t>
      </w:r>
      <w:bookmarkStart w:id="57" w:name="_2et92p0" w:colFirst="0" w:colLast="0"/>
      <w:bookmarkEnd w:id="57"/>
    </w:p>
    <w:p w14:paraId="0000006F" w14:textId="77777777" w:rsidR="00007585" w:rsidRDefault="005910C2">
      <w:pPr>
        <w:pStyle w:val="Heading2"/>
        <w:numPr>
          <w:ilvl w:val="1"/>
          <w:numId w:val="1"/>
        </w:numPr>
      </w:pPr>
      <w:bookmarkStart w:id="58" w:name="_Toc176113418"/>
      <w:bookmarkStart w:id="59" w:name="_Toc176102711"/>
      <w:bookmarkStart w:id="60" w:name="_Toc176114045"/>
      <w:r>
        <w:t>Development Methods</w:t>
      </w:r>
      <w:bookmarkEnd w:id="58"/>
      <w:bookmarkEnd w:id="59"/>
      <w:bookmarkEnd w:id="60"/>
    </w:p>
    <w:p w14:paraId="00000070" w14:textId="77777777" w:rsidR="00007585" w:rsidRDefault="00007585"/>
    <w:p w14:paraId="00000072" w14:textId="66B8E325" w:rsidR="00007585" w:rsidRDefault="005910C2">
      <w:r>
        <w:t>Briefly describe the method or approach used for this software design. If one or more formal/published methods were adopted or adapted, then include a reference to a more detailed description of these methods. If several methods were seriously considered, then each such method should be mentioned, along with a brief explanation of why all or part of it was used or not used.</w:t>
      </w:r>
      <w:bookmarkStart w:id="61" w:name="_tyjcwt" w:colFirst="0" w:colLast="0"/>
      <w:bookmarkEnd w:id="61"/>
    </w:p>
    <w:p w14:paraId="398A59D6" w14:textId="1A2FF832" w:rsidR="00007585" w:rsidRDefault="005910C2">
      <w:pPr>
        <w:pStyle w:val="Heading1"/>
        <w:numPr>
          <w:ilvl w:val="0"/>
          <w:numId w:val="1"/>
        </w:numPr>
      </w:pPr>
      <w:bookmarkStart w:id="62" w:name="_Toc176113419"/>
      <w:bookmarkStart w:id="63" w:name="_Toc176102712"/>
      <w:bookmarkStart w:id="64" w:name="_Toc176114046"/>
      <w:r>
        <w:t>Architectural Strategies</w:t>
      </w:r>
      <w:bookmarkEnd w:id="62"/>
      <w:bookmarkEnd w:id="63"/>
      <w:bookmarkEnd w:id="64"/>
    </w:p>
    <w:p w14:paraId="7254EC51" w14:textId="77777777" w:rsidR="00007585" w:rsidRDefault="00007585"/>
    <w:p w14:paraId="37B2C8A2" w14:textId="4A1F18C8" w:rsidR="0029595B" w:rsidRPr="0029595B" w:rsidRDefault="0029595B" w:rsidP="0029595B">
      <w:pPr>
        <w:ind w:firstLine="360"/>
      </w:pPr>
      <w:r>
        <w:t xml:space="preserve">This </w:t>
      </w:r>
      <w:r w:rsidR="00B84736" w:rsidRPr="00B84736">
        <w:t>section outlines the key design decisions and strategies that influence the overall architecture of the system. Each decision is made with careful consideration of the project’s goals, constraints, and future extensibility.</w:t>
      </w:r>
    </w:p>
    <w:p w14:paraId="38A4B6AE" w14:textId="77777777" w:rsidR="00B84736" w:rsidRDefault="00B84736" w:rsidP="00B84736">
      <w:pPr>
        <w:ind w:firstLine="0"/>
      </w:pPr>
    </w:p>
    <w:p w14:paraId="301F5D4A" w14:textId="439E6BE2" w:rsidR="00B84736" w:rsidRPr="001F38A7" w:rsidRDefault="001F38A7" w:rsidP="00B84736">
      <w:pPr>
        <w:ind w:firstLine="0"/>
        <w:rPr>
          <w:b/>
        </w:rPr>
      </w:pPr>
      <w:r>
        <w:rPr>
          <w:b/>
          <w:bCs/>
        </w:rPr>
        <w:t>Programming Language:</w:t>
      </w:r>
    </w:p>
    <w:p w14:paraId="0F2F7CA2" w14:textId="77777777" w:rsidR="00F84262" w:rsidRPr="00F84262" w:rsidRDefault="00F84262" w:rsidP="00F84262">
      <w:pPr>
        <w:pStyle w:val="ListParagraph"/>
        <w:numPr>
          <w:ilvl w:val="0"/>
          <w:numId w:val="8"/>
        </w:numPr>
      </w:pPr>
      <w:r w:rsidRPr="00F84262">
        <w:rPr>
          <w:b/>
          <w:bCs/>
        </w:rPr>
        <w:t>Python/C#:</w:t>
      </w:r>
      <w:r w:rsidRPr="00F84262">
        <w:t xml:space="preserve"> The system will use Python or C# for consuming data from Kafka and processing it. These languages were chosen because of their robust support for handling JSON data, extensive libraries for data manipulation, and ease of integration with both Kafka and SQL Server.</w:t>
      </w:r>
    </w:p>
    <w:p w14:paraId="2BCD1191" w14:textId="77777777" w:rsidR="00F84262" w:rsidRPr="00F84262" w:rsidRDefault="00F84262" w:rsidP="00F84262">
      <w:pPr>
        <w:pStyle w:val="ListParagraph"/>
        <w:numPr>
          <w:ilvl w:val="0"/>
          <w:numId w:val="8"/>
        </w:numPr>
      </w:pPr>
      <w:r w:rsidRPr="00F84262">
        <w:rPr>
          <w:b/>
          <w:bCs/>
        </w:rPr>
        <w:t>SQL Server:</w:t>
      </w:r>
      <w:r w:rsidRPr="00F84262">
        <w:t xml:space="preserve"> Chosen for its compatibility with the existing infrastructure at GCPS and its strong support for handling large volumes of relational data. SQL Server’s advanced features such as indexing, stored procedures, and analytics capabilities are crucial for this project.</w:t>
      </w:r>
    </w:p>
    <w:p w14:paraId="57A933B3" w14:textId="0FA32731" w:rsidR="00B64046" w:rsidRPr="00F84262" w:rsidRDefault="00F84262" w:rsidP="00F84262">
      <w:pPr>
        <w:pStyle w:val="ListParagraph"/>
        <w:numPr>
          <w:ilvl w:val="0"/>
          <w:numId w:val="8"/>
        </w:numPr>
      </w:pPr>
      <w:r w:rsidRPr="00F84262">
        <w:rPr>
          <w:b/>
          <w:bCs/>
        </w:rPr>
        <w:t>Kafka:</w:t>
      </w:r>
      <w:r w:rsidRPr="00F84262">
        <w:t xml:space="preserve"> Kafka is used for its ability to handle large streams of data in real-time with low latency. Kafka’s distributed architecture provides the scalability and fault tolerance needed for this project.</w:t>
      </w:r>
    </w:p>
    <w:p w14:paraId="10DCA891" w14:textId="77777777" w:rsidR="00F63792" w:rsidRPr="00F63792" w:rsidRDefault="00F63792" w:rsidP="00F63792">
      <w:pPr>
        <w:spacing w:before="100" w:beforeAutospacing="1" w:after="100" w:afterAutospacing="1"/>
        <w:ind w:firstLine="0"/>
      </w:pPr>
      <w:r w:rsidRPr="00F63792">
        <w:rPr>
          <w:b/>
          <w:bCs/>
        </w:rPr>
        <w:t>Reasoning</w:t>
      </w:r>
      <w:r w:rsidRPr="00F63792">
        <w:t>: The choice of Python/C# and SQL Server balances the need for ease of development with the requirements for processing and storing large volumes of data. Kafka’s event streaming capabilities align with the project’s goal of reducing latency in telemetry data processing.</w:t>
      </w:r>
    </w:p>
    <w:p w14:paraId="3963962C" w14:textId="1BA4BF34" w:rsidR="00F63792" w:rsidRPr="00F84262" w:rsidRDefault="00F63792" w:rsidP="00F63792">
      <w:pPr>
        <w:spacing w:before="100" w:beforeAutospacing="1" w:after="100" w:afterAutospacing="1"/>
        <w:ind w:firstLine="0"/>
      </w:pPr>
      <w:r w:rsidRPr="00F63792">
        <w:rPr>
          <w:b/>
          <w:bCs/>
        </w:rPr>
        <w:t>Alternatives Considered</w:t>
      </w:r>
      <w:r w:rsidRPr="00F63792">
        <w:t>: Alternatives like using MySQL or PostgreSQL instead of SQL Server were considered but rejected due to the existing reliance on Microsoft technologies at GCPS.</w:t>
      </w:r>
    </w:p>
    <w:p w14:paraId="480CD408" w14:textId="792A1A72" w:rsidR="00D42C9B" w:rsidRPr="00C57409" w:rsidRDefault="00C57409" w:rsidP="00F63792">
      <w:pPr>
        <w:spacing w:before="100" w:beforeAutospacing="1" w:after="100" w:afterAutospacing="1"/>
        <w:ind w:firstLine="0"/>
        <w:rPr>
          <w:b/>
        </w:rPr>
      </w:pPr>
      <w:r>
        <w:rPr>
          <w:b/>
          <w:bCs/>
        </w:rPr>
        <w:t xml:space="preserve">Concurrency and </w:t>
      </w:r>
      <w:r w:rsidR="008060A2">
        <w:rPr>
          <w:b/>
          <w:bCs/>
        </w:rPr>
        <w:t>Synchronization</w:t>
      </w:r>
    </w:p>
    <w:p w14:paraId="1F0F351C" w14:textId="6F8344F3" w:rsidR="008060A2" w:rsidRPr="008060A2" w:rsidRDefault="008060A2" w:rsidP="008060A2">
      <w:pPr>
        <w:spacing w:before="100" w:beforeAutospacing="1" w:after="100" w:afterAutospacing="1"/>
        <w:ind w:firstLine="0"/>
      </w:pPr>
      <w:r w:rsidRPr="008060A2">
        <w:rPr>
          <w:b/>
          <w:bCs/>
        </w:rPr>
        <w:t>Multi-threading</w:t>
      </w:r>
      <w:r w:rsidRPr="008060A2">
        <w:t>:</w:t>
      </w:r>
      <w:r>
        <w:t xml:space="preserve"> </w:t>
      </w:r>
      <w:r w:rsidRPr="008060A2">
        <w:t>The system will use multi-threading to process multiple Kafka streams concurrently, ensuring that data is processed in near real-time.</w:t>
      </w:r>
      <w:r>
        <w:t xml:space="preserve"> </w:t>
      </w:r>
      <w:r w:rsidR="0073488C">
        <w:t>GCPS is the largest school system in Georgia with nearly 2000 busses</w:t>
      </w:r>
      <w:r w:rsidR="00371375">
        <w:t xml:space="preserve"> being monitored concurrently.</w:t>
      </w:r>
    </w:p>
    <w:p w14:paraId="0748A2FB" w14:textId="6BA881D8" w:rsidR="008060A2" w:rsidRPr="008060A2" w:rsidRDefault="008060A2" w:rsidP="00F63792">
      <w:pPr>
        <w:spacing w:before="100" w:beforeAutospacing="1" w:after="100" w:afterAutospacing="1"/>
        <w:ind w:firstLine="0"/>
      </w:pPr>
      <w:r w:rsidRPr="008060A2">
        <w:rPr>
          <w:b/>
          <w:bCs/>
        </w:rPr>
        <w:t>Reasoning</w:t>
      </w:r>
      <w:r w:rsidRPr="008060A2">
        <w:t>: Multi-threading allows the system to handle high volumes of data without bottlenecks.</w:t>
      </w:r>
    </w:p>
    <w:p w14:paraId="00000089" w14:textId="77777777" w:rsidR="00007585" w:rsidRDefault="005910C2">
      <w:pPr>
        <w:pStyle w:val="Heading1"/>
        <w:numPr>
          <w:ilvl w:val="0"/>
          <w:numId w:val="1"/>
        </w:numPr>
      </w:pPr>
      <w:bookmarkStart w:id="65" w:name="_Toc176113420"/>
      <w:bookmarkStart w:id="66" w:name="_Toc176102713"/>
      <w:bookmarkStart w:id="67" w:name="_Toc176114047"/>
      <w:r>
        <w:t>System Architecture</w:t>
      </w:r>
      <w:bookmarkEnd w:id="65"/>
      <w:bookmarkEnd w:id="66"/>
      <w:bookmarkEnd w:id="67"/>
    </w:p>
    <w:p w14:paraId="0000008A" w14:textId="77777777" w:rsidR="00007585" w:rsidRDefault="00007585"/>
    <w:p w14:paraId="00000090" w14:textId="5B67D55D" w:rsidR="00007585" w:rsidRDefault="005910C2" w:rsidP="009F4377">
      <w:pPr>
        <w:ind w:firstLine="360"/>
      </w:pPr>
      <w:r>
        <w:t xml:space="preserve">This section </w:t>
      </w:r>
      <w:r w:rsidR="009F4377">
        <w:t>provides</w:t>
      </w:r>
      <w:r>
        <w:t xml:space="preserve"> a high-level overview of </w:t>
      </w:r>
      <w:r w:rsidR="009F4377">
        <w:t xml:space="preserve">the system architecture, explaining </w:t>
      </w:r>
      <w:r>
        <w:t xml:space="preserve">how the </w:t>
      </w:r>
      <w:r w:rsidR="009F4377">
        <w:t xml:space="preserve">system’s </w:t>
      </w:r>
      <w:r>
        <w:t xml:space="preserve">functionality </w:t>
      </w:r>
      <w:r w:rsidR="009F4377">
        <w:t xml:space="preserve">is partitioned and how </w:t>
      </w:r>
      <w:r>
        <w:t xml:space="preserve">responsibilities </w:t>
      </w:r>
      <w:r w:rsidR="009F4377">
        <w:t>are</w:t>
      </w:r>
      <w:r>
        <w:t xml:space="preserve"> assigned to </w:t>
      </w:r>
      <w:r w:rsidR="009F4377">
        <w:t xml:space="preserve">different </w:t>
      </w:r>
      <w:r>
        <w:t xml:space="preserve">subsystems or components. </w:t>
      </w:r>
      <w:bookmarkStart w:id="68" w:name="_1t3h5sf" w:colFirst="0" w:colLast="0"/>
      <w:bookmarkEnd w:id="68"/>
      <w:r w:rsidR="009F4377">
        <w:t>The system is designed to handle the ingestion, processing, and storage of telemetry data in a scalable and maintainable way.</w:t>
      </w:r>
    </w:p>
    <w:p w14:paraId="6AC96B35" w14:textId="6BBAC40F" w:rsidR="009F4377" w:rsidRDefault="00A06262" w:rsidP="005676A0">
      <w:pPr>
        <w:pStyle w:val="Heading2"/>
      </w:pPr>
      <w:bookmarkStart w:id="69" w:name="_Toc176113421"/>
      <w:bookmarkStart w:id="70" w:name="_Toc176102714"/>
      <w:bookmarkStart w:id="71" w:name="_Toc176114048"/>
      <w:r>
        <w:t xml:space="preserve">4.1 </w:t>
      </w:r>
      <w:r w:rsidR="00AB2322">
        <w:t>High-Level Architecture Overview</w:t>
      </w:r>
      <w:bookmarkEnd w:id="69"/>
      <w:bookmarkEnd w:id="70"/>
      <w:bookmarkEnd w:id="71"/>
    </w:p>
    <w:p w14:paraId="034A50BD" w14:textId="77777777" w:rsidR="00207B41" w:rsidRPr="00207B41" w:rsidRDefault="00207B41" w:rsidP="00207B41">
      <w:pPr>
        <w:spacing w:before="100" w:beforeAutospacing="1" w:after="100" w:afterAutospacing="1"/>
        <w:ind w:firstLine="0"/>
      </w:pPr>
      <w:r w:rsidRPr="00207B41">
        <w:t>The system architecture is designed around the following major components:</w:t>
      </w:r>
    </w:p>
    <w:p w14:paraId="550813BD" w14:textId="77777777" w:rsidR="00207B41" w:rsidRPr="00207B41" w:rsidRDefault="00207B41" w:rsidP="00207B41">
      <w:pPr>
        <w:numPr>
          <w:ilvl w:val="0"/>
          <w:numId w:val="10"/>
        </w:numPr>
        <w:spacing w:before="100" w:beforeAutospacing="1" w:after="100" w:afterAutospacing="1"/>
        <w:rPr>
          <w:b/>
          <w:bCs/>
        </w:rPr>
      </w:pPr>
      <w:r w:rsidRPr="00207B41">
        <w:rPr>
          <w:b/>
          <w:bCs/>
        </w:rPr>
        <w:t>Kafka Event Streaming Subsystem</w:t>
      </w:r>
    </w:p>
    <w:p w14:paraId="31EA1287" w14:textId="77777777" w:rsidR="00207B41" w:rsidRPr="00207B41" w:rsidRDefault="00207B41" w:rsidP="00207B41">
      <w:pPr>
        <w:numPr>
          <w:ilvl w:val="1"/>
          <w:numId w:val="10"/>
        </w:numPr>
        <w:spacing w:before="100" w:beforeAutospacing="1" w:after="100" w:afterAutospacing="1"/>
      </w:pPr>
      <w:r w:rsidRPr="00207B41">
        <w:rPr>
          <w:b/>
          <w:bCs/>
        </w:rPr>
        <w:t>Purpose</w:t>
      </w:r>
      <w:r w:rsidRPr="00207B41">
        <w:t>: This subsystem is responsible for ingesting telemetry data from Samsara via the Kafka event streaming platform.</w:t>
      </w:r>
    </w:p>
    <w:p w14:paraId="7BD59FDA" w14:textId="77777777" w:rsidR="00207B41" w:rsidRPr="00207B41" w:rsidRDefault="00207B41" w:rsidP="00207B41">
      <w:pPr>
        <w:numPr>
          <w:ilvl w:val="1"/>
          <w:numId w:val="10"/>
        </w:numPr>
        <w:spacing w:before="100" w:beforeAutospacing="1" w:after="100" w:afterAutospacing="1"/>
      </w:pPr>
      <w:r w:rsidRPr="00207B41">
        <w:rPr>
          <w:b/>
          <w:bCs/>
        </w:rPr>
        <w:t>Components</w:t>
      </w:r>
      <w:r w:rsidRPr="00207B41">
        <w:t>:</w:t>
      </w:r>
    </w:p>
    <w:p w14:paraId="4D627417" w14:textId="77777777" w:rsidR="00207B41" w:rsidRPr="00207B41" w:rsidRDefault="00207B41" w:rsidP="00207B41">
      <w:pPr>
        <w:numPr>
          <w:ilvl w:val="2"/>
          <w:numId w:val="10"/>
        </w:numPr>
        <w:spacing w:before="100" w:beforeAutospacing="1" w:after="100" w:afterAutospacing="1"/>
      </w:pPr>
      <w:r w:rsidRPr="00207B41">
        <w:rPr>
          <w:b/>
          <w:bCs/>
        </w:rPr>
        <w:t>Kafka Producer</w:t>
      </w:r>
      <w:r w:rsidRPr="00207B41">
        <w:t>: Produces telemetry events from the Samsara system and publishes them to a Kafka topic.</w:t>
      </w:r>
    </w:p>
    <w:p w14:paraId="550C86F9" w14:textId="77777777" w:rsidR="00207B41" w:rsidRPr="00207B41" w:rsidRDefault="00207B41" w:rsidP="00207B41">
      <w:pPr>
        <w:numPr>
          <w:ilvl w:val="2"/>
          <w:numId w:val="10"/>
        </w:numPr>
        <w:spacing w:before="100" w:beforeAutospacing="1" w:after="100" w:afterAutospacing="1"/>
      </w:pPr>
      <w:r w:rsidRPr="00207B41">
        <w:rPr>
          <w:b/>
          <w:bCs/>
        </w:rPr>
        <w:t>Kafka Broker</w:t>
      </w:r>
      <w:r w:rsidRPr="00207B41">
        <w:t>: Manages the Kafka topic and ensures that data is distributed to consumers.</w:t>
      </w:r>
    </w:p>
    <w:p w14:paraId="5CA2D885" w14:textId="77777777" w:rsidR="00207B41" w:rsidRPr="00207B41" w:rsidRDefault="00207B41" w:rsidP="00207B41">
      <w:pPr>
        <w:numPr>
          <w:ilvl w:val="2"/>
          <w:numId w:val="10"/>
        </w:numPr>
        <w:spacing w:before="100" w:beforeAutospacing="1" w:after="100" w:afterAutospacing="1"/>
      </w:pPr>
      <w:r w:rsidRPr="00207B41">
        <w:rPr>
          <w:b/>
          <w:bCs/>
        </w:rPr>
        <w:t>Kafka Consumer</w:t>
      </w:r>
      <w:r w:rsidRPr="00207B41">
        <w:t>: Consumes the telemetry events from the Kafka topic for further processing.</w:t>
      </w:r>
    </w:p>
    <w:p w14:paraId="6E594CE4" w14:textId="77777777" w:rsidR="00207B41" w:rsidRPr="00207B41" w:rsidRDefault="00207B41" w:rsidP="00207B41">
      <w:pPr>
        <w:numPr>
          <w:ilvl w:val="0"/>
          <w:numId w:val="10"/>
        </w:numPr>
        <w:spacing w:before="100" w:beforeAutospacing="1" w:after="100" w:afterAutospacing="1"/>
      </w:pPr>
      <w:r w:rsidRPr="00207B41">
        <w:rPr>
          <w:b/>
          <w:bCs/>
        </w:rPr>
        <w:t>Data Processing Subsystem</w:t>
      </w:r>
    </w:p>
    <w:p w14:paraId="72E7BA37" w14:textId="77777777" w:rsidR="00207B41" w:rsidRPr="00207B41" w:rsidRDefault="00207B41" w:rsidP="00207B41">
      <w:pPr>
        <w:numPr>
          <w:ilvl w:val="1"/>
          <w:numId w:val="10"/>
        </w:numPr>
        <w:spacing w:before="100" w:beforeAutospacing="1" w:after="100" w:afterAutospacing="1"/>
      </w:pPr>
      <w:r w:rsidRPr="00207B41">
        <w:rPr>
          <w:b/>
          <w:bCs/>
        </w:rPr>
        <w:t>Purpose</w:t>
      </w:r>
      <w:r w:rsidRPr="00207B41">
        <w:t>: This subsystem processes the raw telemetry data received from Kafka, including validation and transformation of the data.</w:t>
      </w:r>
    </w:p>
    <w:p w14:paraId="3EDFC5B1" w14:textId="77777777" w:rsidR="00207B41" w:rsidRPr="00207B41" w:rsidRDefault="00207B41" w:rsidP="00207B41">
      <w:pPr>
        <w:numPr>
          <w:ilvl w:val="1"/>
          <w:numId w:val="10"/>
        </w:numPr>
        <w:spacing w:before="100" w:beforeAutospacing="1" w:after="100" w:afterAutospacing="1"/>
      </w:pPr>
      <w:r w:rsidRPr="00207B41">
        <w:rPr>
          <w:b/>
          <w:bCs/>
        </w:rPr>
        <w:t>Components</w:t>
      </w:r>
      <w:r w:rsidRPr="00207B41">
        <w:t>:</w:t>
      </w:r>
    </w:p>
    <w:p w14:paraId="29AFFEEE" w14:textId="77777777" w:rsidR="00207B41" w:rsidRPr="00207B41" w:rsidRDefault="00207B41" w:rsidP="00207B41">
      <w:pPr>
        <w:numPr>
          <w:ilvl w:val="2"/>
          <w:numId w:val="10"/>
        </w:numPr>
        <w:spacing w:before="100" w:beforeAutospacing="1" w:after="100" w:afterAutospacing="1"/>
      </w:pPr>
      <w:r w:rsidRPr="00207B41">
        <w:rPr>
          <w:b/>
          <w:bCs/>
        </w:rPr>
        <w:t>Validation Module</w:t>
      </w:r>
      <w:r w:rsidRPr="00207B41">
        <w:t>: Validates incoming data based on predefined rules (e.g., ensuring GPS coordinates are within a valid range).</w:t>
      </w:r>
    </w:p>
    <w:p w14:paraId="5FD3ABF4" w14:textId="77777777" w:rsidR="00207B41" w:rsidRPr="00207B41" w:rsidRDefault="00207B41" w:rsidP="00207B41">
      <w:pPr>
        <w:numPr>
          <w:ilvl w:val="2"/>
          <w:numId w:val="10"/>
        </w:numPr>
        <w:spacing w:before="100" w:beforeAutospacing="1" w:after="100" w:afterAutospacing="1"/>
      </w:pPr>
      <w:r w:rsidRPr="00207B41">
        <w:rPr>
          <w:b/>
          <w:bCs/>
        </w:rPr>
        <w:t>Transformation Module</w:t>
      </w:r>
      <w:r w:rsidRPr="00207B41">
        <w:t>: Transforms the data into a format suitable for storage in the SQL Server database.</w:t>
      </w:r>
    </w:p>
    <w:p w14:paraId="56789205" w14:textId="77777777" w:rsidR="00207B41" w:rsidRPr="00207B41" w:rsidRDefault="00207B41" w:rsidP="00207B41">
      <w:pPr>
        <w:numPr>
          <w:ilvl w:val="2"/>
          <w:numId w:val="10"/>
        </w:numPr>
        <w:spacing w:before="100" w:beforeAutospacing="1" w:after="100" w:afterAutospacing="1"/>
      </w:pPr>
      <w:r w:rsidRPr="00207B41">
        <w:rPr>
          <w:b/>
          <w:bCs/>
        </w:rPr>
        <w:t>Error Handling Module</w:t>
      </w:r>
      <w:r w:rsidRPr="00207B41">
        <w:t>: Handles any errors encountered during data processing, including logging and retry mechanisms.</w:t>
      </w:r>
    </w:p>
    <w:p w14:paraId="6A86B69C" w14:textId="77777777" w:rsidR="00207B41" w:rsidRPr="00207B41" w:rsidRDefault="00207B41" w:rsidP="00207B41">
      <w:pPr>
        <w:numPr>
          <w:ilvl w:val="0"/>
          <w:numId w:val="10"/>
        </w:numPr>
        <w:spacing w:before="100" w:beforeAutospacing="1" w:after="100" w:afterAutospacing="1"/>
      </w:pPr>
      <w:r w:rsidRPr="00207B41">
        <w:rPr>
          <w:b/>
          <w:bCs/>
        </w:rPr>
        <w:t>Data Storage Subsystem</w:t>
      </w:r>
    </w:p>
    <w:p w14:paraId="4D1874FC" w14:textId="77777777" w:rsidR="00207B41" w:rsidRPr="00207B41" w:rsidRDefault="00207B41" w:rsidP="00207B41">
      <w:pPr>
        <w:numPr>
          <w:ilvl w:val="1"/>
          <w:numId w:val="10"/>
        </w:numPr>
        <w:spacing w:before="100" w:beforeAutospacing="1" w:after="100" w:afterAutospacing="1"/>
      </w:pPr>
      <w:r w:rsidRPr="00207B41">
        <w:rPr>
          <w:b/>
          <w:bCs/>
        </w:rPr>
        <w:t>Purpose</w:t>
      </w:r>
      <w:r w:rsidRPr="00207B41">
        <w:t>: This subsystem is responsible for storing the processed telemetry data in a relational database.</w:t>
      </w:r>
    </w:p>
    <w:p w14:paraId="3E4CBA1E" w14:textId="77777777" w:rsidR="00207B41" w:rsidRPr="00207B41" w:rsidRDefault="00207B41" w:rsidP="00207B41">
      <w:pPr>
        <w:numPr>
          <w:ilvl w:val="1"/>
          <w:numId w:val="10"/>
        </w:numPr>
        <w:spacing w:before="100" w:beforeAutospacing="1" w:after="100" w:afterAutospacing="1"/>
      </w:pPr>
      <w:r w:rsidRPr="00207B41">
        <w:rPr>
          <w:b/>
          <w:bCs/>
        </w:rPr>
        <w:t>Components</w:t>
      </w:r>
      <w:r w:rsidRPr="00207B41">
        <w:t>:</w:t>
      </w:r>
    </w:p>
    <w:p w14:paraId="208CF12F" w14:textId="77777777" w:rsidR="00207B41" w:rsidRPr="00207B41" w:rsidRDefault="00207B41" w:rsidP="00207B41">
      <w:pPr>
        <w:numPr>
          <w:ilvl w:val="2"/>
          <w:numId w:val="10"/>
        </w:numPr>
        <w:spacing w:before="100" w:beforeAutospacing="1" w:after="100" w:afterAutospacing="1"/>
      </w:pPr>
      <w:r w:rsidRPr="00207B41">
        <w:rPr>
          <w:b/>
          <w:bCs/>
        </w:rPr>
        <w:t>SQL Server Database</w:t>
      </w:r>
      <w:r w:rsidRPr="00207B41">
        <w:t>: The primary data storage system, where validated and transformed telemetry data is stored in a normalized format.</w:t>
      </w:r>
    </w:p>
    <w:p w14:paraId="5A0D5B35" w14:textId="77777777" w:rsidR="00207B41" w:rsidRPr="00207B41" w:rsidRDefault="00207B41" w:rsidP="00207B41">
      <w:pPr>
        <w:numPr>
          <w:ilvl w:val="2"/>
          <w:numId w:val="10"/>
        </w:numPr>
        <w:spacing w:before="100" w:beforeAutospacing="1" w:after="100" w:afterAutospacing="1"/>
      </w:pPr>
      <w:r w:rsidRPr="00207B41">
        <w:rPr>
          <w:b/>
          <w:bCs/>
        </w:rPr>
        <w:t>Data Access Layer (DAL)</w:t>
      </w:r>
      <w:r w:rsidRPr="00207B41">
        <w:t>: Provides an interface for storing and retrieving data from the SQL Server database.</w:t>
      </w:r>
    </w:p>
    <w:p w14:paraId="4D70F6DD" w14:textId="77777777" w:rsidR="00207B41" w:rsidRPr="00207B41" w:rsidRDefault="00207B41" w:rsidP="00207B41">
      <w:pPr>
        <w:numPr>
          <w:ilvl w:val="0"/>
          <w:numId w:val="10"/>
        </w:numPr>
        <w:spacing w:before="100" w:beforeAutospacing="1" w:after="100" w:afterAutospacing="1"/>
      </w:pPr>
      <w:r w:rsidRPr="00207B41">
        <w:rPr>
          <w:b/>
          <w:bCs/>
        </w:rPr>
        <w:t>Deployment and Containerization Subsystem</w:t>
      </w:r>
    </w:p>
    <w:p w14:paraId="01BB6ABC" w14:textId="77777777" w:rsidR="00207B41" w:rsidRPr="00207B41" w:rsidRDefault="00207B41" w:rsidP="00207B41">
      <w:pPr>
        <w:numPr>
          <w:ilvl w:val="1"/>
          <w:numId w:val="10"/>
        </w:numPr>
        <w:spacing w:before="100" w:beforeAutospacing="1" w:after="100" w:afterAutospacing="1"/>
      </w:pPr>
      <w:r w:rsidRPr="00207B41">
        <w:rPr>
          <w:b/>
          <w:bCs/>
        </w:rPr>
        <w:t>Purpose</w:t>
      </w:r>
      <w:r w:rsidRPr="00207B41">
        <w:t>: This subsystem ensures that the application can be consistently deployed across various environments using containerization technology.</w:t>
      </w:r>
    </w:p>
    <w:p w14:paraId="0DFA57BC" w14:textId="77777777" w:rsidR="00207B41" w:rsidRPr="00207B41" w:rsidRDefault="00207B41" w:rsidP="00207B41">
      <w:pPr>
        <w:numPr>
          <w:ilvl w:val="1"/>
          <w:numId w:val="10"/>
        </w:numPr>
        <w:spacing w:before="100" w:beforeAutospacing="1" w:after="100" w:afterAutospacing="1"/>
      </w:pPr>
      <w:r w:rsidRPr="00207B41">
        <w:rPr>
          <w:b/>
          <w:bCs/>
        </w:rPr>
        <w:t>Components</w:t>
      </w:r>
      <w:r w:rsidRPr="00207B41">
        <w:t>:</w:t>
      </w:r>
    </w:p>
    <w:p w14:paraId="58048BEF" w14:textId="77777777" w:rsidR="00207B41" w:rsidRPr="00207B41" w:rsidRDefault="00207B41" w:rsidP="00207B41">
      <w:pPr>
        <w:numPr>
          <w:ilvl w:val="2"/>
          <w:numId w:val="10"/>
        </w:numPr>
        <w:spacing w:before="100" w:beforeAutospacing="1" w:after="100" w:afterAutospacing="1"/>
      </w:pPr>
      <w:r w:rsidRPr="00207B41">
        <w:rPr>
          <w:b/>
          <w:bCs/>
        </w:rPr>
        <w:t>Docker/</w:t>
      </w:r>
      <w:proofErr w:type="spellStart"/>
      <w:r w:rsidRPr="00207B41">
        <w:rPr>
          <w:b/>
          <w:bCs/>
        </w:rPr>
        <w:t>Podman</w:t>
      </w:r>
      <w:proofErr w:type="spellEnd"/>
      <w:r w:rsidRPr="00207B41">
        <w:rPr>
          <w:b/>
          <w:bCs/>
        </w:rPr>
        <w:t xml:space="preserve"> Container</w:t>
      </w:r>
      <w:r w:rsidRPr="00207B41">
        <w:t>: Encapsulates the entire application, including all dependencies, to ensure consistent behavior across environments.</w:t>
      </w:r>
    </w:p>
    <w:p w14:paraId="417928FD" w14:textId="77777777" w:rsidR="00207B41" w:rsidRPr="00207B41" w:rsidRDefault="00207B41" w:rsidP="00207B41">
      <w:pPr>
        <w:numPr>
          <w:ilvl w:val="2"/>
          <w:numId w:val="10"/>
        </w:numPr>
        <w:spacing w:before="100" w:beforeAutospacing="1" w:after="100" w:afterAutospacing="1"/>
      </w:pPr>
      <w:r w:rsidRPr="00207B41">
        <w:rPr>
          <w:b/>
          <w:bCs/>
        </w:rPr>
        <w:t>CI/CD Pipeline</w:t>
      </w:r>
      <w:r w:rsidRPr="00207B41">
        <w:t>: Manages the automated deployment of the containerized application, ensuring that updates are deployed smoothly and reliably.</w:t>
      </w:r>
    </w:p>
    <w:p w14:paraId="60265198" w14:textId="77777777" w:rsidR="00207B41" w:rsidRPr="00207B41" w:rsidRDefault="00207B41" w:rsidP="00207B41">
      <w:pPr>
        <w:numPr>
          <w:ilvl w:val="0"/>
          <w:numId w:val="10"/>
        </w:numPr>
        <w:spacing w:before="100" w:beforeAutospacing="1" w:after="100" w:afterAutospacing="1"/>
      </w:pPr>
      <w:r w:rsidRPr="00207B41">
        <w:rPr>
          <w:b/>
          <w:bCs/>
        </w:rPr>
        <w:t>Monitoring and Logging Subsystem</w:t>
      </w:r>
    </w:p>
    <w:p w14:paraId="39150C56" w14:textId="77777777" w:rsidR="00207B41" w:rsidRPr="00207B41" w:rsidRDefault="00207B41" w:rsidP="00207B41">
      <w:pPr>
        <w:numPr>
          <w:ilvl w:val="1"/>
          <w:numId w:val="10"/>
        </w:numPr>
        <w:spacing w:before="100" w:beforeAutospacing="1" w:after="100" w:afterAutospacing="1"/>
      </w:pPr>
      <w:r w:rsidRPr="00207B41">
        <w:rPr>
          <w:b/>
          <w:bCs/>
        </w:rPr>
        <w:t>Purpose</w:t>
      </w:r>
      <w:r w:rsidRPr="00207B41">
        <w:t>: This subsystem tracks the performance and health of the system, providing insights into system operations and alerting administrators to potential issues.</w:t>
      </w:r>
    </w:p>
    <w:p w14:paraId="77870A18" w14:textId="77777777" w:rsidR="00207B41" w:rsidRPr="00207B41" w:rsidRDefault="00207B41" w:rsidP="00207B41">
      <w:pPr>
        <w:numPr>
          <w:ilvl w:val="1"/>
          <w:numId w:val="10"/>
        </w:numPr>
        <w:spacing w:before="100" w:beforeAutospacing="1" w:after="100" w:afterAutospacing="1"/>
      </w:pPr>
      <w:r w:rsidRPr="00207B41">
        <w:rPr>
          <w:b/>
          <w:bCs/>
        </w:rPr>
        <w:t>Components</w:t>
      </w:r>
      <w:r w:rsidRPr="00207B41">
        <w:t>:</w:t>
      </w:r>
    </w:p>
    <w:p w14:paraId="129B262B" w14:textId="77777777" w:rsidR="00207B41" w:rsidRPr="00207B41" w:rsidRDefault="00207B41" w:rsidP="00207B41">
      <w:pPr>
        <w:numPr>
          <w:ilvl w:val="2"/>
          <w:numId w:val="10"/>
        </w:numPr>
        <w:spacing w:before="100" w:beforeAutospacing="1" w:after="100" w:afterAutospacing="1"/>
      </w:pPr>
      <w:r w:rsidRPr="00207B41">
        <w:rPr>
          <w:b/>
          <w:bCs/>
        </w:rPr>
        <w:t>Logging Service</w:t>
      </w:r>
      <w:r w:rsidRPr="00207B41">
        <w:t>: Captures logs from various components for auditing and troubleshooting purposes.</w:t>
      </w:r>
    </w:p>
    <w:p w14:paraId="7639D7D0" w14:textId="259FD6E7" w:rsidR="00207B41" w:rsidRPr="00207B41" w:rsidRDefault="00207B41" w:rsidP="00207B41">
      <w:pPr>
        <w:numPr>
          <w:ilvl w:val="2"/>
          <w:numId w:val="10"/>
        </w:numPr>
        <w:spacing w:before="100" w:beforeAutospacing="1" w:after="100" w:afterAutospacing="1"/>
      </w:pPr>
      <w:r w:rsidRPr="00207B41">
        <w:rPr>
          <w:b/>
          <w:bCs/>
        </w:rPr>
        <w:t>Monitoring Dashboard</w:t>
      </w:r>
      <w:r w:rsidRPr="00207B41">
        <w:t xml:space="preserve"> (Optional): Provides real-time visualization of system metrics, such as event processing rates and error rates.</w:t>
      </w:r>
    </w:p>
    <w:p w14:paraId="06328DD0" w14:textId="75E9B9FC" w:rsidR="00B45D98" w:rsidRDefault="00704638" w:rsidP="005676A0">
      <w:pPr>
        <w:pStyle w:val="Heading2"/>
      </w:pPr>
      <w:bookmarkStart w:id="72" w:name="_Toc176113422"/>
      <w:bookmarkStart w:id="73" w:name="_Toc176102715"/>
      <w:bookmarkStart w:id="74" w:name="_Toc176114049"/>
      <w:r>
        <w:t xml:space="preserve">4.2 </w:t>
      </w:r>
      <w:r w:rsidR="00606A74">
        <w:t>Partitioning of Responsibilities</w:t>
      </w:r>
      <w:bookmarkEnd w:id="72"/>
      <w:bookmarkEnd w:id="73"/>
      <w:bookmarkEnd w:id="74"/>
    </w:p>
    <w:p w14:paraId="1E156913" w14:textId="77777777" w:rsidR="00B45D98" w:rsidRPr="00B45D98" w:rsidRDefault="00B45D98" w:rsidP="00B45D98">
      <w:pPr>
        <w:spacing w:before="100" w:beforeAutospacing="1" w:after="100" w:afterAutospacing="1"/>
        <w:ind w:firstLine="0"/>
      </w:pPr>
      <w:r w:rsidRPr="00B45D98">
        <w:t>The architecture divides responsibilities among these subsystems to achieve modularity, scalability, and maintainability:</w:t>
      </w:r>
    </w:p>
    <w:p w14:paraId="366CAD55" w14:textId="77777777" w:rsidR="00B45D98" w:rsidRPr="00B45D98" w:rsidRDefault="00B45D98" w:rsidP="00C529F7">
      <w:pPr>
        <w:pStyle w:val="ListParagraph"/>
        <w:numPr>
          <w:ilvl w:val="0"/>
          <w:numId w:val="15"/>
        </w:numPr>
        <w:spacing w:before="100" w:beforeAutospacing="1" w:after="100" w:afterAutospacing="1"/>
      </w:pPr>
      <w:r w:rsidRPr="00B45D98">
        <w:rPr>
          <w:b/>
          <w:bCs/>
        </w:rPr>
        <w:t>Kafka Event Streaming Subsystem</w:t>
      </w:r>
      <w:r w:rsidRPr="00B45D98">
        <w:t>: This subsystem handles the ingestion of telemetry data, which is crucial for ensuring that data is captured in near real-time with minimal latency.</w:t>
      </w:r>
    </w:p>
    <w:p w14:paraId="02426EE6" w14:textId="77777777" w:rsidR="00B45D98" w:rsidRPr="00B45D98" w:rsidRDefault="00B45D98" w:rsidP="00C529F7">
      <w:pPr>
        <w:pStyle w:val="ListParagraph"/>
        <w:numPr>
          <w:ilvl w:val="0"/>
          <w:numId w:val="15"/>
        </w:numPr>
        <w:spacing w:before="100" w:beforeAutospacing="1" w:after="100" w:afterAutospacing="1"/>
      </w:pPr>
      <w:r w:rsidRPr="00B45D98">
        <w:rPr>
          <w:b/>
          <w:bCs/>
        </w:rPr>
        <w:t>Data Processing Subsystem</w:t>
      </w:r>
      <w:r w:rsidRPr="00B45D98">
        <w:t>: By isolating data validation and transformation into its own subsystem, the architecture ensures that these operations can be easily updated or replaced without affecting other parts of the system.</w:t>
      </w:r>
    </w:p>
    <w:p w14:paraId="49A518F0" w14:textId="77777777" w:rsidR="00B45D98" w:rsidRPr="00B45D98" w:rsidRDefault="00B45D98" w:rsidP="00C529F7">
      <w:pPr>
        <w:pStyle w:val="ListParagraph"/>
        <w:numPr>
          <w:ilvl w:val="0"/>
          <w:numId w:val="15"/>
        </w:numPr>
        <w:spacing w:before="100" w:beforeAutospacing="1" w:after="100" w:afterAutospacing="1"/>
      </w:pPr>
      <w:r w:rsidRPr="00B45D98">
        <w:rPr>
          <w:b/>
          <w:bCs/>
        </w:rPr>
        <w:t>Data Storage Subsystem</w:t>
      </w:r>
      <w:r w:rsidRPr="00B45D98">
        <w:t>: The separation of data storage into its own subsystem allows for flexibility in database management and scalability, ensuring that the system can handle increasing volumes of data.</w:t>
      </w:r>
    </w:p>
    <w:p w14:paraId="5DBA8F8C" w14:textId="77777777" w:rsidR="00B45D98" w:rsidRPr="00B45D98" w:rsidRDefault="00B45D98" w:rsidP="00C529F7">
      <w:pPr>
        <w:pStyle w:val="ListParagraph"/>
        <w:numPr>
          <w:ilvl w:val="0"/>
          <w:numId w:val="15"/>
        </w:numPr>
        <w:spacing w:before="100" w:beforeAutospacing="1" w:after="100" w:afterAutospacing="1"/>
      </w:pPr>
      <w:r w:rsidRPr="00B45D98">
        <w:rPr>
          <w:b/>
          <w:bCs/>
        </w:rPr>
        <w:t>Deployment and Containerization Subsystem</w:t>
      </w:r>
      <w:r w:rsidRPr="00B45D98">
        <w:t>: This subsystem ensures that the application can be deployed reliably and consistently across different environments, which is essential for maintaining system integrity.</w:t>
      </w:r>
    </w:p>
    <w:p w14:paraId="5E2A3D17" w14:textId="6D67F2BC" w:rsidR="00B45D98" w:rsidRPr="00B45D98" w:rsidRDefault="00B45D98" w:rsidP="00C529F7">
      <w:pPr>
        <w:pStyle w:val="ListParagraph"/>
        <w:numPr>
          <w:ilvl w:val="0"/>
          <w:numId w:val="15"/>
        </w:numPr>
        <w:spacing w:before="100" w:beforeAutospacing="1" w:after="100" w:afterAutospacing="1"/>
      </w:pPr>
      <w:r w:rsidRPr="00B45D98">
        <w:rPr>
          <w:b/>
          <w:bCs/>
        </w:rPr>
        <w:t>Monitoring and Logging Subsystem</w:t>
      </w:r>
      <w:r w:rsidRPr="00B45D98">
        <w:t>: This subsystem provides ongoing visibility into system operations, allowing administrators to quickly identify and address any issues that arise.</w:t>
      </w:r>
    </w:p>
    <w:p w14:paraId="1638E91A" w14:textId="15C2FA9D" w:rsidR="008C6765" w:rsidRPr="005676A0" w:rsidRDefault="008C6765" w:rsidP="005676A0">
      <w:pPr>
        <w:pStyle w:val="Heading2"/>
      </w:pPr>
      <w:bookmarkStart w:id="75" w:name="_Toc176113423"/>
      <w:bookmarkStart w:id="76" w:name="_Toc176102716"/>
      <w:bookmarkStart w:id="77" w:name="_Toc176114050"/>
      <w:r>
        <w:t>4.3 Interaction Between Components</w:t>
      </w:r>
      <w:bookmarkEnd w:id="75"/>
      <w:bookmarkEnd w:id="76"/>
      <w:bookmarkEnd w:id="77"/>
    </w:p>
    <w:p w14:paraId="128172A5" w14:textId="7DD2194B" w:rsidR="00C529F7" w:rsidRPr="00C529F7" w:rsidRDefault="00C529F7" w:rsidP="001E6B70">
      <w:pPr>
        <w:pStyle w:val="ListParagraph"/>
        <w:numPr>
          <w:ilvl w:val="0"/>
          <w:numId w:val="16"/>
        </w:numPr>
      </w:pPr>
      <w:r w:rsidRPr="00C529F7">
        <w:rPr>
          <w:b/>
          <w:bCs/>
        </w:rPr>
        <w:t>Data Flow</w:t>
      </w:r>
      <w:r w:rsidRPr="00C529F7">
        <w:t>: Telemetry data flows from the Kafka Event Streaming Subsystem to the Data Processing Subsystem, where it is validated and transformed. Valid data is then passed to the Data Storage Subsystem for storage in the SQL Server database.</w:t>
      </w:r>
    </w:p>
    <w:p w14:paraId="0B17D04D" w14:textId="651AF84A" w:rsidR="00C529F7" w:rsidRPr="00C529F7" w:rsidRDefault="00C529F7" w:rsidP="001E6B70">
      <w:pPr>
        <w:pStyle w:val="ListParagraph"/>
        <w:numPr>
          <w:ilvl w:val="0"/>
          <w:numId w:val="16"/>
        </w:numPr>
      </w:pPr>
      <w:r w:rsidRPr="00C529F7">
        <w:rPr>
          <w:b/>
          <w:bCs/>
        </w:rPr>
        <w:t>Error Handling</w:t>
      </w:r>
      <w:r w:rsidRPr="00C529F7">
        <w:t>: Errors encountered during data processing are logged by the Error Handling Module, and depending on the nature of the error, the data may be retried or logged as invalid.</w:t>
      </w:r>
    </w:p>
    <w:p w14:paraId="2B9EE1D5" w14:textId="0EFFA901" w:rsidR="00C529F7" w:rsidRPr="00C529F7" w:rsidRDefault="00C529F7" w:rsidP="001E6B70">
      <w:pPr>
        <w:pStyle w:val="ListParagraph"/>
        <w:numPr>
          <w:ilvl w:val="0"/>
          <w:numId w:val="16"/>
        </w:numPr>
      </w:pPr>
      <w:r w:rsidRPr="00C529F7">
        <w:rPr>
          <w:b/>
          <w:bCs/>
        </w:rPr>
        <w:t>Deployment</w:t>
      </w:r>
      <w:r w:rsidRPr="00C529F7">
        <w:t>: The entire system is encapsulated within a Docker/</w:t>
      </w:r>
      <w:proofErr w:type="spellStart"/>
      <w:r w:rsidRPr="00C529F7">
        <w:t>Podman</w:t>
      </w:r>
      <w:proofErr w:type="spellEnd"/>
      <w:r w:rsidRPr="00C529F7">
        <w:t xml:space="preserve"> container, which is managed by the CI/CD pipeline for consistent deployment across different environments.</w:t>
      </w:r>
    </w:p>
    <w:p w14:paraId="45B3D73B" w14:textId="4A579BC2" w:rsidR="00D616D3" w:rsidRPr="00D616D3" w:rsidRDefault="00C529F7" w:rsidP="001E6B70">
      <w:pPr>
        <w:pStyle w:val="ListParagraph"/>
        <w:numPr>
          <w:ilvl w:val="0"/>
          <w:numId w:val="16"/>
        </w:numPr>
      </w:pPr>
      <w:r w:rsidRPr="00C529F7">
        <w:rPr>
          <w:b/>
          <w:bCs/>
        </w:rPr>
        <w:t>Monitoring</w:t>
      </w:r>
      <w:r w:rsidRPr="00C529F7">
        <w:t>: The Logging Service captures logs from all subsystems, which are then visualized in the Monitoring Dashboard to provide real-time insights into system performance.</w:t>
      </w:r>
    </w:p>
    <w:p w14:paraId="00000091" w14:textId="77777777" w:rsidR="00007585" w:rsidRDefault="005910C2">
      <w:pPr>
        <w:pStyle w:val="Heading1"/>
        <w:numPr>
          <w:ilvl w:val="0"/>
          <w:numId w:val="1"/>
        </w:numPr>
      </w:pPr>
      <w:bookmarkStart w:id="78" w:name="_Toc176113424"/>
      <w:bookmarkStart w:id="79" w:name="_Toc176102717"/>
      <w:bookmarkStart w:id="80" w:name="_Toc176114051"/>
      <w:r>
        <w:t>Detailed System Design</w:t>
      </w:r>
      <w:bookmarkEnd w:id="78"/>
      <w:bookmarkEnd w:id="79"/>
      <w:bookmarkEnd w:id="80"/>
    </w:p>
    <w:p w14:paraId="00000092" w14:textId="77777777" w:rsidR="00007585" w:rsidRDefault="00007585"/>
    <w:p w14:paraId="00000094" w14:textId="3223190B" w:rsidR="00007585" w:rsidRDefault="005910C2">
      <w:r>
        <w:t>Most components described in the System Architecture section will require a more detailed discussion. Other lower-level components and subcomponents may need to be described as well. Each subsection of this section will refer to or contain a detailed description of a system software component. The discussion provided should cover the following software component attributes:</w:t>
      </w:r>
      <w:bookmarkStart w:id="81" w:name="_4d34og8" w:colFirst="0" w:colLast="0"/>
      <w:bookmarkEnd w:id="81"/>
    </w:p>
    <w:p w14:paraId="00000095" w14:textId="77777777" w:rsidR="00007585" w:rsidRDefault="005910C2">
      <w:pPr>
        <w:pStyle w:val="Heading2"/>
        <w:numPr>
          <w:ilvl w:val="1"/>
          <w:numId w:val="1"/>
        </w:numPr>
      </w:pPr>
      <w:bookmarkStart w:id="82" w:name="_Toc176113425"/>
      <w:bookmarkStart w:id="83" w:name="_Toc176102718"/>
      <w:bookmarkStart w:id="84" w:name="_Toc176114052"/>
      <w:r>
        <w:t>Classification</w:t>
      </w:r>
      <w:bookmarkEnd w:id="82"/>
      <w:bookmarkEnd w:id="83"/>
      <w:bookmarkEnd w:id="84"/>
    </w:p>
    <w:p w14:paraId="00000097" w14:textId="74701FF7" w:rsidR="00007585" w:rsidRDefault="005910C2">
      <w:r>
        <w:t xml:space="preserve">    The kind of component, such as a subsystem, module, class, package, function, file, etc. ....</w:t>
      </w:r>
      <w:bookmarkStart w:id="85" w:name="_2s8eyo1" w:colFirst="0" w:colLast="0"/>
      <w:bookmarkEnd w:id="85"/>
    </w:p>
    <w:p w14:paraId="00000098" w14:textId="77777777" w:rsidR="00007585" w:rsidRDefault="005910C2">
      <w:pPr>
        <w:pStyle w:val="Heading2"/>
        <w:numPr>
          <w:ilvl w:val="1"/>
          <w:numId w:val="1"/>
        </w:numPr>
      </w:pPr>
      <w:bookmarkStart w:id="86" w:name="_Toc176113426"/>
      <w:bookmarkStart w:id="87" w:name="_Toc176102719"/>
      <w:bookmarkStart w:id="88" w:name="_Toc176114053"/>
      <w:r>
        <w:t>Definition</w:t>
      </w:r>
      <w:bookmarkEnd w:id="86"/>
      <w:bookmarkEnd w:id="87"/>
      <w:bookmarkEnd w:id="88"/>
    </w:p>
    <w:p w14:paraId="0000009C" w14:textId="0264C523" w:rsidR="00007585" w:rsidRDefault="005910C2">
      <w:r>
        <w:t xml:space="preserve">    The specific purpose and semantic meaning of the component. This may need to refer to the requirements specification.</w:t>
      </w:r>
      <w:bookmarkStart w:id="89" w:name="_17dp8vu" w:colFirst="0" w:colLast="0"/>
      <w:bookmarkEnd w:id="89"/>
    </w:p>
    <w:p w14:paraId="0000009D" w14:textId="77777777" w:rsidR="00007585" w:rsidRDefault="005910C2">
      <w:pPr>
        <w:pStyle w:val="Heading2"/>
        <w:numPr>
          <w:ilvl w:val="1"/>
          <w:numId w:val="1"/>
        </w:numPr>
      </w:pPr>
      <w:bookmarkStart w:id="90" w:name="_Toc176113427"/>
      <w:bookmarkStart w:id="91" w:name="_Toc176102720"/>
      <w:bookmarkStart w:id="92" w:name="_Toc176114054"/>
      <w:r>
        <w:t>Constraints</w:t>
      </w:r>
      <w:bookmarkEnd w:id="90"/>
      <w:bookmarkEnd w:id="91"/>
      <w:bookmarkEnd w:id="92"/>
    </w:p>
    <w:p w14:paraId="000000A1" w14:textId="4B5EA88D" w:rsidR="00007585" w:rsidRDefault="005910C2">
      <w:r>
        <w:t xml:space="preserve">    Any relevant assumptions, limitations, or constraints for this component. This should include constraints on timing, storage, or component state, and might include rules for interacting with this component (encompassing preconditions, postconditions, invariants, other constraints on input or output values and local or global values, data formats and data access, synchronization, exceptions, etc.)</w:t>
      </w:r>
      <w:bookmarkStart w:id="93" w:name="_3rdcrjn" w:colFirst="0" w:colLast="0"/>
      <w:bookmarkEnd w:id="93"/>
    </w:p>
    <w:p w14:paraId="000000A2" w14:textId="77777777" w:rsidR="00007585" w:rsidRDefault="005910C2">
      <w:pPr>
        <w:pStyle w:val="Heading2"/>
        <w:numPr>
          <w:ilvl w:val="1"/>
          <w:numId w:val="1"/>
        </w:numPr>
      </w:pPr>
      <w:bookmarkStart w:id="94" w:name="_Toc176113428"/>
      <w:bookmarkStart w:id="95" w:name="_Toc176102721"/>
      <w:bookmarkStart w:id="96" w:name="_Toc176114055"/>
      <w:r>
        <w:t>Resources</w:t>
      </w:r>
      <w:bookmarkEnd w:id="94"/>
      <w:bookmarkEnd w:id="95"/>
      <w:bookmarkEnd w:id="96"/>
    </w:p>
    <w:p w14:paraId="000000A6" w14:textId="3897232C" w:rsidR="00007585" w:rsidRDefault="005910C2">
      <w:r>
        <w:t xml:space="preserve">    A description of </w:t>
      </w:r>
      <w:proofErr w:type="gramStart"/>
      <w:r>
        <w:t>any and all</w:t>
      </w:r>
      <w:proofErr w:type="gramEnd"/>
      <w:r>
        <w:t xml:space="preserve"> resources that are managed, affected, or needed by this entity. Resources are entities external to the design such as memory, processors, printers, databases, or a software library. This should include a discussion of any possible race conditions and/or deadlock situations, and how they might be resolved.</w:t>
      </w:r>
      <w:bookmarkStart w:id="97" w:name="_26in1rg" w:colFirst="0" w:colLast="0"/>
      <w:bookmarkEnd w:id="97"/>
    </w:p>
    <w:p w14:paraId="000000A7" w14:textId="77777777" w:rsidR="00007585" w:rsidRDefault="005910C2">
      <w:pPr>
        <w:pStyle w:val="Heading2"/>
        <w:numPr>
          <w:ilvl w:val="1"/>
          <w:numId w:val="1"/>
        </w:numPr>
      </w:pPr>
      <w:bookmarkStart w:id="98" w:name="_Toc176113429"/>
      <w:bookmarkStart w:id="99" w:name="_Toc176102722"/>
      <w:bookmarkStart w:id="100" w:name="_Toc176114056"/>
      <w:r>
        <w:t>Interface/Exports</w:t>
      </w:r>
      <w:bookmarkEnd w:id="98"/>
      <w:bookmarkEnd w:id="99"/>
      <w:bookmarkEnd w:id="100"/>
    </w:p>
    <w:p w14:paraId="000000AB" w14:textId="6393EFB9" w:rsidR="00007585" w:rsidRDefault="005910C2">
      <w:r>
        <w:t xml:space="preserve">    The set of services (resources, data, types, constants, subroutines, and exceptions) that are provided by this component. The precise definition or declaration of each such element should be present, along with comments or annotations describing the meanings of values, parameters, etc. .... For each service element described, include (or provide a reference) in its discussion a description of its important software component attributes (Classification, Definition, Responsibilities, Constraints, Composition, Uses, Resources, Processing, and Interface).</w:t>
      </w:r>
      <w:bookmarkStart w:id="101" w:name="_lnxbz9" w:colFirst="0" w:colLast="0"/>
      <w:bookmarkEnd w:id="101"/>
    </w:p>
    <w:p w14:paraId="000000B0" w14:textId="18394EC4" w:rsidR="00007585" w:rsidRDefault="005910C2">
      <w:pPr>
        <w:pStyle w:val="Heading1"/>
        <w:numPr>
          <w:ilvl w:val="0"/>
          <w:numId w:val="1"/>
        </w:numPr>
      </w:pPr>
      <w:bookmarkStart w:id="102" w:name="_Toc176113430"/>
      <w:bookmarkStart w:id="103" w:name="_Toc176102723"/>
      <w:bookmarkStart w:id="104" w:name="_Toc176114057"/>
      <w:r>
        <w:t>Bibliography</w:t>
      </w:r>
      <w:bookmarkEnd w:id="102"/>
      <w:bookmarkEnd w:id="103"/>
      <w:bookmarkEnd w:id="104"/>
    </w:p>
    <w:p w14:paraId="000000B1" w14:textId="77777777" w:rsidR="00007585" w:rsidRDefault="00007585"/>
    <w:p w14:paraId="6C2B0A2F" w14:textId="1F83DD12" w:rsidR="00DE3201" w:rsidRDefault="007E5FBE" w:rsidP="5B41298C">
      <w:pPr>
        <w:ind w:firstLine="0"/>
      </w:pPr>
      <w:r>
        <w:t>[1]</w:t>
      </w:r>
      <w:r w:rsidR="00A904C0">
        <w:t xml:space="preserve">  </w:t>
      </w:r>
      <w:r w:rsidR="4FE602AC">
        <w:t xml:space="preserve">  </w:t>
      </w:r>
      <w:hyperlink r:id="rId12" w:anchor="design">
        <w:r w:rsidR="4FE602AC" w:rsidRPr="5B41298C">
          <w:rPr>
            <w:rStyle w:val="Hyperlink"/>
          </w:rPr>
          <w:t>https://kafka.apache.org/documentation/#design</w:t>
        </w:r>
      </w:hyperlink>
    </w:p>
    <w:p w14:paraId="36189EE3" w14:textId="2C5DD156" w:rsidR="00DE3201" w:rsidRDefault="00E42D0D" w:rsidP="0029457A">
      <w:pPr>
        <w:ind w:firstLine="0"/>
      </w:pPr>
      <w:r>
        <w:t xml:space="preserve">[2]   </w:t>
      </w:r>
      <w:hyperlink r:id="rId13">
        <w:r w:rsidR="00EC5081" w:rsidRPr="49C7A6E5">
          <w:rPr>
            <w:rStyle w:val="Hyperlink"/>
          </w:rPr>
          <w:t>https://developers.samsara.com/docs/data-connectors</w:t>
        </w:r>
      </w:hyperlink>
    </w:p>
    <w:p w14:paraId="69D4879C" w14:textId="39C5402A" w:rsidR="37650715" w:rsidRDefault="37650715" w:rsidP="37650715">
      <w:pPr>
        <w:ind w:firstLine="0"/>
      </w:pPr>
    </w:p>
    <w:p w14:paraId="000000B3" w14:textId="77777777" w:rsidR="00007585" w:rsidRDefault="00007585"/>
    <w:p w14:paraId="000000B4" w14:textId="77777777" w:rsidR="00007585" w:rsidRDefault="005910C2">
      <w:r>
        <w:t xml:space="preserve"> </w:t>
      </w:r>
    </w:p>
    <w:sectPr w:rsidR="00007585" w:rsidSect="00A06C6C">
      <w:footerReference w:type="default" r:id="rId14"/>
      <w:pgSz w:w="12240" w:h="15840"/>
      <w:pgMar w:top="1440" w:right="1584" w:bottom="1440" w:left="158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BF435E" w14:textId="77777777" w:rsidR="003E515A" w:rsidRDefault="003E515A">
      <w:r>
        <w:separator/>
      </w:r>
    </w:p>
  </w:endnote>
  <w:endnote w:type="continuationSeparator" w:id="0">
    <w:p w14:paraId="0D2D223B" w14:textId="77777777" w:rsidR="003E515A" w:rsidRDefault="003E515A">
      <w:r>
        <w:continuationSeparator/>
      </w:r>
    </w:p>
  </w:endnote>
  <w:endnote w:type="continuationNotice" w:id="1">
    <w:p w14:paraId="2D420DBB" w14:textId="77777777" w:rsidR="003E515A" w:rsidRDefault="003E51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C7ACE81-91AE-4839-BFF8-5862D0C52369}"/>
    <w:embedItalic r:id="rId2" w:fontKey="{19CAB929-4889-4B1F-88CF-852DD789312E}"/>
  </w:font>
  <w:font w:name="Cambria">
    <w:panose1 w:val="02040503050406030204"/>
    <w:charset w:val="00"/>
    <w:family w:val="roman"/>
    <w:pitch w:val="variable"/>
    <w:sig w:usb0="E00006FF" w:usb1="420024FF" w:usb2="02000000" w:usb3="00000000" w:csb0="0000019F" w:csb1="00000000"/>
    <w:embedRegular r:id="rId3" w:fontKey="{089A7C3C-F42F-43BD-881D-47892BBF56FE}"/>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6FB7400A-6491-4045-A87E-3E2DFC9F4F49}"/>
    <w:embedBold r:id="rId5" w:fontKey="{CDB95477-867F-4AFF-8AEC-CDDE59FD894E}"/>
    <w:embedBoldItalic r:id="rId6" w:fontKey="{7AC5EFAA-8F91-472C-88A8-431ECB9C7287}"/>
  </w:font>
  <w:font w:name="MS Gothic">
    <w:altName w:val="ＭＳ ゴシック"/>
    <w:panose1 w:val="020B0609070205080204"/>
    <w:charset w:val="80"/>
    <w:family w:val="modern"/>
    <w:pitch w:val="fixed"/>
    <w:sig w:usb0="E00002FF" w:usb1="6AC7FDFB" w:usb2="08000012" w:usb3="00000000" w:csb0="0002009F" w:csb1="00000000"/>
    <w:embedRegular r:id="rId7" w:subsetted="1" w:fontKey="{C62DD7D6-8406-44AF-B95F-D097D81CE1DF}"/>
  </w:font>
  <w:font w:name="Verdana">
    <w:panose1 w:val="020B0604030504040204"/>
    <w:charset w:val="00"/>
    <w:family w:val="swiss"/>
    <w:pitch w:val="variable"/>
    <w:sig w:usb0="A00006FF" w:usb1="4000205B" w:usb2="00000010" w:usb3="00000000" w:csb0="0000019F" w:csb1="00000000"/>
    <w:embedRegular r:id="rId8" w:fontKey="{D9A488B8-95EB-44C2-8BCF-2E8DC715436B}"/>
  </w:font>
  <w:font w:name="Segoe UI">
    <w:panose1 w:val="020B0502040204020203"/>
    <w:charset w:val="00"/>
    <w:family w:val="swiss"/>
    <w:pitch w:val="variable"/>
    <w:sig w:usb0="E4002EFF" w:usb1="C000E47F" w:usb2="00000009" w:usb3="00000000" w:csb0="000001FF" w:csb1="00000000"/>
    <w:embedRegular r:id="rId9" w:fontKey="{804921B9-9248-4787-89F9-91277512636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B5" w14:textId="4478AA0D" w:rsidR="00007585" w:rsidRDefault="005910C2">
    <w:pPr>
      <w:pBdr>
        <w:top w:val="nil"/>
        <w:left w:val="nil"/>
        <w:bottom w:val="nil"/>
        <w:right w:val="nil"/>
        <w:between w:val="nil"/>
      </w:pBdr>
      <w:tabs>
        <w:tab w:val="center" w:pos="4320"/>
        <w:tab w:val="right" w:pos="8640"/>
        <w:tab w:val="right" w:pos="9000"/>
      </w:tabs>
      <w:ind w:firstLine="0"/>
      <w:rPr>
        <w:color w:val="000000"/>
        <w:sz w:val="16"/>
        <w:szCs w:val="16"/>
      </w:rPr>
    </w:pPr>
    <w:r>
      <w:rPr>
        <w:color w:val="000000"/>
        <w:sz w:val="16"/>
        <w:szCs w:val="16"/>
      </w:rPr>
      <w:tab/>
    </w:r>
    <w:r>
      <w:rPr>
        <w:color w:val="000000"/>
        <w:sz w:val="16"/>
        <w:szCs w:val="16"/>
      </w:rPr>
      <w:tab/>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A06C6C">
      <w:rPr>
        <w:noProof/>
        <w:color w:val="000000"/>
        <w:sz w:val="16"/>
        <w:szCs w:val="16"/>
      </w:rPr>
      <w:t>2</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A06C6C">
      <w:rPr>
        <w:noProof/>
        <w:color w:val="000000"/>
        <w:sz w:val="16"/>
        <w:szCs w:val="16"/>
      </w:rPr>
      <w:t>3</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A5D980" w14:textId="77777777" w:rsidR="003E515A" w:rsidRDefault="003E515A">
      <w:r>
        <w:separator/>
      </w:r>
    </w:p>
  </w:footnote>
  <w:footnote w:type="continuationSeparator" w:id="0">
    <w:p w14:paraId="08E3CC1D" w14:textId="77777777" w:rsidR="003E515A" w:rsidRDefault="003E515A">
      <w:r>
        <w:continuationSeparator/>
      </w:r>
    </w:p>
  </w:footnote>
  <w:footnote w:type="continuationNotice" w:id="1">
    <w:p w14:paraId="54EB07D9" w14:textId="77777777" w:rsidR="003E515A" w:rsidRDefault="003E515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A08F2"/>
    <w:multiLevelType w:val="multilevel"/>
    <w:tmpl w:val="B98C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57309"/>
    <w:multiLevelType w:val="hybridMultilevel"/>
    <w:tmpl w:val="E6EA6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FC4969"/>
    <w:multiLevelType w:val="hybridMultilevel"/>
    <w:tmpl w:val="97981B4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3" w15:restartNumberingAfterBreak="0">
    <w:nsid w:val="0B7C3BAF"/>
    <w:multiLevelType w:val="hybridMultilevel"/>
    <w:tmpl w:val="B98EF1EA"/>
    <w:lvl w:ilvl="0" w:tplc="57A26C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F8B18"/>
    <w:multiLevelType w:val="hybridMultilevel"/>
    <w:tmpl w:val="FFFFFFFF"/>
    <w:lvl w:ilvl="0" w:tplc="81FAE24C">
      <w:start w:val="1"/>
      <w:numFmt w:val="bullet"/>
      <w:lvlText w:val=""/>
      <w:lvlJc w:val="left"/>
      <w:pPr>
        <w:ind w:left="1800" w:hanging="360"/>
      </w:pPr>
      <w:rPr>
        <w:rFonts w:ascii="Symbol" w:hAnsi="Symbol" w:hint="default"/>
      </w:rPr>
    </w:lvl>
    <w:lvl w:ilvl="1" w:tplc="006EEFA8">
      <w:start w:val="1"/>
      <w:numFmt w:val="bullet"/>
      <w:lvlText w:val="o"/>
      <w:lvlJc w:val="left"/>
      <w:pPr>
        <w:ind w:left="2520" w:hanging="360"/>
      </w:pPr>
      <w:rPr>
        <w:rFonts w:ascii="Courier New" w:hAnsi="Courier New" w:hint="default"/>
      </w:rPr>
    </w:lvl>
    <w:lvl w:ilvl="2" w:tplc="A5A2D616">
      <w:start w:val="1"/>
      <w:numFmt w:val="bullet"/>
      <w:lvlText w:val=""/>
      <w:lvlJc w:val="left"/>
      <w:pPr>
        <w:ind w:left="3240" w:hanging="360"/>
      </w:pPr>
      <w:rPr>
        <w:rFonts w:ascii="Wingdings" w:hAnsi="Wingdings" w:hint="default"/>
      </w:rPr>
    </w:lvl>
    <w:lvl w:ilvl="3" w:tplc="B6B82C32">
      <w:start w:val="1"/>
      <w:numFmt w:val="bullet"/>
      <w:lvlText w:val=""/>
      <w:lvlJc w:val="left"/>
      <w:pPr>
        <w:ind w:left="3960" w:hanging="360"/>
      </w:pPr>
      <w:rPr>
        <w:rFonts w:ascii="Symbol" w:hAnsi="Symbol" w:hint="default"/>
      </w:rPr>
    </w:lvl>
    <w:lvl w:ilvl="4" w:tplc="F69EA5D2">
      <w:start w:val="1"/>
      <w:numFmt w:val="bullet"/>
      <w:lvlText w:val="o"/>
      <w:lvlJc w:val="left"/>
      <w:pPr>
        <w:ind w:left="4680" w:hanging="360"/>
      </w:pPr>
      <w:rPr>
        <w:rFonts w:ascii="Courier New" w:hAnsi="Courier New" w:hint="default"/>
      </w:rPr>
    </w:lvl>
    <w:lvl w:ilvl="5" w:tplc="E3E8FCB0">
      <w:start w:val="1"/>
      <w:numFmt w:val="bullet"/>
      <w:lvlText w:val=""/>
      <w:lvlJc w:val="left"/>
      <w:pPr>
        <w:ind w:left="5400" w:hanging="360"/>
      </w:pPr>
      <w:rPr>
        <w:rFonts w:ascii="Wingdings" w:hAnsi="Wingdings" w:hint="default"/>
      </w:rPr>
    </w:lvl>
    <w:lvl w:ilvl="6" w:tplc="81F285A6">
      <w:start w:val="1"/>
      <w:numFmt w:val="bullet"/>
      <w:lvlText w:val=""/>
      <w:lvlJc w:val="left"/>
      <w:pPr>
        <w:ind w:left="6120" w:hanging="360"/>
      </w:pPr>
      <w:rPr>
        <w:rFonts w:ascii="Symbol" w:hAnsi="Symbol" w:hint="default"/>
      </w:rPr>
    </w:lvl>
    <w:lvl w:ilvl="7" w:tplc="A09AAC08">
      <w:start w:val="1"/>
      <w:numFmt w:val="bullet"/>
      <w:lvlText w:val="o"/>
      <w:lvlJc w:val="left"/>
      <w:pPr>
        <w:ind w:left="6840" w:hanging="360"/>
      </w:pPr>
      <w:rPr>
        <w:rFonts w:ascii="Courier New" w:hAnsi="Courier New" w:hint="default"/>
      </w:rPr>
    </w:lvl>
    <w:lvl w:ilvl="8" w:tplc="1DEAE922">
      <w:start w:val="1"/>
      <w:numFmt w:val="bullet"/>
      <w:lvlText w:val=""/>
      <w:lvlJc w:val="left"/>
      <w:pPr>
        <w:ind w:left="7560" w:hanging="360"/>
      </w:pPr>
      <w:rPr>
        <w:rFonts w:ascii="Wingdings" w:hAnsi="Wingdings" w:hint="default"/>
      </w:rPr>
    </w:lvl>
  </w:abstractNum>
  <w:abstractNum w:abstractNumId="5" w15:restartNumberingAfterBreak="0">
    <w:nsid w:val="11B5FE6A"/>
    <w:multiLevelType w:val="hybridMultilevel"/>
    <w:tmpl w:val="FFFFFFFF"/>
    <w:lvl w:ilvl="0" w:tplc="EB2EE23A">
      <w:start w:val="1"/>
      <w:numFmt w:val="bullet"/>
      <w:lvlText w:val=""/>
      <w:lvlJc w:val="left"/>
      <w:pPr>
        <w:ind w:left="1800" w:hanging="360"/>
      </w:pPr>
      <w:rPr>
        <w:rFonts w:ascii="Symbol" w:hAnsi="Symbol" w:hint="default"/>
      </w:rPr>
    </w:lvl>
    <w:lvl w:ilvl="1" w:tplc="68FC02E4">
      <w:start w:val="1"/>
      <w:numFmt w:val="bullet"/>
      <w:lvlText w:val="o"/>
      <w:lvlJc w:val="left"/>
      <w:pPr>
        <w:ind w:left="2520" w:hanging="360"/>
      </w:pPr>
      <w:rPr>
        <w:rFonts w:ascii="Courier New" w:hAnsi="Courier New" w:hint="default"/>
      </w:rPr>
    </w:lvl>
    <w:lvl w:ilvl="2" w:tplc="241CD224">
      <w:start w:val="1"/>
      <w:numFmt w:val="bullet"/>
      <w:lvlText w:val=""/>
      <w:lvlJc w:val="left"/>
      <w:pPr>
        <w:ind w:left="3240" w:hanging="360"/>
      </w:pPr>
      <w:rPr>
        <w:rFonts w:ascii="Wingdings" w:hAnsi="Wingdings" w:hint="default"/>
      </w:rPr>
    </w:lvl>
    <w:lvl w:ilvl="3" w:tplc="6C542B5E">
      <w:start w:val="1"/>
      <w:numFmt w:val="bullet"/>
      <w:lvlText w:val=""/>
      <w:lvlJc w:val="left"/>
      <w:pPr>
        <w:ind w:left="3960" w:hanging="360"/>
      </w:pPr>
      <w:rPr>
        <w:rFonts w:ascii="Symbol" w:hAnsi="Symbol" w:hint="default"/>
      </w:rPr>
    </w:lvl>
    <w:lvl w:ilvl="4" w:tplc="39EC5B50">
      <w:start w:val="1"/>
      <w:numFmt w:val="bullet"/>
      <w:lvlText w:val="o"/>
      <w:lvlJc w:val="left"/>
      <w:pPr>
        <w:ind w:left="4680" w:hanging="360"/>
      </w:pPr>
      <w:rPr>
        <w:rFonts w:ascii="Courier New" w:hAnsi="Courier New" w:hint="default"/>
      </w:rPr>
    </w:lvl>
    <w:lvl w:ilvl="5" w:tplc="9C40C4B6">
      <w:start w:val="1"/>
      <w:numFmt w:val="bullet"/>
      <w:lvlText w:val=""/>
      <w:lvlJc w:val="left"/>
      <w:pPr>
        <w:ind w:left="5400" w:hanging="360"/>
      </w:pPr>
      <w:rPr>
        <w:rFonts w:ascii="Wingdings" w:hAnsi="Wingdings" w:hint="default"/>
      </w:rPr>
    </w:lvl>
    <w:lvl w:ilvl="6" w:tplc="FA4A74F6">
      <w:start w:val="1"/>
      <w:numFmt w:val="bullet"/>
      <w:lvlText w:val=""/>
      <w:lvlJc w:val="left"/>
      <w:pPr>
        <w:ind w:left="6120" w:hanging="360"/>
      </w:pPr>
      <w:rPr>
        <w:rFonts w:ascii="Symbol" w:hAnsi="Symbol" w:hint="default"/>
      </w:rPr>
    </w:lvl>
    <w:lvl w:ilvl="7" w:tplc="725216CE">
      <w:start w:val="1"/>
      <w:numFmt w:val="bullet"/>
      <w:lvlText w:val="o"/>
      <w:lvlJc w:val="left"/>
      <w:pPr>
        <w:ind w:left="6840" w:hanging="360"/>
      </w:pPr>
      <w:rPr>
        <w:rFonts w:ascii="Courier New" w:hAnsi="Courier New" w:hint="default"/>
      </w:rPr>
    </w:lvl>
    <w:lvl w:ilvl="8" w:tplc="47166576">
      <w:start w:val="1"/>
      <w:numFmt w:val="bullet"/>
      <w:lvlText w:val=""/>
      <w:lvlJc w:val="left"/>
      <w:pPr>
        <w:ind w:left="7560" w:hanging="360"/>
      </w:pPr>
      <w:rPr>
        <w:rFonts w:ascii="Wingdings" w:hAnsi="Wingdings" w:hint="default"/>
      </w:rPr>
    </w:lvl>
  </w:abstractNum>
  <w:abstractNum w:abstractNumId="6" w15:restartNumberingAfterBreak="0">
    <w:nsid w:val="15EF2C92"/>
    <w:multiLevelType w:val="multilevel"/>
    <w:tmpl w:val="121C008C"/>
    <w:lvl w:ilvl="0">
      <w:start w:val="1"/>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69D2AE8"/>
    <w:multiLevelType w:val="multilevel"/>
    <w:tmpl w:val="3B127856"/>
    <w:lvl w:ilvl="0">
      <w:start w:val="1"/>
      <w:numFmt w:val="bullet"/>
      <w:lvlText w:val=""/>
      <w:lvlJc w:val="left"/>
      <w:pPr>
        <w:ind w:left="720" w:hanging="360"/>
      </w:pPr>
      <w:rPr>
        <w:rFonts w:ascii="Symbol" w:hAnsi="Symbol"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945079"/>
    <w:multiLevelType w:val="hybridMultilevel"/>
    <w:tmpl w:val="269A249E"/>
    <w:lvl w:ilvl="0" w:tplc="57A26C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6DE80C"/>
    <w:multiLevelType w:val="hybridMultilevel"/>
    <w:tmpl w:val="FFFFFFFF"/>
    <w:lvl w:ilvl="0" w:tplc="8F74D9FA">
      <w:start w:val="1"/>
      <w:numFmt w:val="bullet"/>
      <w:lvlText w:val=""/>
      <w:lvlJc w:val="left"/>
      <w:pPr>
        <w:ind w:left="1800" w:hanging="360"/>
      </w:pPr>
      <w:rPr>
        <w:rFonts w:ascii="Symbol" w:hAnsi="Symbol" w:hint="default"/>
      </w:rPr>
    </w:lvl>
    <w:lvl w:ilvl="1" w:tplc="C9A0987E">
      <w:start w:val="1"/>
      <w:numFmt w:val="bullet"/>
      <w:lvlText w:val="o"/>
      <w:lvlJc w:val="left"/>
      <w:pPr>
        <w:ind w:left="2520" w:hanging="360"/>
      </w:pPr>
      <w:rPr>
        <w:rFonts w:ascii="Courier New" w:hAnsi="Courier New" w:hint="default"/>
      </w:rPr>
    </w:lvl>
    <w:lvl w:ilvl="2" w:tplc="AB8CC72E">
      <w:start w:val="1"/>
      <w:numFmt w:val="bullet"/>
      <w:lvlText w:val=""/>
      <w:lvlJc w:val="left"/>
      <w:pPr>
        <w:ind w:left="3240" w:hanging="360"/>
      </w:pPr>
      <w:rPr>
        <w:rFonts w:ascii="Wingdings" w:hAnsi="Wingdings" w:hint="default"/>
      </w:rPr>
    </w:lvl>
    <w:lvl w:ilvl="3" w:tplc="C3EE08A8">
      <w:start w:val="1"/>
      <w:numFmt w:val="bullet"/>
      <w:lvlText w:val=""/>
      <w:lvlJc w:val="left"/>
      <w:pPr>
        <w:ind w:left="3960" w:hanging="360"/>
      </w:pPr>
      <w:rPr>
        <w:rFonts w:ascii="Symbol" w:hAnsi="Symbol" w:hint="default"/>
      </w:rPr>
    </w:lvl>
    <w:lvl w:ilvl="4" w:tplc="7902B152">
      <w:start w:val="1"/>
      <w:numFmt w:val="bullet"/>
      <w:lvlText w:val="o"/>
      <w:lvlJc w:val="left"/>
      <w:pPr>
        <w:ind w:left="4680" w:hanging="360"/>
      </w:pPr>
      <w:rPr>
        <w:rFonts w:ascii="Courier New" w:hAnsi="Courier New" w:hint="default"/>
      </w:rPr>
    </w:lvl>
    <w:lvl w:ilvl="5" w:tplc="11F06A66">
      <w:start w:val="1"/>
      <w:numFmt w:val="bullet"/>
      <w:lvlText w:val=""/>
      <w:lvlJc w:val="left"/>
      <w:pPr>
        <w:ind w:left="5400" w:hanging="360"/>
      </w:pPr>
      <w:rPr>
        <w:rFonts w:ascii="Wingdings" w:hAnsi="Wingdings" w:hint="default"/>
      </w:rPr>
    </w:lvl>
    <w:lvl w:ilvl="6" w:tplc="63425666">
      <w:start w:val="1"/>
      <w:numFmt w:val="bullet"/>
      <w:lvlText w:val=""/>
      <w:lvlJc w:val="left"/>
      <w:pPr>
        <w:ind w:left="6120" w:hanging="360"/>
      </w:pPr>
      <w:rPr>
        <w:rFonts w:ascii="Symbol" w:hAnsi="Symbol" w:hint="default"/>
      </w:rPr>
    </w:lvl>
    <w:lvl w:ilvl="7" w:tplc="FEC20BAC">
      <w:start w:val="1"/>
      <w:numFmt w:val="bullet"/>
      <w:lvlText w:val="o"/>
      <w:lvlJc w:val="left"/>
      <w:pPr>
        <w:ind w:left="6840" w:hanging="360"/>
      </w:pPr>
      <w:rPr>
        <w:rFonts w:ascii="Courier New" w:hAnsi="Courier New" w:hint="default"/>
      </w:rPr>
    </w:lvl>
    <w:lvl w:ilvl="8" w:tplc="21426DA8">
      <w:start w:val="1"/>
      <w:numFmt w:val="bullet"/>
      <w:lvlText w:val=""/>
      <w:lvlJc w:val="left"/>
      <w:pPr>
        <w:ind w:left="7560" w:hanging="360"/>
      </w:pPr>
      <w:rPr>
        <w:rFonts w:ascii="Wingdings" w:hAnsi="Wingdings" w:hint="default"/>
      </w:rPr>
    </w:lvl>
  </w:abstractNum>
  <w:abstractNum w:abstractNumId="10" w15:restartNumberingAfterBreak="0">
    <w:nsid w:val="2E0A731F"/>
    <w:multiLevelType w:val="multilevel"/>
    <w:tmpl w:val="7AC08214"/>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1" w15:restartNumberingAfterBreak="0">
    <w:nsid w:val="3736509F"/>
    <w:multiLevelType w:val="hybridMultilevel"/>
    <w:tmpl w:val="B3707CAA"/>
    <w:lvl w:ilvl="0" w:tplc="2014E7AA">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46487"/>
    <w:multiLevelType w:val="multilevel"/>
    <w:tmpl w:val="CC64A158"/>
    <w:lvl w:ilvl="0">
      <w:start w:val="1"/>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C3722CB"/>
    <w:multiLevelType w:val="multilevel"/>
    <w:tmpl w:val="96F4AF78"/>
    <w:lvl w:ilvl="0">
      <w:start w:val="1"/>
      <w:numFmt w:val="decimal"/>
      <w:lvlText w:val="%1."/>
      <w:lvlJc w:val="left"/>
      <w:pPr>
        <w:tabs>
          <w:tab w:val="num" w:pos="360"/>
        </w:tabs>
        <w:ind w:left="360" w:hanging="360"/>
      </w:pPr>
      <w:rPr>
        <w:b w:val="0"/>
        <w:bCs w:val="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54D227B6"/>
    <w:multiLevelType w:val="hybridMultilevel"/>
    <w:tmpl w:val="FFFFFFFF"/>
    <w:lvl w:ilvl="0" w:tplc="A0CEAE2A">
      <w:start w:val="1"/>
      <w:numFmt w:val="bullet"/>
      <w:lvlText w:val=""/>
      <w:lvlJc w:val="left"/>
      <w:pPr>
        <w:ind w:left="1800" w:hanging="360"/>
      </w:pPr>
      <w:rPr>
        <w:rFonts w:ascii="Symbol" w:hAnsi="Symbol" w:hint="default"/>
      </w:rPr>
    </w:lvl>
    <w:lvl w:ilvl="1" w:tplc="1466D660">
      <w:start w:val="1"/>
      <w:numFmt w:val="bullet"/>
      <w:lvlText w:val="o"/>
      <w:lvlJc w:val="left"/>
      <w:pPr>
        <w:ind w:left="2520" w:hanging="360"/>
      </w:pPr>
      <w:rPr>
        <w:rFonts w:ascii="Courier New" w:hAnsi="Courier New" w:hint="default"/>
      </w:rPr>
    </w:lvl>
    <w:lvl w:ilvl="2" w:tplc="9E1C0CBC">
      <w:start w:val="1"/>
      <w:numFmt w:val="bullet"/>
      <w:lvlText w:val=""/>
      <w:lvlJc w:val="left"/>
      <w:pPr>
        <w:ind w:left="3240" w:hanging="360"/>
      </w:pPr>
      <w:rPr>
        <w:rFonts w:ascii="Wingdings" w:hAnsi="Wingdings" w:hint="default"/>
      </w:rPr>
    </w:lvl>
    <w:lvl w:ilvl="3" w:tplc="DCBA55E8">
      <w:start w:val="1"/>
      <w:numFmt w:val="bullet"/>
      <w:lvlText w:val=""/>
      <w:lvlJc w:val="left"/>
      <w:pPr>
        <w:ind w:left="3960" w:hanging="360"/>
      </w:pPr>
      <w:rPr>
        <w:rFonts w:ascii="Symbol" w:hAnsi="Symbol" w:hint="default"/>
      </w:rPr>
    </w:lvl>
    <w:lvl w:ilvl="4" w:tplc="03FAD882">
      <w:start w:val="1"/>
      <w:numFmt w:val="bullet"/>
      <w:lvlText w:val="o"/>
      <w:lvlJc w:val="left"/>
      <w:pPr>
        <w:ind w:left="4680" w:hanging="360"/>
      </w:pPr>
      <w:rPr>
        <w:rFonts w:ascii="Courier New" w:hAnsi="Courier New" w:hint="default"/>
      </w:rPr>
    </w:lvl>
    <w:lvl w:ilvl="5" w:tplc="A6384306">
      <w:start w:val="1"/>
      <w:numFmt w:val="bullet"/>
      <w:lvlText w:val=""/>
      <w:lvlJc w:val="left"/>
      <w:pPr>
        <w:ind w:left="5400" w:hanging="360"/>
      </w:pPr>
      <w:rPr>
        <w:rFonts w:ascii="Wingdings" w:hAnsi="Wingdings" w:hint="default"/>
      </w:rPr>
    </w:lvl>
    <w:lvl w:ilvl="6" w:tplc="9244E20A">
      <w:start w:val="1"/>
      <w:numFmt w:val="bullet"/>
      <w:lvlText w:val=""/>
      <w:lvlJc w:val="left"/>
      <w:pPr>
        <w:ind w:left="6120" w:hanging="360"/>
      </w:pPr>
      <w:rPr>
        <w:rFonts w:ascii="Symbol" w:hAnsi="Symbol" w:hint="default"/>
      </w:rPr>
    </w:lvl>
    <w:lvl w:ilvl="7" w:tplc="276E0854">
      <w:start w:val="1"/>
      <w:numFmt w:val="bullet"/>
      <w:lvlText w:val="o"/>
      <w:lvlJc w:val="left"/>
      <w:pPr>
        <w:ind w:left="6840" w:hanging="360"/>
      </w:pPr>
      <w:rPr>
        <w:rFonts w:ascii="Courier New" w:hAnsi="Courier New" w:hint="default"/>
      </w:rPr>
    </w:lvl>
    <w:lvl w:ilvl="8" w:tplc="D87EEF48">
      <w:start w:val="1"/>
      <w:numFmt w:val="bullet"/>
      <w:lvlText w:val=""/>
      <w:lvlJc w:val="left"/>
      <w:pPr>
        <w:ind w:left="7560" w:hanging="360"/>
      </w:pPr>
      <w:rPr>
        <w:rFonts w:ascii="Wingdings" w:hAnsi="Wingdings" w:hint="default"/>
      </w:rPr>
    </w:lvl>
  </w:abstractNum>
  <w:abstractNum w:abstractNumId="15" w15:restartNumberingAfterBreak="0">
    <w:nsid w:val="55637042"/>
    <w:multiLevelType w:val="multilevel"/>
    <w:tmpl w:val="C9BA61CE"/>
    <w:lvl w:ilvl="0">
      <w:start w:val="1"/>
      <w:numFmt w:val="bullet"/>
      <w:lvlText w:val=""/>
      <w:lvlJc w:val="left"/>
      <w:pPr>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70511E0"/>
    <w:multiLevelType w:val="multilevel"/>
    <w:tmpl w:val="E5129A60"/>
    <w:lvl w:ilvl="0">
      <w:start w:val="1"/>
      <w:numFmt w:val="bullet"/>
      <w:lvlText w:val=""/>
      <w:lvlJc w:val="left"/>
      <w:pPr>
        <w:ind w:left="720" w:hanging="360"/>
      </w:pPr>
      <w:rPr>
        <w:rFonts w:ascii="Symbol" w:hAnsi="Symbol"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C7607B"/>
    <w:multiLevelType w:val="hybridMultilevel"/>
    <w:tmpl w:val="30F6C208"/>
    <w:lvl w:ilvl="0" w:tplc="4A701082">
      <w:start w:val="1"/>
      <w:numFmt w:val="bullet"/>
      <w:lvlText w:val=""/>
      <w:lvlJc w:val="left"/>
      <w:pPr>
        <w:ind w:left="2160" w:hanging="360"/>
      </w:pPr>
      <w:rPr>
        <w:rFonts w:ascii="Symbol" w:hAnsi="Symbol" w:hint="default"/>
      </w:rPr>
    </w:lvl>
    <w:lvl w:ilvl="1" w:tplc="ACC48228" w:tentative="1">
      <w:start w:val="1"/>
      <w:numFmt w:val="bullet"/>
      <w:lvlText w:val="o"/>
      <w:lvlJc w:val="left"/>
      <w:pPr>
        <w:ind w:left="2880" w:hanging="360"/>
      </w:pPr>
      <w:rPr>
        <w:rFonts w:ascii="Courier New" w:hAnsi="Courier New" w:hint="default"/>
      </w:rPr>
    </w:lvl>
    <w:lvl w:ilvl="2" w:tplc="DB329CE4" w:tentative="1">
      <w:start w:val="1"/>
      <w:numFmt w:val="bullet"/>
      <w:lvlText w:val=""/>
      <w:lvlJc w:val="left"/>
      <w:pPr>
        <w:ind w:left="3600" w:hanging="360"/>
      </w:pPr>
      <w:rPr>
        <w:rFonts w:ascii="Wingdings" w:hAnsi="Wingdings" w:hint="default"/>
      </w:rPr>
    </w:lvl>
    <w:lvl w:ilvl="3" w:tplc="49989F7C" w:tentative="1">
      <w:start w:val="1"/>
      <w:numFmt w:val="bullet"/>
      <w:lvlText w:val=""/>
      <w:lvlJc w:val="left"/>
      <w:pPr>
        <w:ind w:left="4320" w:hanging="360"/>
      </w:pPr>
      <w:rPr>
        <w:rFonts w:ascii="Symbol" w:hAnsi="Symbol" w:hint="default"/>
      </w:rPr>
    </w:lvl>
    <w:lvl w:ilvl="4" w:tplc="CF987372" w:tentative="1">
      <w:start w:val="1"/>
      <w:numFmt w:val="bullet"/>
      <w:lvlText w:val="o"/>
      <w:lvlJc w:val="left"/>
      <w:pPr>
        <w:ind w:left="5040" w:hanging="360"/>
      </w:pPr>
      <w:rPr>
        <w:rFonts w:ascii="Courier New" w:hAnsi="Courier New" w:hint="default"/>
      </w:rPr>
    </w:lvl>
    <w:lvl w:ilvl="5" w:tplc="80FCC670" w:tentative="1">
      <w:start w:val="1"/>
      <w:numFmt w:val="bullet"/>
      <w:lvlText w:val=""/>
      <w:lvlJc w:val="left"/>
      <w:pPr>
        <w:ind w:left="5760" w:hanging="360"/>
      </w:pPr>
      <w:rPr>
        <w:rFonts w:ascii="Wingdings" w:hAnsi="Wingdings" w:hint="default"/>
      </w:rPr>
    </w:lvl>
    <w:lvl w:ilvl="6" w:tplc="3E3CD492" w:tentative="1">
      <w:start w:val="1"/>
      <w:numFmt w:val="bullet"/>
      <w:lvlText w:val=""/>
      <w:lvlJc w:val="left"/>
      <w:pPr>
        <w:ind w:left="6480" w:hanging="360"/>
      </w:pPr>
      <w:rPr>
        <w:rFonts w:ascii="Symbol" w:hAnsi="Symbol" w:hint="default"/>
      </w:rPr>
    </w:lvl>
    <w:lvl w:ilvl="7" w:tplc="68C0E5E8" w:tentative="1">
      <w:start w:val="1"/>
      <w:numFmt w:val="bullet"/>
      <w:lvlText w:val="o"/>
      <w:lvlJc w:val="left"/>
      <w:pPr>
        <w:ind w:left="7200" w:hanging="360"/>
      </w:pPr>
      <w:rPr>
        <w:rFonts w:ascii="Courier New" w:hAnsi="Courier New" w:hint="default"/>
      </w:rPr>
    </w:lvl>
    <w:lvl w:ilvl="8" w:tplc="7CA425F2" w:tentative="1">
      <w:start w:val="1"/>
      <w:numFmt w:val="bullet"/>
      <w:lvlText w:val=""/>
      <w:lvlJc w:val="left"/>
      <w:pPr>
        <w:ind w:left="7920" w:hanging="360"/>
      </w:pPr>
      <w:rPr>
        <w:rFonts w:ascii="Wingdings" w:hAnsi="Wingdings" w:hint="default"/>
      </w:rPr>
    </w:lvl>
  </w:abstractNum>
  <w:abstractNum w:abstractNumId="18" w15:restartNumberingAfterBreak="0">
    <w:nsid w:val="6AE512A7"/>
    <w:multiLevelType w:val="multilevel"/>
    <w:tmpl w:val="AB205896"/>
    <w:lvl w:ilvl="0">
      <w:numFmt w:val="bullet"/>
      <w:lvlText w:val="●"/>
      <w:lvlJc w:val="left"/>
      <w:pPr>
        <w:ind w:left="600" w:hanging="360"/>
      </w:pPr>
      <w:rPr>
        <w:rFonts w:ascii="Noto Sans Symbols" w:eastAsia="Noto Sans Symbols" w:hAnsi="Noto Sans Symbols" w:cs="Noto Sans Symbols"/>
        <w:vertAlign w:val="baseline"/>
      </w:rPr>
    </w:lvl>
    <w:lvl w:ilvl="1">
      <w:start w:val="1"/>
      <w:numFmt w:val="bullet"/>
      <w:lvlText w:val="o"/>
      <w:lvlJc w:val="left"/>
      <w:pPr>
        <w:ind w:left="1320" w:hanging="360"/>
      </w:pPr>
      <w:rPr>
        <w:rFonts w:ascii="Courier New" w:eastAsia="Courier New" w:hAnsi="Courier New" w:cs="Courier New"/>
        <w:vertAlign w:val="baseline"/>
      </w:rPr>
    </w:lvl>
    <w:lvl w:ilvl="2">
      <w:start w:val="1"/>
      <w:numFmt w:val="bullet"/>
      <w:lvlText w:val="▪"/>
      <w:lvlJc w:val="left"/>
      <w:pPr>
        <w:ind w:left="2040" w:hanging="360"/>
      </w:pPr>
      <w:rPr>
        <w:rFonts w:ascii="Noto Sans Symbols" w:eastAsia="Noto Sans Symbols" w:hAnsi="Noto Sans Symbols" w:cs="Noto Sans Symbols"/>
        <w:vertAlign w:val="baseline"/>
      </w:rPr>
    </w:lvl>
    <w:lvl w:ilvl="3">
      <w:start w:val="1"/>
      <w:numFmt w:val="bullet"/>
      <w:lvlText w:val="●"/>
      <w:lvlJc w:val="left"/>
      <w:pPr>
        <w:ind w:left="2760" w:hanging="360"/>
      </w:pPr>
      <w:rPr>
        <w:rFonts w:ascii="Noto Sans Symbols" w:eastAsia="Noto Sans Symbols" w:hAnsi="Noto Sans Symbols" w:cs="Noto Sans Symbols"/>
        <w:vertAlign w:val="baseline"/>
      </w:rPr>
    </w:lvl>
    <w:lvl w:ilvl="4">
      <w:start w:val="1"/>
      <w:numFmt w:val="bullet"/>
      <w:lvlText w:val="o"/>
      <w:lvlJc w:val="left"/>
      <w:pPr>
        <w:ind w:left="3480" w:hanging="360"/>
      </w:pPr>
      <w:rPr>
        <w:rFonts w:ascii="Courier New" w:eastAsia="Courier New" w:hAnsi="Courier New" w:cs="Courier New"/>
        <w:vertAlign w:val="baseline"/>
      </w:rPr>
    </w:lvl>
    <w:lvl w:ilvl="5">
      <w:start w:val="1"/>
      <w:numFmt w:val="bullet"/>
      <w:lvlText w:val="▪"/>
      <w:lvlJc w:val="left"/>
      <w:pPr>
        <w:ind w:left="4200" w:hanging="360"/>
      </w:pPr>
      <w:rPr>
        <w:rFonts w:ascii="Noto Sans Symbols" w:eastAsia="Noto Sans Symbols" w:hAnsi="Noto Sans Symbols" w:cs="Noto Sans Symbols"/>
        <w:vertAlign w:val="baseline"/>
      </w:rPr>
    </w:lvl>
    <w:lvl w:ilvl="6">
      <w:start w:val="1"/>
      <w:numFmt w:val="bullet"/>
      <w:lvlText w:val="●"/>
      <w:lvlJc w:val="left"/>
      <w:pPr>
        <w:ind w:left="4920" w:hanging="360"/>
      </w:pPr>
      <w:rPr>
        <w:rFonts w:ascii="Noto Sans Symbols" w:eastAsia="Noto Sans Symbols" w:hAnsi="Noto Sans Symbols" w:cs="Noto Sans Symbols"/>
        <w:vertAlign w:val="baseline"/>
      </w:rPr>
    </w:lvl>
    <w:lvl w:ilvl="7">
      <w:start w:val="1"/>
      <w:numFmt w:val="bullet"/>
      <w:lvlText w:val="o"/>
      <w:lvlJc w:val="left"/>
      <w:pPr>
        <w:ind w:left="5640" w:hanging="360"/>
      </w:pPr>
      <w:rPr>
        <w:rFonts w:ascii="Courier New" w:eastAsia="Courier New" w:hAnsi="Courier New" w:cs="Courier New"/>
        <w:vertAlign w:val="baseline"/>
      </w:rPr>
    </w:lvl>
    <w:lvl w:ilvl="8">
      <w:start w:val="1"/>
      <w:numFmt w:val="bullet"/>
      <w:lvlText w:val="▪"/>
      <w:lvlJc w:val="left"/>
      <w:pPr>
        <w:ind w:left="6360" w:hanging="360"/>
      </w:pPr>
      <w:rPr>
        <w:rFonts w:ascii="Noto Sans Symbols" w:eastAsia="Noto Sans Symbols" w:hAnsi="Noto Sans Symbols" w:cs="Noto Sans Symbols"/>
        <w:vertAlign w:val="baseline"/>
      </w:rPr>
    </w:lvl>
  </w:abstractNum>
  <w:abstractNum w:abstractNumId="19" w15:restartNumberingAfterBreak="0">
    <w:nsid w:val="75D96553"/>
    <w:multiLevelType w:val="hybridMultilevel"/>
    <w:tmpl w:val="EB48EE52"/>
    <w:lvl w:ilvl="0" w:tplc="2E54A5BE">
      <w:start w:val="1"/>
      <w:numFmt w:val="bullet"/>
      <w:lvlText w:val=""/>
      <w:lvlJc w:val="left"/>
      <w:pPr>
        <w:ind w:left="1800" w:hanging="360"/>
      </w:pPr>
      <w:rPr>
        <w:rFonts w:ascii="Symbol" w:hAnsi="Symbol" w:hint="default"/>
      </w:rPr>
    </w:lvl>
    <w:lvl w:ilvl="1" w:tplc="DC66E298" w:tentative="1">
      <w:start w:val="1"/>
      <w:numFmt w:val="bullet"/>
      <w:lvlText w:val="o"/>
      <w:lvlJc w:val="left"/>
      <w:pPr>
        <w:ind w:left="2520" w:hanging="360"/>
      </w:pPr>
      <w:rPr>
        <w:rFonts w:ascii="Courier New" w:hAnsi="Courier New" w:hint="default"/>
      </w:rPr>
    </w:lvl>
    <w:lvl w:ilvl="2" w:tplc="80944BC0" w:tentative="1">
      <w:start w:val="1"/>
      <w:numFmt w:val="bullet"/>
      <w:lvlText w:val=""/>
      <w:lvlJc w:val="left"/>
      <w:pPr>
        <w:ind w:left="3240" w:hanging="360"/>
      </w:pPr>
      <w:rPr>
        <w:rFonts w:ascii="Wingdings" w:hAnsi="Wingdings" w:hint="default"/>
      </w:rPr>
    </w:lvl>
    <w:lvl w:ilvl="3" w:tplc="83107A28" w:tentative="1">
      <w:start w:val="1"/>
      <w:numFmt w:val="bullet"/>
      <w:lvlText w:val=""/>
      <w:lvlJc w:val="left"/>
      <w:pPr>
        <w:ind w:left="3960" w:hanging="360"/>
      </w:pPr>
      <w:rPr>
        <w:rFonts w:ascii="Symbol" w:hAnsi="Symbol" w:hint="default"/>
      </w:rPr>
    </w:lvl>
    <w:lvl w:ilvl="4" w:tplc="C0F87C30" w:tentative="1">
      <w:start w:val="1"/>
      <w:numFmt w:val="bullet"/>
      <w:lvlText w:val="o"/>
      <w:lvlJc w:val="left"/>
      <w:pPr>
        <w:ind w:left="4680" w:hanging="360"/>
      </w:pPr>
      <w:rPr>
        <w:rFonts w:ascii="Courier New" w:hAnsi="Courier New" w:hint="default"/>
      </w:rPr>
    </w:lvl>
    <w:lvl w:ilvl="5" w:tplc="DFCE9156" w:tentative="1">
      <w:start w:val="1"/>
      <w:numFmt w:val="bullet"/>
      <w:lvlText w:val=""/>
      <w:lvlJc w:val="left"/>
      <w:pPr>
        <w:ind w:left="5400" w:hanging="360"/>
      </w:pPr>
      <w:rPr>
        <w:rFonts w:ascii="Wingdings" w:hAnsi="Wingdings" w:hint="default"/>
      </w:rPr>
    </w:lvl>
    <w:lvl w:ilvl="6" w:tplc="F94426B4" w:tentative="1">
      <w:start w:val="1"/>
      <w:numFmt w:val="bullet"/>
      <w:lvlText w:val=""/>
      <w:lvlJc w:val="left"/>
      <w:pPr>
        <w:ind w:left="6120" w:hanging="360"/>
      </w:pPr>
      <w:rPr>
        <w:rFonts w:ascii="Symbol" w:hAnsi="Symbol" w:hint="default"/>
      </w:rPr>
    </w:lvl>
    <w:lvl w:ilvl="7" w:tplc="54FC9C86" w:tentative="1">
      <w:start w:val="1"/>
      <w:numFmt w:val="bullet"/>
      <w:lvlText w:val="o"/>
      <w:lvlJc w:val="left"/>
      <w:pPr>
        <w:ind w:left="6840" w:hanging="360"/>
      </w:pPr>
      <w:rPr>
        <w:rFonts w:ascii="Courier New" w:hAnsi="Courier New" w:hint="default"/>
      </w:rPr>
    </w:lvl>
    <w:lvl w:ilvl="8" w:tplc="699A970A" w:tentative="1">
      <w:start w:val="1"/>
      <w:numFmt w:val="bullet"/>
      <w:lvlText w:val=""/>
      <w:lvlJc w:val="left"/>
      <w:pPr>
        <w:ind w:left="7560" w:hanging="360"/>
      </w:pPr>
      <w:rPr>
        <w:rFonts w:ascii="Wingdings" w:hAnsi="Wingdings" w:hint="default"/>
      </w:rPr>
    </w:lvl>
  </w:abstractNum>
  <w:abstractNum w:abstractNumId="20" w15:restartNumberingAfterBreak="0">
    <w:nsid w:val="7C180862"/>
    <w:multiLevelType w:val="hybridMultilevel"/>
    <w:tmpl w:val="88EEA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CFD19E8"/>
    <w:multiLevelType w:val="hybridMultilevel"/>
    <w:tmpl w:val="FFFFFFFF"/>
    <w:lvl w:ilvl="0" w:tplc="5478133C">
      <w:start w:val="1"/>
      <w:numFmt w:val="bullet"/>
      <w:lvlText w:val=""/>
      <w:lvlJc w:val="left"/>
      <w:pPr>
        <w:ind w:left="1800" w:hanging="360"/>
      </w:pPr>
      <w:rPr>
        <w:rFonts w:ascii="Symbol" w:hAnsi="Symbol" w:hint="default"/>
      </w:rPr>
    </w:lvl>
    <w:lvl w:ilvl="1" w:tplc="4704C318">
      <w:start w:val="1"/>
      <w:numFmt w:val="bullet"/>
      <w:lvlText w:val="o"/>
      <w:lvlJc w:val="left"/>
      <w:pPr>
        <w:ind w:left="2520" w:hanging="360"/>
      </w:pPr>
      <w:rPr>
        <w:rFonts w:ascii="Courier New" w:hAnsi="Courier New" w:hint="default"/>
      </w:rPr>
    </w:lvl>
    <w:lvl w:ilvl="2" w:tplc="E9589D24">
      <w:start w:val="1"/>
      <w:numFmt w:val="bullet"/>
      <w:lvlText w:val=""/>
      <w:lvlJc w:val="left"/>
      <w:pPr>
        <w:ind w:left="3240" w:hanging="360"/>
      </w:pPr>
      <w:rPr>
        <w:rFonts w:ascii="Wingdings" w:hAnsi="Wingdings" w:hint="default"/>
      </w:rPr>
    </w:lvl>
    <w:lvl w:ilvl="3" w:tplc="FE44185E">
      <w:start w:val="1"/>
      <w:numFmt w:val="bullet"/>
      <w:lvlText w:val=""/>
      <w:lvlJc w:val="left"/>
      <w:pPr>
        <w:ind w:left="3960" w:hanging="360"/>
      </w:pPr>
      <w:rPr>
        <w:rFonts w:ascii="Symbol" w:hAnsi="Symbol" w:hint="default"/>
      </w:rPr>
    </w:lvl>
    <w:lvl w:ilvl="4" w:tplc="504871FC">
      <w:start w:val="1"/>
      <w:numFmt w:val="bullet"/>
      <w:lvlText w:val="o"/>
      <w:lvlJc w:val="left"/>
      <w:pPr>
        <w:ind w:left="4680" w:hanging="360"/>
      </w:pPr>
      <w:rPr>
        <w:rFonts w:ascii="Courier New" w:hAnsi="Courier New" w:hint="default"/>
      </w:rPr>
    </w:lvl>
    <w:lvl w:ilvl="5" w:tplc="5582DE26">
      <w:start w:val="1"/>
      <w:numFmt w:val="bullet"/>
      <w:lvlText w:val=""/>
      <w:lvlJc w:val="left"/>
      <w:pPr>
        <w:ind w:left="5400" w:hanging="360"/>
      </w:pPr>
      <w:rPr>
        <w:rFonts w:ascii="Wingdings" w:hAnsi="Wingdings" w:hint="default"/>
      </w:rPr>
    </w:lvl>
    <w:lvl w:ilvl="6" w:tplc="FDF09766">
      <w:start w:val="1"/>
      <w:numFmt w:val="bullet"/>
      <w:lvlText w:val=""/>
      <w:lvlJc w:val="left"/>
      <w:pPr>
        <w:ind w:left="6120" w:hanging="360"/>
      </w:pPr>
      <w:rPr>
        <w:rFonts w:ascii="Symbol" w:hAnsi="Symbol" w:hint="default"/>
      </w:rPr>
    </w:lvl>
    <w:lvl w:ilvl="7" w:tplc="C84EF4FA">
      <w:start w:val="1"/>
      <w:numFmt w:val="bullet"/>
      <w:lvlText w:val="o"/>
      <w:lvlJc w:val="left"/>
      <w:pPr>
        <w:ind w:left="6840" w:hanging="360"/>
      </w:pPr>
      <w:rPr>
        <w:rFonts w:ascii="Courier New" w:hAnsi="Courier New" w:hint="default"/>
      </w:rPr>
    </w:lvl>
    <w:lvl w:ilvl="8" w:tplc="9D7E86A8">
      <w:start w:val="1"/>
      <w:numFmt w:val="bullet"/>
      <w:lvlText w:val=""/>
      <w:lvlJc w:val="left"/>
      <w:pPr>
        <w:ind w:left="7560" w:hanging="360"/>
      </w:pPr>
      <w:rPr>
        <w:rFonts w:ascii="Wingdings" w:hAnsi="Wingdings" w:hint="default"/>
      </w:rPr>
    </w:lvl>
  </w:abstractNum>
  <w:abstractNum w:abstractNumId="22" w15:restartNumberingAfterBreak="0">
    <w:nsid w:val="7F1225A4"/>
    <w:multiLevelType w:val="multilevel"/>
    <w:tmpl w:val="9B72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2215717">
    <w:abstractNumId w:val="10"/>
  </w:num>
  <w:num w:numId="2" w16cid:durableId="833181083">
    <w:abstractNumId w:val="18"/>
  </w:num>
  <w:num w:numId="3" w16cid:durableId="881483232">
    <w:abstractNumId w:val="6"/>
  </w:num>
  <w:num w:numId="4" w16cid:durableId="406657303">
    <w:abstractNumId w:val="12"/>
  </w:num>
  <w:num w:numId="5" w16cid:durableId="1623224627">
    <w:abstractNumId w:val="20"/>
  </w:num>
  <w:num w:numId="6" w16cid:durableId="674502411">
    <w:abstractNumId w:val="8"/>
  </w:num>
  <w:num w:numId="7" w16cid:durableId="94056167">
    <w:abstractNumId w:val="3"/>
  </w:num>
  <w:num w:numId="8" w16cid:durableId="161354888">
    <w:abstractNumId w:val="2"/>
  </w:num>
  <w:num w:numId="9" w16cid:durableId="1053387440">
    <w:abstractNumId w:val="22"/>
  </w:num>
  <w:num w:numId="10" w16cid:durableId="701903148">
    <w:abstractNumId w:val="13"/>
  </w:num>
  <w:num w:numId="11" w16cid:durableId="321742363">
    <w:abstractNumId w:val="0"/>
  </w:num>
  <w:num w:numId="12" w16cid:durableId="678431937">
    <w:abstractNumId w:val="1"/>
  </w:num>
  <w:num w:numId="13" w16cid:durableId="1382290457">
    <w:abstractNumId w:val="11"/>
  </w:num>
  <w:num w:numId="14" w16cid:durableId="615403083">
    <w:abstractNumId w:val="15"/>
  </w:num>
  <w:num w:numId="15" w16cid:durableId="2017730902">
    <w:abstractNumId w:val="7"/>
  </w:num>
  <w:num w:numId="16" w16cid:durableId="1497183007">
    <w:abstractNumId w:val="16"/>
  </w:num>
  <w:num w:numId="17" w16cid:durableId="204879907">
    <w:abstractNumId w:val="17"/>
  </w:num>
  <w:num w:numId="18" w16cid:durableId="256450789">
    <w:abstractNumId w:val="21"/>
  </w:num>
  <w:num w:numId="19" w16cid:durableId="1281568027">
    <w:abstractNumId w:val="5"/>
  </w:num>
  <w:num w:numId="20" w16cid:durableId="1526406252">
    <w:abstractNumId w:val="9"/>
  </w:num>
  <w:num w:numId="21" w16cid:durableId="1094939995">
    <w:abstractNumId w:val="4"/>
  </w:num>
  <w:num w:numId="22" w16cid:durableId="1014914780">
    <w:abstractNumId w:val="19"/>
  </w:num>
  <w:num w:numId="23" w16cid:durableId="1078158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585"/>
    <w:rsid w:val="00004A5F"/>
    <w:rsid w:val="00005C04"/>
    <w:rsid w:val="000062AC"/>
    <w:rsid w:val="00007585"/>
    <w:rsid w:val="00007D3A"/>
    <w:rsid w:val="00011513"/>
    <w:rsid w:val="0001329B"/>
    <w:rsid w:val="000200E2"/>
    <w:rsid w:val="000223BA"/>
    <w:rsid w:val="00025113"/>
    <w:rsid w:val="00026BDE"/>
    <w:rsid w:val="00036285"/>
    <w:rsid w:val="00037938"/>
    <w:rsid w:val="00040053"/>
    <w:rsid w:val="00040B1E"/>
    <w:rsid w:val="0004163D"/>
    <w:rsid w:val="0004444E"/>
    <w:rsid w:val="00044D8B"/>
    <w:rsid w:val="0004747C"/>
    <w:rsid w:val="000504B8"/>
    <w:rsid w:val="00051499"/>
    <w:rsid w:val="000561A7"/>
    <w:rsid w:val="000706F7"/>
    <w:rsid w:val="00076F4D"/>
    <w:rsid w:val="00090119"/>
    <w:rsid w:val="00090B3A"/>
    <w:rsid w:val="0009311D"/>
    <w:rsid w:val="00093CD0"/>
    <w:rsid w:val="000A0551"/>
    <w:rsid w:val="000A1684"/>
    <w:rsid w:val="000C1466"/>
    <w:rsid w:val="000C6FE1"/>
    <w:rsid w:val="000C786E"/>
    <w:rsid w:val="000D242E"/>
    <w:rsid w:val="000D513D"/>
    <w:rsid w:val="000E059F"/>
    <w:rsid w:val="000E14C1"/>
    <w:rsid w:val="0010483F"/>
    <w:rsid w:val="00114E3F"/>
    <w:rsid w:val="00122691"/>
    <w:rsid w:val="00124588"/>
    <w:rsid w:val="00124F43"/>
    <w:rsid w:val="00130A01"/>
    <w:rsid w:val="00143D91"/>
    <w:rsid w:val="001509E9"/>
    <w:rsid w:val="001531E3"/>
    <w:rsid w:val="00160347"/>
    <w:rsid w:val="001619DA"/>
    <w:rsid w:val="00162811"/>
    <w:rsid w:val="00162EE7"/>
    <w:rsid w:val="001722C5"/>
    <w:rsid w:val="00183BB1"/>
    <w:rsid w:val="00184D1B"/>
    <w:rsid w:val="001902B8"/>
    <w:rsid w:val="001915AE"/>
    <w:rsid w:val="001933AB"/>
    <w:rsid w:val="00195BE5"/>
    <w:rsid w:val="001A57E9"/>
    <w:rsid w:val="001B3714"/>
    <w:rsid w:val="001B4B2A"/>
    <w:rsid w:val="001C6FB8"/>
    <w:rsid w:val="001D193C"/>
    <w:rsid w:val="001D4F23"/>
    <w:rsid w:val="001D717A"/>
    <w:rsid w:val="001E6B70"/>
    <w:rsid w:val="001F1245"/>
    <w:rsid w:val="001F2D7B"/>
    <w:rsid w:val="001F38A7"/>
    <w:rsid w:val="00207B41"/>
    <w:rsid w:val="002103EA"/>
    <w:rsid w:val="00210DAA"/>
    <w:rsid w:val="00210DC6"/>
    <w:rsid w:val="002156DC"/>
    <w:rsid w:val="00216509"/>
    <w:rsid w:val="0022380E"/>
    <w:rsid w:val="00224C3D"/>
    <w:rsid w:val="00227C33"/>
    <w:rsid w:val="00233C5C"/>
    <w:rsid w:val="002368C4"/>
    <w:rsid w:val="002407DB"/>
    <w:rsid w:val="00243C56"/>
    <w:rsid w:val="00254338"/>
    <w:rsid w:val="00254A46"/>
    <w:rsid w:val="00260A51"/>
    <w:rsid w:val="0026255E"/>
    <w:rsid w:val="00265911"/>
    <w:rsid w:val="00266BD4"/>
    <w:rsid w:val="00270D04"/>
    <w:rsid w:val="002739A0"/>
    <w:rsid w:val="00275B55"/>
    <w:rsid w:val="0029133D"/>
    <w:rsid w:val="002922EE"/>
    <w:rsid w:val="0029273B"/>
    <w:rsid w:val="0029282C"/>
    <w:rsid w:val="00294571"/>
    <w:rsid w:val="0029457A"/>
    <w:rsid w:val="0029595B"/>
    <w:rsid w:val="00295CFF"/>
    <w:rsid w:val="00296B56"/>
    <w:rsid w:val="00297BF9"/>
    <w:rsid w:val="00297FDC"/>
    <w:rsid w:val="002A140A"/>
    <w:rsid w:val="002A17F2"/>
    <w:rsid w:val="002A360A"/>
    <w:rsid w:val="002A3CED"/>
    <w:rsid w:val="002A625F"/>
    <w:rsid w:val="002B0F9D"/>
    <w:rsid w:val="002C3854"/>
    <w:rsid w:val="002C3DA8"/>
    <w:rsid w:val="002C5291"/>
    <w:rsid w:val="002C5D3C"/>
    <w:rsid w:val="002D3696"/>
    <w:rsid w:val="002E0502"/>
    <w:rsid w:val="002F34B7"/>
    <w:rsid w:val="002F7009"/>
    <w:rsid w:val="002F7FA3"/>
    <w:rsid w:val="00301F80"/>
    <w:rsid w:val="0030660D"/>
    <w:rsid w:val="00313CDA"/>
    <w:rsid w:val="003140EB"/>
    <w:rsid w:val="003175EC"/>
    <w:rsid w:val="00324D6B"/>
    <w:rsid w:val="003375D5"/>
    <w:rsid w:val="00342A05"/>
    <w:rsid w:val="00350090"/>
    <w:rsid w:val="0035403B"/>
    <w:rsid w:val="003564B9"/>
    <w:rsid w:val="00364E9D"/>
    <w:rsid w:val="003662AA"/>
    <w:rsid w:val="00371375"/>
    <w:rsid w:val="00371AB0"/>
    <w:rsid w:val="00372670"/>
    <w:rsid w:val="00374669"/>
    <w:rsid w:val="00375E13"/>
    <w:rsid w:val="003815A9"/>
    <w:rsid w:val="00383AE4"/>
    <w:rsid w:val="00385CC0"/>
    <w:rsid w:val="003872D4"/>
    <w:rsid w:val="00392BE3"/>
    <w:rsid w:val="003A1D4D"/>
    <w:rsid w:val="003A56B5"/>
    <w:rsid w:val="003A78E4"/>
    <w:rsid w:val="003A7B6E"/>
    <w:rsid w:val="003B3CCB"/>
    <w:rsid w:val="003C004D"/>
    <w:rsid w:val="003C029B"/>
    <w:rsid w:val="003C1598"/>
    <w:rsid w:val="003C511A"/>
    <w:rsid w:val="003C5F2A"/>
    <w:rsid w:val="003C62F4"/>
    <w:rsid w:val="003D58C5"/>
    <w:rsid w:val="003E4B16"/>
    <w:rsid w:val="003E515A"/>
    <w:rsid w:val="003E6338"/>
    <w:rsid w:val="003F0E01"/>
    <w:rsid w:val="003F122B"/>
    <w:rsid w:val="003F264C"/>
    <w:rsid w:val="003F4D4A"/>
    <w:rsid w:val="003F56D2"/>
    <w:rsid w:val="004013D3"/>
    <w:rsid w:val="00401A11"/>
    <w:rsid w:val="00412E17"/>
    <w:rsid w:val="00414BE1"/>
    <w:rsid w:val="004237DD"/>
    <w:rsid w:val="00423F89"/>
    <w:rsid w:val="00425666"/>
    <w:rsid w:val="00430C34"/>
    <w:rsid w:val="00434BC3"/>
    <w:rsid w:val="004436EE"/>
    <w:rsid w:val="0045402A"/>
    <w:rsid w:val="004544BD"/>
    <w:rsid w:val="00456697"/>
    <w:rsid w:val="0045752D"/>
    <w:rsid w:val="00462D9B"/>
    <w:rsid w:val="004633B4"/>
    <w:rsid w:val="00467AC6"/>
    <w:rsid w:val="004828D1"/>
    <w:rsid w:val="00483E37"/>
    <w:rsid w:val="00491E05"/>
    <w:rsid w:val="00492025"/>
    <w:rsid w:val="00494A75"/>
    <w:rsid w:val="004A4C23"/>
    <w:rsid w:val="004B4E2A"/>
    <w:rsid w:val="004B5F83"/>
    <w:rsid w:val="004B68EE"/>
    <w:rsid w:val="004C24F3"/>
    <w:rsid w:val="004C5022"/>
    <w:rsid w:val="004D0084"/>
    <w:rsid w:val="004D2F84"/>
    <w:rsid w:val="004D3B6B"/>
    <w:rsid w:val="004D7839"/>
    <w:rsid w:val="004F2471"/>
    <w:rsid w:val="004F3A0A"/>
    <w:rsid w:val="004F7CB8"/>
    <w:rsid w:val="005029AD"/>
    <w:rsid w:val="0050361F"/>
    <w:rsid w:val="0050422C"/>
    <w:rsid w:val="00504CCB"/>
    <w:rsid w:val="005054FC"/>
    <w:rsid w:val="0050696B"/>
    <w:rsid w:val="00506C4D"/>
    <w:rsid w:val="0050780F"/>
    <w:rsid w:val="005154AB"/>
    <w:rsid w:val="00515C78"/>
    <w:rsid w:val="00523D86"/>
    <w:rsid w:val="00524C53"/>
    <w:rsid w:val="005311FB"/>
    <w:rsid w:val="00531FB6"/>
    <w:rsid w:val="00532F3E"/>
    <w:rsid w:val="005377AA"/>
    <w:rsid w:val="005404D3"/>
    <w:rsid w:val="005422AE"/>
    <w:rsid w:val="00544D84"/>
    <w:rsid w:val="00545F79"/>
    <w:rsid w:val="00546197"/>
    <w:rsid w:val="00563DC4"/>
    <w:rsid w:val="005676A0"/>
    <w:rsid w:val="00572F7F"/>
    <w:rsid w:val="00576FCA"/>
    <w:rsid w:val="00582D3A"/>
    <w:rsid w:val="00587042"/>
    <w:rsid w:val="005910C2"/>
    <w:rsid w:val="00593E57"/>
    <w:rsid w:val="0059500D"/>
    <w:rsid w:val="00596A4C"/>
    <w:rsid w:val="005A03E4"/>
    <w:rsid w:val="005A0541"/>
    <w:rsid w:val="005A2C04"/>
    <w:rsid w:val="005A3247"/>
    <w:rsid w:val="005B02E6"/>
    <w:rsid w:val="005B1EB5"/>
    <w:rsid w:val="005C07B1"/>
    <w:rsid w:val="005C14F7"/>
    <w:rsid w:val="005C3808"/>
    <w:rsid w:val="005D4355"/>
    <w:rsid w:val="005E20FC"/>
    <w:rsid w:val="005E2ABA"/>
    <w:rsid w:val="005F02E1"/>
    <w:rsid w:val="005F498F"/>
    <w:rsid w:val="005F767B"/>
    <w:rsid w:val="00606A74"/>
    <w:rsid w:val="0061047A"/>
    <w:rsid w:val="00612E43"/>
    <w:rsid w:val="00612E7A"/>
    <w:rsid w:val="00615BAF"/>
    <w:rsid w:val="0062060D"/>
    <w:rsid w:val="00621183"/>
    <w:rsid w:val="00621B4A"/>
    <w:rsid w:val="00631AB9"/>
    <w:rsid w:val="00631E0C"/>
    <w:rsid w:val="00642BBF"/>
    <w:rsid w:val="006460EF"/>
    <w:rsid w:val="0064702E"/>
    <w:rsid w:val="00657B45"/>
    <w:rsid w:val="006622DA"/>
    <w:rsid w:val="006628F3"/>
    <w:rsid w:val="00663CF9"/>
    <w:rsid w:val="00674693"/>
    <w:rsid w:val="00677805"/>
    <w:rsid w:val="00681FFD"/>
    <w:rsid w:val="00684C38"/>
    <w:rsid w:val="006879D2"/>
    <w:rsid w:val="00690562"/>
    <w:rsid w:val="006A3ECC"/>
    <w:rsid w:val="006A444E"/>
    <w:rsid w:val="006A6562"/>
    <w:rsid w:val="006B0558"/>
    <w:rsid w:val="006B0D60"/>
    <w:rsid w:val="006B1261"/>
    <w:rsid w:val="006B1516"/>
    <w:rsid w:val="006B6E0E"/>
    <w:rsid w:val="006C6F1E"/>
    <w:rsid w:val="006C706C"/>
    <w:rsid w:val="006D158A"/>
    <w:rsid w:val="006D34CD"/>
    <w:rsid w:val="006D3803"/>
    <w:rsid w:val="006D41A8"/>
    <w:rsid w:val="006D7192"/>
    <w:rsid w:val="006E289B"/>
    <w:rsid w:val="006F0E0A"/>
    <w:rsid w:val="006F5A80"/>
    <w:rsid w:val="00701ACD"/>
    <w:rsid w:val="007033AF"/>
    <w:rsid w:val="00704638"/>
    <w:rsid w:val="00705911"/>
    <w:rsid w:val="00710622"/>
    <w:rsid w:val="007107AA"/>
    <w:rsid w:val="0071090E"/>
    <w:rsid w:val="00710DA7"/>
    <w:rsid w:val="007169A2"/>
    <w:rsid w:val="00717FCA"/>
    <w:rsid w:val="00721216"/>
    <w:rsid w:val="007228D2"/>
    <w:rsid w:val="007309CB"/>
    <w:rsid w:val="0073217F"/>
    <w:rsid w:val="0073488C"/>
    <w:rsid w:val="00737002"/>
    <w:rsid w:val="00737228"/>
    <w:rsid w:val="00743BEE"/>
    <w:rsid w:val="007443DA"/>
    <w:rsid w:val="007522FE"/>
    <w:rsid w:val="007600B2"/>
    <w:rsid w:val="00760D93"/>
    <w:rsid w:val="00761AEA"/>
    <w:rsid w:val="0076285C"/>
    <w:rsid w:val="007673DA"/>
    <w:rsid w:val="00770440"/>
    <w:rsid w:val="007705E1"/>
    <w:rsid w:val="00771ECD"/>
    <w:rsid w:val="00775A5E"/>
    <w:rsid w:val="00777196"/>
    <w:rsid w:val="00777285"/>
    <w:rsid w:val="007A115D"/>
    <w:rsid w:val="007B020B"/>
    <w:rsid w:val="007B0491"/>
    <w:rsid w:val="007B4493"/>
    <w:rsid w:val="007B4AE7"/>
    <w:rsid w:val="007B51B0"/>
    <w:rsid w:val="007B6C85"/>
    <w:rsid w:val="007C0016"/>
    <w:rsid w:val="007C224F"/>
    <w:rsid w:val="007C4C6B"/>
    <w:rsid w:val="007C71AC"/>
    <w:rsid w:val="007D31C0"/>
    <w:rsid w:val="007D398F"/>
    <w:rsid w:val="007D3F1F"/>
    <w:rsid w:val="007E126E"/>
    <w:rsid w:val="007E312A"/>
    <w:rsid w:val="007E357C"/>
    <w:rsid w:val="007E4A90"/>
    <w:rsid w:val="007E4B2D"/>
    <w:rsid w:val="007E563F"/>
    <w:rsid w:val="007E5FBE"/>
    <w:rsid w:val="007F230B"/>
    <w:rsid w:val="007F6781"/>
    <w:rsid w:val="00801118"/>
    <w:rsid w:val="008037DA"/>
    <w:rsid w:val="00804FE5"/>
    <w:rsid w:val="008060A2"/>
    <w:rsid w:val="00806D21"/>
    <w:rsid w:val="00811D76"/>
    <w:rsid w:val="00813383"/>
    <w:rsid w:val="00833D7B"/>
    <w:rsid w:val="00834CA1"/>
    <w:rsid w:val="00841162"/>
    <w:rsid w:val="00843EAE"/>
    <w:rsid w:val="008463F1"/>
    <w:rsid w:val="00847B37"/>
    <w:rsid w:val="008504BE"/>
    <w:rsid w:val="008528C1"/>
    <w:rsid w:val="00853396"/>
    <w:rsid w:val="00855532"/>
    <w:rsid w:val="008569BF"/>
    <w:rsid w:val="00857723"/>
    <w:rsid w:val="0085799D"/>
    <w:rsid w:val="00861F27"/>
    <w:rsid w:val="00867AC7"/>
    <w:rsid w:val="00870248"/>
    <w:rsid w:val="008742FD"/>
    <w:rsid w:val="00876E9F"/>
    <w:rsid w:val="008770EC"/>
    <w:rsid w:val="008817F6"/>
    <w:rsid w:val="00883CA2"/>
    <w:rsid w:val="008840C6"/>
    <w:rsid w:val="00884760"/>
    <w:rsid w:val="00884F25"/>
    <w:rsid w:val="00885161"/>
    <w:rsid w:val="00885A66"/>
    <w:rsid w:val="008923FE"/>
    <w:rsid w:val="008A410F"/>
    <w:rsid w:val="008A4B24"/>
    <w:rsid w:val="008A6AF7"/>
    <w:rsid w:val="008B36FE"/>
    <w:rsid w:val="008B6A00"/>
    <w:rsid w:val="008B7615"/>
    <w:rsid w:val="008C06F9"/>
    <w:rsid w:val="008C1B61"/>
    <w:rsid w:val="008C6765"/>
    <w:rsid w:val="008D4F5F"/>
    <w:rsid w:val="008D5D4B"/>
    <w:rsid w:val="008D7E68"/>
    <w:rsid w:val="008E6732"/>
    <w:rsid w:val="008F51DA"/>
    <w:rsid w:val="008F5370"/>
    <w:rsid w:val="008F7F95"/>
    <w:rsid w:val="00900392"/>
    <w:rsid w:val="0090639D"/>
    <w:rsid w:val="00906C6F"/>
    <w:rsid w:val="009071A9"/>
    <w:rsid w:val="0092218F"/>
    <w:rsid w:val="00922B06"/>
    <w:rsid w:val="00924D43"/>
    <w:rsid w:val="00925BCE"/>
    <w:rsid w:val="00930470"/>
    <w:rsid w:val="00932FFB"/>
    <w:rsid w:val="00935A4B"/>
    <w:rsid w:val="00935CE2"/>
    <w:rsid w:val="00947480"/>
    <w:rsid w:val="009507FD"/>
    <w:rsid w:val="00951C7F"/>
    <w:rsid w:val="00957D40"/>
    <w:rsid w:val="00961F21"/>
    <w:rsid w:val="009677BD"/>
    <w:rsid w:val="00976B1C"/>
    <w:rsid w:val="00977431"/>
    <w:rsid w:val="009904F7"/>
    <w:rsid w:val="009A0B52"/>
    <w:rsid w:val="009A327F"/>
    <w:rsid w:val="009A5F2D"/>
    <w:rsid w:val="009A7997"/>
    <w:rsid w:val="009C20FE"/>
    <w:rsid w:val="009D1216"/>
    <w:rsid w:val="009D1AB3"/>
    <w:rsid w:val="009D2523"/>
    <w:rsid w:val="009D3641"/>
    <w:rsid w:val="009D5D3E"/>
    <w:rsid w:val="009F1C2C"/>
    <w:rsid w:val="009F2DDD"/>
    <w:rsid w:val="009F4377"/>
    <w:rsid w:val="00A029FA"/>
    <w:rsid w:val="00A031EB"/>
    <w:rsid w:val="00A03FAA"/>
    <w:rsid w:val="00A06262"/>
    <w:rsid w:val="00A06C6C"/>
    <w:rsid w:val="00A16DF0"/>
    <w:rsid w:val="00A22B07"/>
    <w:rsid w:val="00A23C65"/>
    <w:rsid w:val="00A30C32"/>
    <w:rsid w:val="00A31BF6"/>
    <w:rsid w:val="00A337CE"/>
    <w:rsid w:val="00A41CBF"/>
    <w:rsid w:val="00A5055C"/>
    <w:rsid w:val="00A57751"/>
    <w:rsid w:val="00A57830"/>
    <w:rsid w:val="00A57BDA"/>
    <w:rsid w:val="00A62330"/>
    <w:rsid w:val="00A67C67"/>
    <w:rsid w:val="00A73379"/>
    <w:rsid w:val="00A73648"/>
    <w:rsid w:val="00A7514E"/>
    <w:rsid w:val="00A80A2C"/>
    <w:rsid w:val="00A8235E"/>
    <w:rsid w:val="00A85BAC"/>
    <w:rsid w:val="00A904C0"/>
    <w:rsid w:val="00A918C0"/>
    <w:rsid w:val="00A9370F"/>
    <w:rsid w:val="00AA3E2C"/>
    <w:rsid w:val="00AB2322"/>
    <w:rsid w:val="00AB2D01"/>
    <w:rsid w:val="00AB3724"/>
    <w:rsid w:val="00AB4A6C"/>
    <w:rsid w:val="00AB55AD"/>
    <w:rsid w:val="00AC653B"/>
    <w:rsid w:val="00AC7580"/>
    <w:rsid w:val="00AD0E6A"/>
    <w:rsid w:val="00AD1184"/>
    <w:rsid w:val="00AD38ED"/>
    <w:rsid w:val="00AD4347"/>
    <w:rsid w:val="00AD4878"/>
    <w:rsid w:val="00AE7D69"/>
    <w:rsid w:val="00AF1213"/>
    <w:rsid w:val="00AF3239"/>
    <w:rsid w:val="00AF566B"/>
    <w:rsid w:val="00AF75AC"/>
    <w:rsid w:val="00AFB6E9"/>
    <w:rsid w:val="00B0124B"/>
    <w:rsid w:val="00B0294C"/>
    <w:rsid w:val="00B0487C"/>
    <w:rsid w:val="00B04993"/>
    <w:rsid w:val="00B10558"/>
    <w:rsid w:val="00B24289"/>
    <w:rsid w:val="00B25167"/>
    <w:rsid w:val="00B2684E"/>
    <w:rsid w:val="00B268DD"/>
    <w:rsid w:val="00B31464"/>
    <w:rsid w:val="00B36B85"/>
    <w:rsid w:val="00B37934"/>
    <w:rsid w:val="00B41C52"/>
    <w:rsid w:val="00B45D98"/>
    <w:rsid w:val="00B462BC"/>
    <w:rsid w:val="00B61DCE"/>
    <w:rsid w:val="00B64046"/>
    <w:rsid w:val="00B67696"/>
    <w:rsid w:val="00B77C7B"/>
    <w:rsid w:val="00B84736"/>
    <w:rsid w:val="00B91691"/>
    <w:rsid w:val="00B92DDD"/>
    <w:rsid w:val="00B92F4E"/>
    <w:rsid w:val="00B97E15"/>
    <w:rsid w:val="00BB3F36"/>
    <w:rsid w:val="00BC2580"/>
    <w:rsid w:val="00BC5708"/>
    <w:rsid w:val="00BC7B26"/>
    <w:rsid w:val="00BE390A"/>
    <w:rsid w:val="00BE5F6E"/>
    <w:rsid w:val="00BE6E6D"/>
    <w:rsid w:val="00BE794C"/>
    <w:rsid w:val="00BF0981"/>
    <w:rsid w:val="00BF2DFA"/>
    <w:rsid w:val="00BF3AE1"/>
    <w:rsid w:val="00BF67ED"/>
    <w:rsid w:val="00C00B23"/>
    <w:rsid w:val="00C01692"/>
    <w:rsid w:val="00C021E4"/>
    <w:rsid w:val="00C02B5D"/>
    <w:rsid w:val="00C0310D"/>
    <w:rsid w:val="00C23451"/>
    <w:rsid w:val="00C2356A"/>
    <w:rsid w:val="00C345CC"/>
    <w:rsid w:val="00C3506E"/>
    <w:rsid w:val="00C41320"/>
    <w:rsid w:val="00C44805"/>
    <w:rsid w:val="00C46089"/>
    <w:rsid w:val="00C529F7"/>
    <w:rsid w:val="00C53213"/>
    <w:rsid w:val="00C569DD"/>
    <w:rsid w:val="00C57409"/>
    <w:rsid w:val="00C600BA"/>
    <w:rsid w:val="00C6106C"/>
    <w:rsid w:val="00C725FB"/>
    <w:rsid w:val="00C75A6E"/>
    <w:rsid w:val="00C86A83"/>
    <w:rsid w:val="00C915E1"/>
    <w:rsid w:val="00C9183F"/>
    <w:rsid w:val="00C92CAD"/>
    <w:rsid w:val="00CA1BF4"/>
    <w:rsid w:val="00CA7973"/>
    <w:rsid w:val="00CA7FCB"/>
    <w:rsid w:val="00CB066A"/>
    <w:rsid w:val="00CB48A9"/>
    <w:rsid w:val="00CB4E56"/>
    <w:rsid w:val="00CC3DE8"/>
    <w:rsid w:val="00CC708A"/>
    <w:rsid w:val="00CD05DA"/>
    <w:rsid w:val="00CD1E97"/>
    <w:rsid w:val="00CD278F"/>
    <w:rsid w:val="00CD6C12"/>
    <w:rsid w:val="00CD741B"/>
    <w:rsid w:val="00CD761C"/>
    <w:rsid w:val="00CE0979"/>
    <w:rsid w:val="00CE1316"/>
    <w:rsid w:val="00CE144C"/>
    <w:rsid w:val="00CE2D8F"/>
    <w:rsid w:val="00CE4CAF"/>
    <w:rsid w:val="00CE52F9"/>
    <w:rsid w:val="00CF2E7B"/>
    <w:rsid w:val="00CF2FAB"/>
    <w:rsid w:val="00D140B5"/>
    <w:rsid w:val="00D16DBA"/>
    <w:rsid w:val="00D17280"/>
    <w:rsid w:val="00D20998"/>
    <w:rsid w:val="00D24545"/>
    <w:rsid w:val="00D34BDC"/>
    <w:rsid w:val="00D42C9B"/>
    <w:rsid w:val="00D4676E"/>
    <w:rsid w:val="00D514F0"/>
    <w:rsid w:val="00D5176C"/>
    <w:rsid w:val="00D51C71"/>
    <w:rsid w:val="00D616D3"/>
    <w:rsid w:val="00D622BE"/>
    <w:rsid w:val="00D62432"/>
    <w:rsid w:val="00D66D7B"/>
    <w:rsid w:val="00D677EA"/>
    <w:rsid w:val="00D67EFE"/>
    <w:rsid w:val="00D70563"/>
    <w:rsid w:val="00D74ED5"/>
    <w:rsid w:val="00D76A33"/>
    <w:rsid w:val="00D825E1"/>
    <w:rsid w:val="00D8295B"/>
    <w:rsid w:val="00D90A30"/>
    <w:rsid w:val="00D916B1"/>
    <w:rsid w:val="00D95356"/>
    <w:rsid w:val="00DA06E7"/>
    <w:rsid w:val="00DA1CFD"/>
    <w:rsid w:val="00DA3716"/>
    <w:rsid w:val="00DA4885"/>
    <w:rsid w:val="00DA614B"/>
    <w:rsid w:val="00DB2BAD"/>
    <w:rsid w:val="00DB57F0"/>
    <w:rsid w:val="00DB612C"/>
    <w:rsid w:val="00DC41BC"/>
    <w:rsid w:val="00DC6747"/>
    <w:rsid w:val="00DD28AA"/>
    <w:rsid w:val="00DE3201"/>
    <w:rsid w:val="00DE6060"/>
    <w:rsid w:val="00DE62C5"/>
    <w:rsid w:val="00DF1B62"/>
    <w:rsid w:val="00DF4BCB"/>
    <w:rsid w:val="00E049C0"/>
    <w:rsid w:val="00E055E8"/>
    <w:rsid w:val="00E06813"/>
    <w:rsid w:val="00E12A7B"/>
    <w:rsid w:val="00E202F1"/>
    <w:rsid w:val="00E20CA4"/>
    <w:rsid w:val="00E22CBF"/>
    <w:rsid w:val="00E25A95"/>
    <w:rsid w:val="00E30253"/>
    <w:rsid w:val="00E31882"/>
    <w:rsid w:val="00E33940"/>
    <w:rsid w:val="00E3647C"/>
    <w:rsid w:val="00E42D0D"/>
    <w:rsid w:val="00E541EE"/>
    <w:rsid w:val="00E54602"/>
    <w:rsid w:val="00E54FEA"/>
    <w:rsid w:val="00E55AFF"/>
    <w:rsid w:val="00E61843"/>
    <w:rsid w:val="00E64098"/>
    <w:rsid w:val="00E6477A"/>
    <w:rsid w:val="00E65963"/>
    <w:rsid w:val="00E66D27"/>
    <w:rsid w:val="00E71E7E"/>
    <w:rsid w:val="00E85EC1"/>
    <w:rsid w:val="00E91AB2"/>
    <w:rsid w:val="00E92B97"/>
    <w:rsid w:val="00E948BF"/>
    <w:rsid w:val="00E97BEB"/>
    <w:rsid w:val="00EA0607"/>
    <w:rsid w:val="00EA274C"/>
    <w:rsid w:val="00EA7D20"/>
    <w:rsid w:val="00EB3987"/>
    <w:rsid w:val="00EC25A3"/>
    <w:rsid w:val="00EC4886"/>
    <w:rsid w:val="00EC5081"/>
    <w:rsid w:val="00EC5B5B"/>
    <w:rsid w:val="00ED0FF0"/>
    <w:rsid w:val="00EF1680"/>
    <w:rsid w:val="00EF353B"/>
    <w:rsid w:val="00EF495E"/>
    <w:rsid w:val="00EF5A39"/>
    <w:rsid w:val="00EF7F26"/>
    <w:rsid w:val="00F0292B"/>
    <w:rsid w:val="00F049CC"/>
    <w:rsid w:val="00F06141"/>
    <w:rsid w:val="00F07F8E"/>
    <w:rsid w:val="00F2308D"/>
    <w:rsid w:val="00F25BF2"/>
    <w:rsid w:val="00F352A5"/>
    <w:rsid w:val="00F4003D"/>
    <w:rsid w:val="00F46D88"/>
    <w:rsid w:val="00F47E17"/>
    <w:rsid w:val="00F53439"/>
    <w:rsid w:val="00F55856"/>
    <w:rsid w:val="00F57198"/>
    <w:rsid w:val="00F607B3"/>
    <w:rsid w:val="00F624CB"/>
    <w:rsid w:val="00F63792"/>
    <w:rsid w:val="00F643AB"/>
    <w:rsid w:val="00F66855"/>
    <w:rsid w:val="00F66E2A"/>
    <w:rsid w:val="00F76949"/>
    <w:rsid w:val="00F76CBB"/>
    <w:rsid w:val="00F83475"/>
    <w:rsid w:val="00F84262"/>
    <w:rsid w:val="00F939B0"/>
    <w:rsid w:val="00F97DFD"/>
    <w:rsid w:val="00FA2CCA"/>
    <w:rsid w:val="00FA35E0"/>
    <w:rsid w:val="00FB4981"/>
    <w:rsid w:val="00FB71B4"/>
    <w:rsid w:val="00FC0D8E"/>
    <w:rsid w:val="00FC467F"/>
    <w:rsid w:val="00FC51A9"/>
    <w:rsid w:val="00FD28CD"/>
    <w:rsid w:val="00FD4241"/>
    <w:rsid w:val="00FD42F8"/>
    <w:rsid w:val="00FE543C"/>
    <w:rsid w:val="00FE5E81"/>
    <w:rsid w:val="00FF0588"/>
    <w:rsid w:val="00FF2AEB"/>
    <w:rsid w:val="00FF4A9E"/>
    <w:rsid w:val="00FF61AC"/>
    <w:rsid w:val="00FF77A0"/>
    <w:rsid w:val="00FF7AB6"/>
    <w:rsid w:val="016643CD"/>
    <w:rsid w:val="01EB9B66"/>
    <w:rsid w:val="04B1CFC1"/>
    <w:rsid w:val="04DE875A"/>
    <w:rsid w:val="050B1605"/>
    <w:rsid w:val="05833AD9"/>
    <w:rsid w:val="061212B3"/>
    <w:rsid w:val="06AFFA49"/>
    <w:rsid w:val="070EB350"/>
    <w:rsid w:val="093F9C82"/>
    <w:rsid w:val="0D5C2EC4"/>
    <w:rsid w:val="0E941DEC"/>
    <w:rsid w:val="1029661E"/>
    <w:rsid w:val="10B64952"/>
    <w:rsid w:val="121E8EC3"/>
    <w:rsid w:val="1267B7C2"/>
    <w:rsid w:val="140B7BA6"/>
    <w:rsid w:val="1414CB2B"/>
    <w:rsid w:val="14FFE7CE"/>
    <w:rsid w:val="17339FD2"/>
    <w:rsid w:val="17865635"/>
    <w:rsid w:val="17DC4EDC"/>
    <w:rsid w:val="180DF90F"/>
    <w:rsid w:val="194127D6"/>
    <w:rsid w:val="198DB69F"/>
    <w:rsid w:val="19C94CAD"/>
    <w:rsid w:val="1A575C3E"/>
    <w:rsid w:val="1AEF63F2"/>
    <w:rsid w:val="1D49FBDB"/>
    <w:rsid w:val="1FFE36AE"/>
    <w:rsid w:val="205CF1FA"/>
    <w:rsid w:val="2175F4C2"/>
    <w:rsid w:val="22F32A5E"/>
    <w:rsid w:val="24FC239F"/>
    <w:rsid w:val="28001D5C"/>
    <w:rsid w:val="299A5F47"/>
    <w:rsid w:val="2CE1A940"/>
    <w:rsid w:val="2E2DFBC8"/>
    <w:rsid w:val="2E4C039A"/>
    <w:rsid w:val="2EC6BC4E"/>
    <w:rsid w:val="2FB65B45"/>
    <w:rsid w:val="30A6A428"/>
    <w:rsid w:val="3156CB6D"/>
    <w:rsid w:val="31B37310"/>
    <w:rsid w:val="31F78FB8"/>
    <w:rsid w:val="320113C6"/>
    <w:rsid w:val="321B477F"/>
    <w:rsid w:val="36A6556C"/>
    <w:rsid w:val="37650715"/>
    <w:rsid w:val="380DD28B"/>
    <w:rsid w:val="3918680E"/>
    <w:rsid w:val="39A42991"/>
    <w:rsid w:val="3A15B8FB"/>
    <w:rsid w:val="3A167CC2"/>
    <w:rsid w:val="3BC42766"/>
    <w:rsid w:val="3CF9F430"/>
    <w:rsid w:val="3E090395"/>
    <w:rsid w:val="446A41AD"/>
    <w:rsid w:val="464A971C"/>
    <w:rsid w:val="46925647"/>
    <w:rsid w:val="49B46E12"/>
    <w:rsid w:val="49C7A6E5"/>
    <w:rsid w:val="4A852031"/>
    <w:rsid w:val="4D34AD37"/>
    <w:rsid w:val="4DF5120C"/>
    <w:rsid w:val="4EC5E1AE"/>
    <w:rsid w:val="4EE252F9"/>
    <w:rsid w:val="4F990969"/>
    <w:rsid w:val="4FBF17CF"/>
    <w:rsid w:val="4FE602AC"/>
    <w:rsid w:val="5106930A"/>
    <w:rsid w:val="518C397A"/>
    <w:rsid w:val="51B9C9B7"/>
    <w:rsid w:val="51F141A1"/>
    <w:rsid w:val="530069CD"/>
    <w:rsid w:val="54331F23"/>
    <w:rsid w:val="54777D8C"/>
    <w:rsid w:val="549A8960"/>
    <w:rsid w:val="54F86599"/>
    <w:rsid w:val="5755B987"/>
    <w:rsid w:val="582C8F6A"/>
    <w:rsid w:val="590934EE"/>
    <w:rsid w:val="59410AC9"/>
    <w:rsid w:val="59B013C7"/>
    <w:rsid w:val="59B1241F"/>
    <w:rsid w:val="5A314C5C"/>
    <w:rsid w:val="5B10E530"/>
    <w:rsid w:val="5B41298C"/>
    <w:rsid w:val="5D102FEC"/>
    <w:rsid w:val="5D1DD626"/>
    <w:rsid w:val="5EA735AE"/>
    <w:rsid w:val="5EE8C93F"/>
    <w:rsid w:val="62D10FB4"/>
    <w:rsid w:val="64B1E8E8"/>
    <w:rsid w:val="65668A89"/>
    <w:rsid w:val="66642329"/>
    <w:rsid w:val="66FC28FA"/>
    <w:rsid w:val="67361D09"/>
    <w:rsid w:val="682E023A"/>
    <w:rsid w:val="6B4F2FAC"/>
    <w:rsid w:val="714BD110"/>
    <w:rsid w:val="734A6B48"/>
    <w:rsid w:val="7435580D"/>
    <w:rsid w:val="74B1D29D"/>
    <w:rsid w:val="7587DD17"/>
    <w:rsid w:val="766698B6"/>
    <w:rsid w:val="788688E3"/>
    <w:rsid w:val="79553A70"/>
    <w:rsid w:val="7A028675"/>
    <w:rsid w:val="7A04BEA2"/>
    <w:rsid w:val="7AB20BDE"/>
    <w:rsid w:val="7B5EA80F"/>
    <w:rsid w:val="7BA79179"/>
    <w:rsid w:val="7C099AD4"/>
    <w:rsid w:val="7EFB382D"/>
    <w:rsid w:val="7F9BFA4C"/>
    <w:rsid w:val="7FBE94FE"/>
    <w:rsid w:val="7FD360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366521"/>
  <w15:docId w15:val="{178C3423-2B48-4901-9458-0BDCF904E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360"/>
      <w:outlineLvl w:val="0"/>
    </w:pPr>
    <w:rPr>
      <w:rFonts w:ascii="Arial" w:eastAsia="Arial" w:hAnsi="Arial" w:cs="Arial"/>
      <w:b/>
      <w:sz w:val="32"/>
      <w:szCs w:val="32"/>
    </w:rPr>
  </w:style>
  <w:style w:type="paragraph" w:styleId="Heading2">
    <w:name w:val="heading 2"/>
    <w:basedOn w:val="Normal"/>
    <w:next w:val="Normal"/>
    <w:uiPriority w:val="9"/>
    <w:unhideWhenUsed/>
    <w:qFormat/>
    <w:rsid w:val="005676A0"/>
    <w:pPr>
      <w:keepNext/>
      <w:spacing w:before="240" w:after="60"/>
      <w:ind w:firstLine="0"/>
      <w:outlineLvl w:val="1"/>
    </w:pPr>
    <w:rPr>
      <w:rFonts w:ascii="Arial" w:eastAsia="Arial" w:hAnsi="Arial" w:cs="Arial"/>
      <w:b/>
      <w:i/>
    </w:rPr>
  </w:style>
  <w:style w:type="paragraph" w:styleId="Heading3">
    <w:name w:val="heading 3"/>
    <w:basedOn w:val="Normal"/>
    <w:next w:val="Normal"/>
    <w:uiPriority w:val="9"/>
    <w:unhideWhenUsed/>
    <w:qFormat/>
    <w:pPr>
      <w:keepNext/>
      <w:spacing w:before="240" w:after="60"/>
      <w:ind w:left="1224"/>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link w:val="NoSpacingChar"/>
    <w:uiPriority w:val="1"/>
    <w:qFormat/>
    <w:rsid w:val="00A06C6C"/>
    <w:pPr>
      <w:ind w:firstLine="0"/>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A06C6C"/>
    <w:rPr>
      <w:rFonts w:asciiTheme="minorHAnsi" w:eastAsiaTheme="minorEastAsia" w:hAnsiTheme="minorHAnsi" w:cstheme="minorBidi"/>
      <w:sz w:val="22"/>
      <w:szCs w:val="22"/>
    </w:rPr>
  </w:style>
  <w:style w:type="paragraph" w:styleId="Header">
    <w:name w:val="header"/>
    <w:basedOn w:val="Normal"/>
    <w:link w:val="HeaderChar"/>
    <w:uiPriority w:val="99"/>
    <w:unhideWhenUsed/>
    <w:rsid w:val="00A06C6C"/>
    <w:pPr>
      <w:tabs>
        <w:tab w:val="center" w:pos="4680"/>
        <w:tab w:val="right" w:pos="9360"/>
      </w:tabs>
    </w:pPr>
  </w:style>
  <w:style w:type="character" w:customStyle="1" w:styleId="HeaderChar">
    <w:name w:val="Header Char"/>
    <w:basedOn w:val="DefaultParagraphFont"/>
    <w:link w:val="Header"/>
    <w:uiPriority w:val="99"/>
    <w:rsid w:val="00A06C6C"/>
  </w:style>
  <w:style w:type="paragraph" w:styleId="Footer">
    <w:name w:val="footer"/>
    <w:basedOn w:val="Normal"/>
    <w:link w:val="FooterChar"/>
    <w:uiPriority w:val="99"/>
    <w:unhideWhenUsed/>
    <w:rsid w:val="00A06C6C"/>
    <w:pPr>
      <w:tabs>
        <w:tab w:val="center" w:pos="4680"/>
        <w:tab w:val="right" w:pos="9360"/>
      </w:tabs>
    </w:pPr>
  </w:style>
  <w:style w:type="character" w:customStyle="1" w:styleId="FooterChar">
    <w:name w:val="Footer Char"/>
    <w:basedOn w:val="DefaultParagraphFont"/>
    <w:link w:val="Footer"/>
    <w:uiPriority w:val="99"/>
    <w:rsid w:val="00A06C6C"/>
  </w:style>
  <w:style w:type="paragraph" w:styleId="NormalWeb">
    <w:name w:val="Normal (Web)"/>
    <w:basedOn w:val="Normal"/>
    <w:uiPriority w:val="99"/>
    <w:semiHidden/>
    <w:unhideWhenUsed/>
    <w:rsid w:val="00A06C6C"/>
  </w:style>
  <w:style w:type="table" w:styleId="TableGrid">
    <w:name w:val="Table Grid"/>
    <w:basedOn w:val="TableNormal"/>
    <w:uiPriority w:val="39"/>
    <w:rsid w:val="00005C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43AB"/>
    <w:pPr>
      <w:ind w:left="720"/>
      <w:contextualSpacing/>
    </w:pPr>
  </w:style>
  <w:style w:type="character" w:styleId="Strong">
    <w:name w:val="Strong"/>
    <w:basedOn w:val="DefaultParagraphFont"/>
    <w:uiPriority w:val="22"/>
    <w:qFormat/>
    <w:rsid w:val="00044D8B"/>
    <w:rPr>
      <w:b/>
      <w:bCs/>
    </w:rPr>
  </w:style>
  <w:style w:type="character" w:styleId="Hyperlink">
    <w:name w:val="Hyperlink"/>
    <w:basedOn w:val="DefaultParagraphFont"/>
    <w:uiPriority w:val="99"/>
    <w:unhideWhenUsed/>
    <w:rsid w:val="00DE3201"/>
    <w:rPr>
      <w:color w:val="0000FF" w:themeColor="hyperlink"/>
      <w:u w:val="single"/>
    </w:rPr>
  </w:style>
  <w:style w:type="character" w:styleId="UnresolvedMention">
    <w:name w:val="Unresolved Mention"/>
    <w:basedOn w:val="DefaultParagraphFont"/>
    <w:uiPriority w:val="99"/>
    <w:semiHidden/>
    <w:unhideWhenUsed/>
    <w:rsid w:val="00DE3201"/>
    <w:rPr>
      <w:color w:val="605E5C"/>
      <w:shd w:val="clear" w:color="auto" w:fill="E1DFDD"/>
    </w:rPr>
  </w:style>
  <w:style w:type="character" w:styleId="FollowedHyperlink">
    <w:name w:val="FollowedHyperlink"/>
    <w:basedOn w:val="DefaultParagraphFont"/>
    <w:uiPriority w:val="99"/>
    <w:semiHidden/>
    <w:unhideWhenUsed/>
    <w:rsid w:val="00AB55AD"/>
    <w:rPr>
      <w:color w:val="800080" w:themeColor="followedHyperlink"/>
      <w:u w:val="single"/>
    </w:rPr>
  </w:style>
  <w:style w:type="paragraph" w:styleId="TOC1">
    <w:name w:val="toc 1"/>
    <w:basedOn w:val="Normal"/>
    <w:next w:val="Normal"/>
    <w:autoRedefine/>
    <w:uiPriority w:val="39"/>
    <w:unhideWhenUsed/>
    <w:rsid w:val="007F230B"/>
    <w:pPr>
      <w:spacing w:after="100"/>
    </w:pPr>
  </w:style>
  <w:style w:type="paragraph" w:styleId="TOC2">
    <w:name w:val="toc 2"/>
    <w:basedOn w:val="Normal"/>
    <w:next w:val="Normal"/>
    <w:autoRedefine/>
    <w:uiPriority w:val="39"/>
    <w:unhideWhenUsed/>
    <w:rsid w:val="007F230B"/>
    <w:pPr>
      <w:spacing w:after="100"/>
      <w:ind w:left="240"/>
    </w:pPr>
  </w:style>
  <w:style w:type="paragraph" w:styleId="TOC3">
    <w:name w:val="toc 3"/>
    <w:basedOn w:val="Normal"/>
    <w:next w:val="Normal"/>
    <w:autoRedefine/>
    <w:uiPriority w:val="39"/>
    <w:unhideWhenUsed/>
    <w:rsid w:val="007F230B"/>
    <w:pPr>
      <w:spacing w:after="100"/>
      <w:ind w:left="480"/>
    </w:pPr>
  </w:style>
  <w:style w:type="paragraph" w:styleId="TOCHeading">
    <w:name w:val="TOC Heading"/>
    <w:basedOn w:val="Heading1"/>
    <w:next w:val="Normal"/>
    <w:uiPriority w:val="39"/>
    <w:unhideWhenUsed/>
    <w:qFormat/>
    <w:rsid w:val="0004747C"/>
    <w:pPr>
      <w:keepLines/>
      <w:spacing w:after="0" w:line="259" w:lineRule="auto"/>
      <w:ind w:left="0" w:firstLine="0"/>
      <w:outlineLvl w:val="9"/>
    </w:pPr>
    <w:rPr>
      <w:rFonts w:asciiTheme="majorHAnsi" w:eastAsiaTheme="majorEastAsia" w:hAnsiTheme="majorHAnsi" w:cstheme="majorBidi"/>
      <w:b w:val="0"/>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8829">
      <w:bodyDiv w:val="1"/>
      <w:marLeft w:val="0"/>
      <w:marRight w:val="0"/>
      <w:marTop w:val="0"/>
      <w:marBottom w:val="0"/>
      <w:divBdr>
        <w:top w:val="none" w:sz="0" w:space="0" w:color="auto"/>
        <w:left w:val="none" w:sz="0" w:space="0" w:color="auto"/>
        <w:bottom w:val="none" w:sz="0" w:space="0" w:color="auto"/>
        <w:right w:val="none" w:sz="0" w:space="0" w:color="auto"/>
      </w:divBdr>
    </w:div>
    <w:div w:id="127623962">
      <w:bodyDiv w:val="1"/>
      <w:marLeft w:val="0"/>
      <w:marRight w:val="0"/>
      <w:marTop w:val="0"/>
      <w:marBottom w:val="0"/>
      <w:divBdr>
        <w:top w:val="none" w:sz="0" w:space="0" w:color="auto"/>
        <w:left w:val="none" w:sz="0" w:space="0" w:color="auto"/>
        <w:bottom w:val="none" w:sz="0" w:space="0" w:color="auto"/>
        <w:right w:val="none" w:sz="0" w:space="0" w:color="auto"/>
      </w:divBdr>
    </w:div>
    <w:div w:id="148719813">
      <w:bodyDiv w:val="1"/>
      <w:marLeft w:val="0"/>
      <w:marRight w:val="0"/>
      <w:marTop w:val="0"/>
      <w:marBottom w:val="0"/>
      <w:divBdr>
        <w:top w:val="none" w:sz="0" w:space="0" w:color="auto"/>
        <w:left w:val="none" w:sz="0" w:space="0" w:color="auto"/>
        <w:bottom w:val="none" w:sz="0" w:space="0" w:color="auto"/>
        <w:right w:val="none" w:sz="0" w:space="0" w:color="auto"/>
      </w:divBdr>
    </w:div>
    <w:div w:id="323818536">
      <w:bodyDiv w:val="1"/>
      <w:marLeft w:val="0"/>
      <w:marRight w:val="0"/>
      <w:marTop w:val="0"/>
      <w:marBottom w:val="0"/>
      <w:divBdr>
        <w:top w:val="none" w:sz="0" w:space="0" w:color="auto"/>
        <w:left w:val="none" w:sz="0" w:space="0" w:color="auto"/>
        <w:bottom w:val="none" w:sz="0" w:space="0" w:color="auto"/>
        <w:right w:val="none" w:sz="0" w:space="0" w:color="auto"/>
      </w:divBdr>
    </w:div>
    <w:div w:id="471749021">
      <w:bodyDiv w:val="1"/>
      <w:marLeft w:val="0"/>
      <w:marRight w:val="0"/>
      <w:marTop w:val="0"/>
      <w:marBottom w:val="0"/>
      <w:divBdr>
        <w:top w:val="none" w:sz="0" w:space="0" w:color="auto"/>
        <w:left w:val="none" w:sz="0" w:space="0" w:color="auto"/>
        <w:bottom w:val="none" w:sz="0" w:space="0" w:color="auto"/>
        <w:right w:val="none" w:sz="0" w:space="0" w:color="auto"/>
      </w:divBdr>
    </w:div>
    <w:div w:id="537209200">
      <w:bodyDiv w:val="1"/>
      <w:marLeft w:val="0"/>
      <w:marRight w:val="0"/>
      <w:marTop w:val="0"/>
      <w:marBottom w:val="0"/>
      <w:divBdr>
        <w:top w:val="none" w:sz="0" w:space="0" w:color="auto"/>
        <w:left w:val="none" w:sz="0" w:space="0" w:color="auto"/>
        <w:bottom w:val="none" w:sz="0" w:space="0" w:color="auto"/>
        <w:right w:val="none" w:sz="0" w:space="0" w:color="auto"/>
      </w:divBdr>
    </w:div>
    <w:div w:id="565409599">
      <w:bodyDiv w:val="1"/>
      <w:marLeft w:val="0"/>
      <w:marRight w:val="0"/>
      <w:marTop w:val="0"/>
      <w:marBottom w:val="0"/>
      <w:divBdr>
        <w:top w:val="none" w:sz="0" w:space="0" w:color="auto"/>
        <w:left w:val="none" w:sz="0" w:space="0" w:color="auto"/>
        <w:bottom w:val="none" w:sz="0" w:space="0" w:color="auto"/>
        <w:right w:val="none" w:sz="0" w:space="0" w:color="auto"/>
      </w:divBdr>
    </w:div>
    <w:div w:id="732892334">
      <w:bodyDiv w:val="1"/>
      <w:marLeft w:val="0"/>
      <w:marRight w:val="0"/>
      <w:marTop w:val="0"/>
      <w:marBottom w:val="0"/>
      <w:divBdr>
        <w:top w:val="none" w:sz="0" w:space="0" w:color="auto"/>
        <w:left w:val="none" w:sz="0" w:space="0" w:color="auto"/>
        <w:bottom w:val="none" w:sz="0" w:space="0" w:color="auto"/>
        <w:right w:val="none" w:sz="0" w:space="0" w:color="auto"/>
      </w:divBdr>
    </w:div>
    <w:div w:id="905410116">
      <w:bodyDiv w:val="1"/>
      <w:marLeft w:val="0"/>
      <w:marRight w:val="0"/>
      <w:marTop w:val="0"/>
      <w:marBottom w:val="0"/>
      <w:divBdr>
        <w:top w:val="none" w:sz="0" w:space="0" w:color="auto"/>
        <w:left w:val="none" w:sz="0" w:space="0" w:color="auto"/>
        <w:bottom w:val="none" w:sz="0" w:space="0" w:color="auto"/>
        <w:right w:val="none" w:sz="0" w:space="0" w:color="auto"/>
      </w:divBdr>
    </w:div>
    <w:div w:id="1102652063">
      <w:bodyDiv w:val="1"/>
      <w:marLeft w:val="0"/>
      <w:marRight w:val="0"/>
      <w:marTop w:val="0"/>
      <w:marBottom w:val="0"/>
      <w:divBdr>
        <w:top w:val="none" w:sz="0" w:space="0" w:color="auto"/>
        <w:left w:val="none" w:sz="0" w:space="0" w:color="auto"/>
        <w:bottom w:val="none" w:sz="0" w:space="0" w:color="auto"/>
        <w:right w:val="none" w:sz="0" w:space="0" w:color="auto"/>
      </w:divBdr>
    </w:div>
    <w:div w:id="1401713793">
      <w:bodyDiv w:val="1"/>
      <w:marLeft w:val="0"/>
      <w:marRight w:val="0"/>
      <w:marTop w:val="0"/>
      <w:marBottom w:val="0"/>
      <w:divBdr>
        <w:top w:val="none" w:sz="0" w:space="0" w:color="auto"/>
        <w:left w:val="none" w:sz="0" w:space="0" w:color="auto"/>
        <w:bottom w:val="none" w:sz="0" w:space="0" w:color="auto"/>
        <w:right w:val="none" w:sz="0" w:space="0" w:color="auto"/>
      </w:divBdr>
    </w:div>
    <w:div w:id="2070374885">
      <w:bodyDiv w:val="1"/>
      <w:marLeft w:val="0"/>
      <w:marRight w:val="0"/>
      <w:marTop w:val="0"/>
      <w:marBottom w:val="0"/>
      <w:divBdr>
        <w:top w:val="none" w:sz="0" w:space="0" w:color="auto"/>
        <w:left w:val="none" w:sz="0" w:space="0" w:color="auto"/>
        <w:bottom w:val="none" w:sz="0" w:space="0" w:color="auto"/>
        <w:right w:val="none" w:sz="0" w:space="0" w:color="auto"/>
      </w:divBdr>
    </w:div>
    <w:div w:id="2127431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evelopers.samsara.com/docs/data-connector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kafka.apache.org/documentatio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7D18C-1334-4D1D-8A63-F309F5EEE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2511</Words>
  <Characters>14316</Characters>
  <Application>Microsoft Office Word</Application>
  <DocSecurity>0</DocSecurity>
  <Lines>119</Lines>
  <Paragraphs>33</Paragraphs>
  <ScaleCrop>false</ScaleCrop>
  <Company/>
  <LinksUpToDate>false</LinksUpToDate>
  <CharactersWithSpaces>16794</CharactersWithSpaces>
  <SharedDoc>false</SharedDoc>
  <HLinks>
    <vt:vector size="168" baseType="variant">
      <vt:variant>
        <vt:i4>4063280</vt:i4>
      </vt:variant>
      <vt:variant>
        <vt:i4>162</vt:i4>
      </vt:variant>
      <vt:variant>
        <vt:i4>0</vt:i4>
      </vt:variant>
      <vt:variant>
        <vt:i4>5</vt:i4>
      </vt:variant>
      <vt:variant>
        <vt:lpwstr>https://developers.samsara.com/docs/data-connectors</vt:lpwstr>
      </vt:variant>
      <vt:variant>
        <vt:lpwstr/>
      </vt:variant>
      <vt:variant>
        <vt:i4>4915287</vt:i4>
      </vt:variant>
      <vt:variant>
        <vt:i4>159</vt:i4>
      </vt:variant>
      <vt:variant>
        <vt:i4>0</vt:i4>
      </vt:variant>
      <vt:variant>
        <vt:i4>5</vt:i4>
      </vt:variant>
      <vt:variant>
        <vt:lpwstr>https://kafka.apache.org/documentation/</vt:lpwstr>
      </vt:variant>
      <vt:variant>
        <vt:lpwstr>design</vt:lpwstr>
      </vt:variant>
      <vt:variant>
        <vt:i4>1048630</vt:i4>
      </vt:variant>
      <vt:variant>
        <vt:i4>152</vt:i4>
      </vt:variant>
      <vt:variant>
        <vt:i4>0</vt:i4>
      </vt:variant>
      <vt:variant>
        <vt:i4>5</vt:i4>
      </vt:variant>
      <vt:variant>
        <vt:lpwstr/>
      </vt:variant>
      <vt:variant>
        <vt:lpwstr>_Toc176114057</vt:lpwstr>
      </vt:variant>
      <vt:variant>
        <vt:i4>1048630</vt:i4>
      </vt:variant>
      <vt:variant>
        <vt:i4>146</vt:i4>
      </vt:variant>
      <vt:variant>
        <vt:i4>0</vt:i4>
      </vt:variant>
      <vt:variant>
        <vt:i4>5</vt:i4>
      </vt:variant>
      <vt:variant>
        <vt:lpwstr/>
      </vt:variant>
      <vt:variant>
        <vt:lpwstr>_Toc176114056</vt:lpwstr>
      </vt:variant>
      <vt:variant>
        <vt:i4>1048630</vt:i4>
      </vt:variant>
      <vt:variant>
        <vt:i4>140</vt:i4>
      </vt:variant>
      <vt:variant>
        <vt:i4>0</vt:i4>
      </vt:variant>
      <vt:variant>
        <vt:i4>5</vt:i4>
      </vt:variant>
      <vt:variant>
        <vt:lpwstr/>
      </vt:variant>
      <vt:variant>
        <vt:lpwstr>_Toc176114055</vt:lpwstr>
      </vt:variant>
      <vt:variant>
        <vt:i4>1048630</vt:i4>
      </vt:variant>
      <vt:variant>
        <vt:i4>134</vt:i4>
      </vt:variant>
      <vt:variant>
        <vt:i4>0</vt:i4>
      </vt:variant>
      <vt:variant>
        <vt:i4>5</vt:i4>
      </vt:variant>
      <vt:variant>
        <vt:lpwstr/>
      </vt:variant>
      <vt:variant>
        <vt:lpwstr>_Toc176114054</vt:lpwstr>
      </vt:variant>
      <vt:variant>
        <vt:i4>1048630</vt:i4>
      </vt:variant>
      <vt:variant>
        <vt:i4>128</vt:i4>
      </vt:variant>
      <vt:variant>
        <vt:i4>0</vt:i4>
      </vt:variant>
      <vt:variant>
        <vt:i4>5</vt:i4>
      </vt:variant>
      <vt:variant>
        <vt:lpwstr/>
      </vt:variant>
      <vt:variant>
        <vt:lpwstr>_Toc176114053</vt:lpwstr>
      </vt:variant>
      <vt:variant>
        <vt:i4>1048630</vt:i4>
      </vt:variant>
      <vt:variant>
        <vt:i4>122</vt:i4>
      </vt:variant>
      <vt:variant>
        <vt:i4>0</vt:i4>
      </vt:variant>
      <vt:variant>
        <vt:i4>5</vt:i4>
      </vt:variant>
      <vt:variant>
        <vt:lpwstr/>
      </vt:variant>
      <vt:variant>
        <vt:lpwstr>_Toc176114052</vt:lpwstr>
      </vt:variant>
      <vt:variant>
        <vt:i4>1048630</vt:i4>
      </vt:variant>
      <vt:variant>
        <vt:i4>116</vt:i4>
      </vt:variant>
      <vt:variant>
        <vt:i4>0</vt:i4>
      </vt:variant>
      <vt:variant>
        <vt:i4>5</vt:i4>
      </vt:variant>
      <vt:variant>
        <vt:lpwstr/>
      </vt:variant>
      <vt:variant>
        <vt:lpwstr>_Toc176114051</vt:lpwstr>
      </vt:variant>
      <vt:variant>
        <vt:i4>1048630</vt:i4>
      </vt:variant>
      <vt:variant>
        <vt:i4>110</vt:i4>
      </vt:variant>
      <vt:variant>
        <vt:i4>0</vt:i4>
      </vt:variant>
      <vt:variant>
        <vt:i4>5</vt:i4>
      </vt:variant>
      <vt:variant>
        <vt:lpwstr/>
      </vt:variant>
      <vt:variant>
        <vt:lpwstr>_Toc176114050</vt:lpwstr>
      </vt:variant>
      <vt:variant>
        <vt:i4>1114166</vt:i4>
      </vt:variant>
      <vt:variant>
        <vt:i4>104</vt:i4>
      </vt:variant>
      <vt:variant>
        <vt:i4>0</vt:i4>
      </vt:variant>
      <vt:variant>
        <vt:i4>5</vt:i4>
      </vt:variant>
      <vt:variant>
        <vt:lpwstr/>
      </vt:variant>
      <vt:variant>
        <vt:lpwstr>_Toc176114049</vt:lpwstr>
      </vt:variant>
      <vt:variant>
        <vt:i4>1114166</vt:i4>
      </vt:variant>
      <vt:variant>
        <vt:i4>98</vt:i4>
      </vt:variant>
      <vt:variant>
        <vt:i4>0</vt:i4>
      </vt:variant>
      <vt:variant>
        <vt:i4>5</vt:i4>
      </vt:variant>
      <vt:variant>
        <vt:lpwstr/>
      </vt:variant>
      <vt:variant>
        <vt:lpwstr>_Toc176114048</vt:lpwstr>
      </vt:variant>
      <vt:variant>
        <vt:i4>1114166</vt:i4>
      </vt:variant>
      <vt:variant>
        <vt:i4>92</vt:i4>
      </vt:variant>
      <vt:variant>
        <vt:i4>0</vt:i4>
      </vt:variant>
      <vt:variant>
        <vt:i4>5</vt:i4>
      </vt:variant>
      <vt:variant>
        <vt:lpwstr/>
      </vt:variant>
      <vt:variant>
        <vt:lpwstr>_Toc176114047</vt:lpwstr>
      </vt:variant>
      <vt:variant>
        <vt:i4>1114166</vt:i4>
      </vt:variant>
      <vt:variant>
        <vt:i4>86</vt:i4>
      </vt:variant>
      <vt:variant>
        <vt:i4>0</vt:i4>
      </vt:variant>
      <vt:variant>
        <vt:i4>5</vt:i4>
      </vt:variant>
      <vt:variant>
        <vt:lpwstr/>
      </vt:variant>
      <vt:variant>
        <vt:lpwstr>_Toc176114046</vt:lpwstr>
      </vt:variant>
      <vt:variant>
        <vt:i4>1114166</vt:i4>
      </vt:variant>
      <vt:variant>
        <vt:i4>80</vt:i4>
      </vt:variant>
      <vt:variant>
        <vt:i4>0</vt:i4>
      </vt:variant>
      <vt:variant>
        <vt:i4>5</vt:i4>
      </vt:variant>
      <vt:variant>
        <vt:lpwstr/>
      </vt:variant>
      <vt:variant>
        <vt:lpwstr>_Toc176114045</vt:lpwstr>
      </vt:variant>
      <vt:variant>
        <vt:i4>1114166</vt:i4>
      </vt:variant>
      <vt:variant>
        <vt:i4>74</vt:i4>
      </vt:variant>
      <vt:variant>
        <vt:i4>0</vt:i4>
      </vt:variant>
      <vt:variant>
        <vt:i4>5</vt:i4>
      </vt:variant>
      <vt:variant>
        <vt:lpwstr/>
      </vt:variant>
      <vt:variant>
        <vt:lpwstr>_Toc176114044</vt:lpwstr>
      </vt:variant>
      <vt:variant>
        <vt:i4>1114166</vt:i4>
      </vt:variant>
      <vt:variant>
        <vt:i4>68</vt:i4>
      </vt:variant>
      <vt:variant>
        <vt:i4>0</vt:i4>
      </vt:variant>
      <vt:variant>
        <vt:i4>5</vt:i4>
      </vt:variant>
      <vt:variant>
        <vt:lpwstr/>
      </vt:variant>
      <vt:variant>
        <vt:lpwstr>_Toc176114043</vt:lpwstr>
      </vt:variant>
      <vt:variant>
        <vt:i4>1114166</vt:i4>
      </vt:variant>
      <vt:variant>
        <vt:i4>62</vt:i4>
      </vt:variant>
      <vt:variant>
        <vt:i4>0</vt:i4>
      </vt:variant>
      <vt:variant>
        <vt:i4>5</vt:i4>
      </vt:variant>
      <vt:variant>
        <vt:lpwstr/>
      </vt:variant>
      <vt:variant>
        <vt:lpwstr>_Toc176114042</vt:lpwstr>
      </vt:variant>
      <vt:variant>
        <vt:i4>1114166</vt:i4>
      </vt:variant>
      <vt:variant>
        <vt:i4>56</vt:i4>
      </vt:variant>
      <vt:variant>
        <vt:i4>0</vt:i4>
      </vt:variant>
      <vt:variant>
        <vt:i4>5</vt:i4>
      </vt:variant>
      <vt:variant>
        <vt:lpwstr/>
      </vt:variant>
      <vt:variant>
        <vt:lpwstr>_Toc176114041</vt:lpwstr>
      </vt:variant>
      <vt:variant>
        <vt:i4>1114166</vt:i4>
      </vt:variant>
      <vt:variant>
        <vt:i4>50</vt:i4>
      </vt:variant>
      <vt:variant>
        <vt:i4>0</vt:i4>
      </vt:variant>
      <vt:variant>
        <vt:i4>5</vt:i4>
      </vt:variant>
      <vt:variant>
        <vt:lpwstr/>
      </vt:variant>
      <vt:variant>
        <vt:lpwstr>_Toc176114040</vt:lpwstr>
      </vt:variant>
      <vt:variant>
        <vt:i4>1441846</vt:i4>
      </vt:variant>
      <vt:variant>
        <vt:i4>44</vt:i4>
      </vt:variant>
      <vt:variant>
        <vt:i4>0</vt:i4>
      </vt:variant>
      <vt:variant>
        <vt:i4>5</vt:i4>
      </vt:variant>
      <vt:variant>
        <vt:lpwstr/>
      </vt:variant>
      <vt:variant>
        <vt:lpwstr>_Toc176114039</vt:lpwstr>
      </vt:variant>
      <vt:variant>
        <vt:i4>1441846</vt:i4>
      </vt:variant>
      <vt:variant>
        <vt:i4>38</vt:i4>
      </vt:variant>
      <vt:variant>
        <vt:i4>0</vt:i4>
      </vt:variant>
      <vt:variant>
        <vt:i4>5</vt:i4>
      </vt:variant>
      <vt:variant>
        <vt:lpwstr/>
      </vt:variant>
      <vt:variant>
        <vt:lpwstr>_Toc176114035</vt:lpwstr>
      </vt:variant>
      <vt:variant>
        <vt:i4>1441846</vt:i4>
      </vt:variant>
      <vt:variant>
        <vt:i4>32</vt:i4>
      </vt:variant>
      <vt:variant>
        <vt:i4>0</vt:i4>
      </vt:variant>
      <vt:variant>
        <vt:i4>5</vt:i4>
      </vt:variant>
      <vt:variant>
        <vt:lpwstr/>
      </vt:variant>
      <vt:variant>
        <vt:lpwstr>_Toc176114034</vt:lpwstr>
      </vt:variant>
      <vt:variant>
        <vt:i4>1441846</vt:i4>
      </vt:variant>
      <vt:variant>
        <vt:i4>26</vt:i4>
      </vt:variant>
      <vt:variant>
        <vt:i4>0</vt:i4>
      </vt:variant>
      <vt:variant>
        <vt:i4>5</vt:i4>
      </vt:variant>
      <vt:variant>
        <vt:lpwstr/>
      </vt:variant>
      <vt:variant>
        <vt:lpwstr>_Toc176114033</vt:lpwstr>
      </vt:variant>
      <vt:variant>
        <vt:i4>1441846</vt:i4>
      </vt:variant>
      <vt:variant>
        <vt:i4>20</vt:i4>
      </vt:variant>
      <vt:variant>
        <vt:i4>0</vt:i4>
      </vt:variant>
      <vt:variant>
        <vt:i4>5</vt:i4>
      </vt:variant>
      <vt:variant>
        <vt:lpwstr/>
      </vt:variant>
      <vt:variant>
        <vt:lpwstr>_Toc176114032</vt:lpwstr>
      </vt:variant>
      <vt:variant>
        <vt:i4>1441846</vt:i4>
      </vt:variant>
      <vt:variant>
        <vt:i4>14</vt:i4>
      </vt:variant>
      <vt:variant>
        <vt:i4>0</vt:i4>
      </vt:variant>
      <vt:variant>
        <vt:i4>5</vt:i4>
      </vt:variant>
      <vt:variant>
        <vt:lpwstr/>
      </vt:variant>
      <vt:variant>
        <vt:lpwstr>_Toc176114031</vt:lpwstr>
      </vt:variant>
      <vt:variant>
        <vt:i4>1441846</vt:i4>
      </vt:variant>
      <vt:variant>
        <vt:i4>8</vt:i4>
      </vt:variant>
      <vt:variant>
        <vt:i4>0</vt:i4>
      </vt:variant>
      <vt:variant>
        <vt:i4>5</vt:i4>
      </vt:variant>
      <vt:variant>
        <vt:lpwstr/>
      </vt:variant>
      <vt:variant>
        <vt:lpwstr>_Toc176114030</vt:lpwstr>
      </vt:variant>
      <vt:variant>
        <vt:i4>1507382</vt:i4>
      </vt:variant>
      <vt:variant>
        <vt:i4>2</vt:i4>
      </vt:variant>
      <vt:variant>
        <vt:i4>0</vt:i4>
      </vt:variant>
      <vt:variant>
        <vt:i4>5</vt:i4>
      </vt:variant>
      <vt:variant>
        <vt:lpwstr/>
      </vt:variant>
      <vt:variant>
        <vt:lpwstr>_Toc176114029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Bostian</dc:creator>
  <cp:keywords/>
  <cp:lastModifiedBy>Michael Rizig</cp:lastModifiedBy>
  <cp:revision>2</cp:revision>
  <dcterms:created xsi:type="dcterms:W3CDTF">2024-09-02T00:18:00Z</dcterms:created>
  <dcterms:modified xsi:type="dcterms:W3CDTF">2024-09-02T00:18:00Z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95ffdda2350273fa34dffabd1fdb6426e733732dfb41d135caa70710eca0a09b</vt:lpwstr>
  </property>
</Properties>
</file>