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2A3568">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2A3568">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2A3568">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2A3568">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2A3568">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2A3568">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2A3568">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4B47236D" w14:textId="2F711C00" w:rsidR="001C6602" w:rsidRDefault="001C6602" w:rsidP="005C173A">
      <w:pPr>
        <w:pStyle w:val="ListParagraph"/>
        <w:numPr>
          <w:ilvl w:val="0"/>
          <w:numId w:val="7"/>
        </w:numPr>
      </w:pPr>
      <w:r>
        <w:t xml:space="preserve">Game tools - </w:t>
      </w:r>
      <w:hyperlink r:id="rId6" w:history="1">
        <w:r>
          <w:rPr>
            <w:rStyle w:val="Hyperlink"/>
          </w:rPr>
          <w:t>https://docs.wpilib.org/en/latest/docs/zero-to-robot/step-2/labview-setup.html</w:t>
        </w:r>
      </w:hyperlink>
    </w:p>
    <w:p w14:paraId="6736D3C0" w14:textId="1388572D" w:rsidR="005C173A" w:rsidRDefault="001C6602" w:rsidP="001C6602">
      <w:pPr>
        <w:pStyle w:val="ListParagraph"/>
        <w:numPr>
          <w:ilvl w:val="1"/>
          <w:numId w:val="7"/>
        </w:numPr>
      </w:pPr>
      <w:r>
        <w:lastRenderedPageBreak/>
        <w:t xml:space="preserve">Older </w:t>
      </w:r>
      <w:r w:rsidR="005C173A">
        <w:t xml:space="preserve">NI Components - </w:t>
      </w:r>
      <w:hyperlink r:id="rId7" w:history="1">
        <w:r w:rsidR="005C173A"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8" w:history="1">
        <w:r w:rsidRPr="0058416F">
          <w:rPr>
            <w:rStyle w:val="Hyperlink"/>
          </w:rPr>
          <w:t>https://java.com/en/download/</w:t>
        </w:r>
      </w:hyperlink>
    </w:p>
    <w:p w14:paraId="18E8326F" w14:textId="0190B025" w:rsidR="005C173A" w:rsidRDefault="005C173A" w:rsidP="005C173A">
      <w:pPr>
        <w:pStyle w:val="ListParagraph"/>
        <w:numPr>
          <w:ilvl w:val="0"/>
          <w:numId w:val="7"/>
        </w:numPr>
      </w:pPr>
      <w:proofErr w:type="spellStart"/>
      <w:r>
        <w:t>WPILib</w:t>
      </w:r>
      <w:proofErr w:type="spellEnd"/>
      <w:r>
        <w:t xml:space="preserve"> / VS Code – this one takes a while</w:t>
      </w:r>
    </w:p>
    <w:p w14:paraId="1EE38A84" w14:textId="56AF2D02" w:rsidR="005C173A" w:rsidRDefault="002A3568" w:rsidP="005C173A">
      <w:pPr>
        <w:pStyle w:val="ListParagraph"/>
        <w:numPr>
          <w:ilvl w:val="1"/>
          <w:numId w:val="7"/>
        </w:numPr>
      </w:pPr>
      <w:hyperlink r:id="rId9" w:history="1">
        <w:r w:rsidR="005C173A" w:rsidRPr="0058416F">
          <w:rPr>
            <w:rStyle w:val="Hyperlink"/>
          </w:rPr>
          <w:t>https://docs.wpilib.org/en/latest/docs/zero-to-robot/step-2/wpilib-setup.html</w:t>
        </w:r>
      </w:hyperlink>
    </w:p>
    <w:p w14:paraId="247C56E3" w14:textId="0C1AA83F" w:rsidR="00C142C3" w:rsidRDefault="00C142C3" w:rsidP="005C173A">
      <w:pPr>
        <w:pStyle w:val="ListParagraph"/>
        <w:numPr>
          <w:ilvl w:val="1"/>
          <w:numId w:val="7"/>
        </w:numPr>
      </w:pPr>
      <w:r>
        <w:t xml:space="preserve">For 2022 season - </w:t>
      </w:r>
      <w:hyperlink r:id="rId10" w:history="1">
        <w:r>
          <w:rPr>
            <w:rStyle w:val="Hyperlink"/>
          </w:rPr>
          <w:t>https://github.com/wpilibsuite/allwpilib/releases/tag/v2022.2.1</w:t>
        </w:r>
      </w:hyperlink>
    </w:p>
    <w:p w14:paraId="5EB0E0E9" w14:textId="7B5D9166" w:rsidR="00C142C3" w:rsidRDefault="00C142C3" w:rsidP="00C142C3">
      <w:pPr>
        <w:pStyle w:val="ListParagraph"/>
        <w:numPr>
          <w:ilvl w:val="2"/>
          <w:numId w:val="7"/>
        </w:numPr>
      </w:pPr>
      <w:r>
        <w:t xml:space="preserve">2021 can also be installed from - </w:t>
      </w:r>
      <w:hyperlink r:id="rId11" w:history="1">
        <w:r w:rsidRPr="00B801B7">
          <w:rPr>
            <w:rStyle w:val="Hyperlink"/>
          </w:rPr>
          <w:t>https://github.com/wpilibsuite/allwpilib/releases/tag/v2021.3.1</w:t>
        </w:r>
      </w:hyperlink>
    </w:p>
    <w:p w14:paraId="445F5049" w14:textId="1797C887" w:rsidR="008626A3" w:rsidRDefault="008626A3" w:rsidP="004F42AB">
      <w:pPr>
        <w:pStyle w:val="ListParagraph"/>
        <w:numPr>
          <w:ilvl w:val="0"/>
          <w:numId w:val="7"/>
        </w:numPr>
      </w:pPr>
      <w:r>
        <w:t>Third party libraries</w:t>
      </w:r>
    </w:p>
    <w:p w14:paraId="34F4ABE0" w14:textId="58A8AE4A" w:rsidR="008626A3" w:rsidRDefault="002A3568" w:rsidP="008626A3">
      <w:pPr>
        <w:pStyle w:val="ListParagraph"/>
        <w:numPr>
          <w:ilvl w:val="1"/>
          <w:numId w:val="7"/>
        </w:numPr>
      </w:pPr>
      <w:hyperlink r:id="rId12" w:history="1">
        <w:r w:rsidR="00692071">
          <w:rPr>
            <w:rStyle w:val="Hyperlink"/>
          </w:rPr>
          <w:t>https://docs.wpilib.org/en/stable/docs/software/vscode-overview/3rd-party-libraries.html</w:t>
        </w:r>
      </w:hyperlink>
    </w:p>
    <w:p w14:paraId="0054BF5D" w14:textId="143B5CAF" w:rsidR="004F42AB" w:rsidRDefault="004F42AB" w:rsidP="004F42AB">
      <w:pPr>
        <w:pStyle w:val="ListParagraph"/>
        <w:numPr>
          <w:ilvl w:val="0"/>
          <w:numId w:val="7"/>
        </w:numPr>
      </w:pPr>
      <w:r>
        <w:t>Phoenix / CTRE (Cross The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2A3568" w:rsidP="00C142C3">
      <w:pPr>
        <w:pStyle w:val="ListParagraph"/>
        <w:numPr>
          <w:ilvl w:val="2"/>
          <w:numId w:val="7"/>
        </w:numPr>
      </w:pPr>
      <w:hyperlink r:id="rId13"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2A3568" w:rsidP="004F42AB">
      <w:pPr>
        <w:pStyle w:val="ListParagraph"/>
        <w:numPr>
          <w:ilvl w:val="2"/>
          <w:numId w:val="7"/>
        </w:numPr>
      </w:pPr>
      <w:hyperlink r:id="rId14"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5"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2A3568" w:rsidP="004F42AB">
      <w:pPr>
        <w:pStyle w:val="ListParagraph"/>
        <w:numPr>
          <w:ilvl w:val="2"/>
          <w:numId w:val="7"/>
        </w:numPr>
        <w:rPr>
          <w:rStyle w:val="Hyperlink"/>
          <w:color w:val="auto"/>
          <w:u w:val="none"/>
        </w:rPr>
      </w:pPr>
      <w:hyperlink r:id="rId16"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2A3568" w:rsidP="00C142C3">
      <w:pPr>
        <w:pStyle w:val="ListParagraph"/>
        <w:numPr>
          <w:ilvl w:val="2"/>
          <w:numId w:val="7"/>
        </w:numPr>
      </w:pPr>
      <w:hyperlink r:id="rId17"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install - </w:t>
      </w:r>
      <w:hyperlink r:id="rId18"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19"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20"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1"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w:t>
      </w:r>
      <w:proofErr w:type="spellStart"/>
      <w:r w:rsidR="00F97C70">
        <w:t>java</w:t>
      </w:r>
      <w:r>
        <w:t>doc</w:t>
      </w:r>
      <w:proofErr w:type="spellEnd"/>
      <w:r>
        <w:t xml:space="preserve"> - </w:t>
      </w:r>
      <w:hyperlink r:id="rId22" w:history="1">
        <w:r>
          <w:rPr>
            <w:rStyle w:val="Hyperlink"/>
          </w:rPr>
          <w:t>https://codedocs.revrobotics.com/java/com/revrobotics/package-summary.html</w:t>
        </w:r>
      </w:hyperlink>
    </w:p>
    <w:p w14:paraId="640FF8DE" w14:textId="68DF0DFB" w:rsidR="00953D27" w:rsidRPr="001B67DD" w:rsidRDefault="00953D27" w:rsidP="00F8194C">
      <w:pPr>
        <w:pStyle w:val="ListParagraph"/>
        <w:numPr>
          <w:ilvl w:val="1"/>
          <w:numId w:val="7"/>
        </w:numPr>
        <w:rPr>
          <w:rStyle w:val="Hyperlink"/>
          <w:color w:val="auto"/>
          <w:u w:val="none"/>
        </w:rPr>
      </w:pPr>
      <w:r>
        <w:t xml:space="preserve">REV Java code examples - </w:t>
      </w:r>
      <w:hyperlink r:id="rId23" w:history="1">
        <w:r>
          <w:rPr>
            <w:rStyle w:val="Hyperlink"/>
          </w:rPr>
          <w:t>https://github.com/REVrobotics/SPARK-MAX-Examples/tree/master/Java</w:t>
        </w:r>
      </w:hyperlink>
    </w:p>
    <w:p w14:paraId="50284E4B" w14:textId="3F67F35D" w:rsidR="001B67DD" w:rsidRDefault="001B67DD" w:rsidP="001B67DD">
      <w:pPr>
        <w:pStyle w:val="ListParagraph"/>
        <w:numPr>
          <w:ilvl w:val="0"/>
          <w:numId w:val="7"/>
        </w:numPr>
      </w:pPr>
      <w:r>
        <w:t xml:space="preserve">Gyros / </w:t>
      </w:r>
      <w:proofErr w:type="spellStart"/>
      <w:r>
        <w:t>NavX</w:t>
      </w:r>
      <w:proofErr w:type="spellEnd"/>
      <w:r>
        <w:t xml:space="preserve"> MXP</w:t>
      </w:r>
    </w:p>
    <w:p w14:paraId="238BA135" w14:textId="11F01353" w:rsidR="001B67DD" w:rsidRDefault="001B67DD" w:rsidP="001B67DD">
      <w:pPr>
        <w:pStyle w:val="ListParagraph"/>
        <w:numPr>
          <w:ilvl w:val="1"/>
          <w:numId w:val="7"/>
        </w:numPr>
      </w:pPr>
      <w:r>
        <w:t xml:space="preserve">Gyros - </w:t>
      </w:r>
      <w:hyperlink r:id="rId24" w:history="1">
        <w:r>
          <w:rPr>
            <w:rStyle w:val="Hyperlink"/>
          </w:rPr>
          <w:t>Gyroscopes - Hardware — FIRST Robotics Competition documentation (wpilib.org)</w:t>
        </w:r>
      </w:hyperlink>
    </w:p>
    <w:p w14:paraId="42221724" w14:textId="46E33788" w:rsidR="001B67DD" w:rsidRDefault="001B67DD" w:rsidP="001B67DD">
      <w:pPr>
        <w:pStyle w:val="ListParagraph"/>
        <w:numPr>
          <w:ilvl w:val="1"/>
          <w:numId w:val="7"/>
        </w:numPr>
      </w:pPr>
      <w:proofErr w:type="spellStart"/>
      <w:r>
        <w:t>NavX</w:t>
      </w:r>
      <w:proofErr w:type="spellEnd"/>
      <w:r>
        <w:t xml:space="preserve"> page - </w:t>
      </w:r>
      <w:hyperlink r:id="rId25" w:history="1">
        <w:r>
          <w:rPr>
            <w:rStyle w:val="Hyperlink"/>
          </w:rPr>
          <w:t xml:space="preserve">Kauai Labs </w:t>
        </w:r>
        <w:proofErr w:type="spellStart"/>
        <w:r>
          <w:rPr>
            <w:rStyle w:val="Hyperlink"/>
          </w:rPr>
          <w:t>navX</w:t>
        </w:r>
        <w:proofErr w:type="spellEnd"/>
        <w:r>
          <w:rPr>
            <w:rStyle w:val="Hyperlink"/>
          </w:rPr>
          <w:t>-MXP - 9-axis IMU for FIRST Robotics</w:t>
        </w:r>
      </w:hyperlink>
    </w:p>
    <w:p w14:paraId="15D64888" w14:textId="6F7259C5" w:rsidR="001B67DD" w:rsidRDefault="001B67DD" w:rsidP="001B67DD">
      <w:pPr>
        <w:pStyle w:val="ListParagraph"/>
        <w:numPr>
          <w:ilvl w:val="1"/>
          <w:numId w:val="7"/>
        </w:numPr>
      </w:pPr>
      <w:r>
        <w:t xml:space="preserve">Field oriented drive - </w:t>
      </w:r>
      <w:hyperlink r:id="rId26" w:history="1">
        <w:r>
          <w:rPr>
            <w:rStyle w:val="Hyperlink"/>
          </w:rPr>
          <w:t xml:space="preserve">Field-Oriented Drive (FRC) | </w:t>
        </w:r>
        <w:proofErr w:type="spellStart"/>
        <w:r>
          <w:rPr>
            <w:rStyle w:val="Hyperlink"/>
          </w:rPr>
          <w:t>navX</w:t>
        </w:r>
        <w:proofErr w:type="spellEnd"/>
        <w:r>
          <w:rPr>
            <w:rStyle w:val="Hyperlink"/>
          </w:rPr>
          <w:t>-MXP (kauailabs.com)</w:t>
        </w:r>
      </w:hyperlink>
    </w:p>
    <w:p w14:paraId="10EAC5A4" w14:textId="320019E5" w:rsidR="001B67DD" w:rsidRDefault="001B67DD" w:rsidP="001B67DD">
      <w:pPr>
        <w:pStyle w:val="ListParagraph"/>
        <w:numPr>
          <w:ilvl w:val="1"/>
          <w:numId w:val="7"/>
        </w:numPr>
      </w:pPr>
      <w:r>
        <w:t xml:space="preserve">Examples - </w:t>
      </w:r>
      <w:hyperlink r:id="rId27" w:history="1">
        <w:r>
          <w:rPr>
            <w:rStyle w:val="Hyperlink"/>
          </w:rPr>
          <w:t xml:space="preserve">Examples | </w:t>
        </w:r>
        <w:proofErr w:type="spellStart"/>
        <w:r>
          <w:rPr>
            <w:rStyle w:val="Hyperlink"/>
          </w:rPr>
          <w:t>navX</w:t>
        </w:r>
        <w:proofErr w:type="spellEnd"/>
        <w:r>
          <w:rPr>
            <w:rStyle w:val="Hyperlink"/>
          </w:rPr>
          <w:t>-MXP (kauailabs.com)</w:t>
        </w:r>
      </w:hyperlink>
    </w:p>
    <w:p w14:paraId="2C8713EF" w14:textId="649E2F5B" w:rsidR="001B67DD" w:rsidRDefault="001B67DD" w:rsidP="001B67DD">
      <w:pPr>
        <w:pStyle w:val="ListParagraph"/>
        <w:numPr>
          <w:ilvl w:val="1"/>
          <w:numId w:val="7"/>
        </w:numPr>
      </w:pPr>
      <w:r>
        <w:t xml:space="preserve">User Guide - </w:t>
      </w:r>
      <w:hyperlink r:id="rId28" w:history="1">
        <w:r>
          <w:rPr>
            <w:rStyle w:val="Hyperlink"/>
          </w:rPr>
          <w:t>navX2-MXP Robotics Navigation Sensor User Guide (kauailabs.com)</w:t>
        </w:r>
      </w:hyperlink>
    </w:p>
    <w:p w14:paraId="7770D17B" w14:textId="4986AA8B" w:rsidR="005C173A" w:rsidRDefault="00F8194C" w:rsidP="0072277A">
      <w:r>
        <w:lastRenderedPageBreak/>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2022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r w:rsidR="00207A2E">
        <w:t xml:space="preserve">command based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2A3568" w:rsidP="00074651">
      <w:pPr>
        <w:pStyle w:val="ListParagraph"/>
        <w:numPr>
          <w:ilvl w:val="1"/>
          <w:numId w:val="6"/>
        </w:numPr>
      </w:pPr>
      <w:hyperlink r:id="rId29"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2A3568" w:rsidP="00074651">
      <w:pPr>
        <w:pStyle w:val="ListParagraph"/>
        <w:numPr>
          <w:ilvl w:val="1"/>
          <w:numId w:val="6"/>
        </w:numPr>
      </w:pPr>
      <w:hyperlink r:id="rId30"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2A3568" w:rsidP="00074651">
      <w:pPr>
        <w:pStyle w:val="ListParagraph"/>
        <w:numPr>
          <w:ilvl w:val="1"/>
          <w:numId w:val="6"/>
        </w:numPr>
      </w:pPr>
      <w:hyperlink r:id="rId31"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All members of the ‘coding’ team are encouraged to learn more about the command based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32"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33"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34"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35"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36"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37"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lastRenderedPageBreak/>
        <w:t>Source Code Access</w:t>
      </w:r>
      <w:bookmarkEnd w:id="5"/>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2A3568" w:rsidP="00CC6E87">
      <w:pPr>
        <w:pStyle w:val="ListParagraph"/>
        <w:numPr>
          <w:ilvl w:val="1"/>
          <w:numId w:val="2"/>
        </w:numPr>
      </w:pPr>
      <w:hyperlink r:id="rId38" w:history="1">
        <w:r w:rsidR="00CC6E87"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39"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40"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41"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2A3568" w:rsidP="00CC6E87">
      <w:pPr>
        <w:pStyle w:val="ListParagraph"/>
        <w:numPr>
          <w:ilvl w:val="1"/>
          <w:numId w:val="2"/>
        </w:numPr>
      </w:pPr>
      <w:hyperlink r:id="rId42" w:history="1">
        <w:r w:rsidR="00CC6E87"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43"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44"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45" w:history="1">
        <w:r w:rsidRPr="0058416F">
          <w:rPr>
            <w:rStyle w:val="Hyperlink"/>
          </w:rPr>
          <w:t>https://git-scm.com/videos</w:t>
        </w:r>
      </w:hyperlink>
    </w:p>
    <w:p w14:paraId="3D5A417A" w14:textId="0F483B8F" w:rsidR="00CC6E87" w:rsidRDefault="00CC6E87" w:rsidP="00074651">
      <w:pPr>
        <w:pStyle w:val="Heading1"/>
      </w:pPr>
      <w:bookmarkStart w:id="6" w:name="_Toc93157946"/>
      <w:r>
        <w:t xml:space="preserve">GitHub </w:t>
      </w:r>
      <w:proofErr w:type="spellStart"/>
      <w:r>
        <w:t>Checkin</w:t>
      </w:r>
      <w:proofErr w:type="spellEnd"/>
      <w:r>
        <w:t xml:space="preserve"> Instructions</w:t>
      </w:r>
      <w:bookmarkEnd w:id="6"/>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that is being used for the 2022 season.  The 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lastRenderedPageBreak/>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74973661" w:rsidR="003F5632" w:rsidRDefault="001211DB" w:rsidP="001211DB">
      <w:r w:rsidRPr="001211DB">
        <w:rPr>
          <w:noProof/>
        </w:rPr>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7"/>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lastRenderedPageBreak/>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9"/>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0"/>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6CE814AF" w:rsidR="00574ED6" w:rsidRDefault="00574ED6" w:rsidP="00B13CF5">
      <w:pPr>
        <w:pStyle w:val="ListParagraph"/>
        <w:numPr>
          <w:ilvl w:val="1"/>
          <w:numId w:val="8"/>
        </w:numPr>
      </w:pPr>
      <w:r>
        <w:t xml:space="preserve">Navigate to: </w:t>
      </w:r>
      <w:hyperlink r:id="rId52" w:history="1">
        <w:r w:rsidRPr="00FD3F85">
          <w:rPr>
            <w:rStyle w:val="Hyperlink"/>
          </w:rPr>
          <w:t>https://github.com/Team4682Bravebots/RapidReact2022/pulls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lastRenderedPageBreak/>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55" w:history="1">
        <w:r>
          <w:rPr>
            <w:rStyle w:val="Hyperlink"/>
          </w:rPr>
          <w:t>How To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1DAB52A7" w:rsidR="00574ED6" w:rsidRDefault="00546E3A" w:rsidP="00574ED6">
      <w:pPr>
        <w:pStyle w:val="ListParagraph"/>
        <w:numPr>
          <w:ilvl w:val="1"/>
          <w:numId w:val="8"/>
        </w:numPr>
      </w:pPr>
      <w:r>
        <w:t xml:space="preserve">Reviewers can find all pull requests at: </w:t>
      </w:r>
      <w:hyperlink r:id="rId56" w:history="1">
        <w:r w:rsidRPr="008C47EF">
          <w:rPr>
            <w:rStyle w:val="Hyperlink"/>
          </w:rPr>
          <w:t>https://github.com/Team4682Bravebots/RapidReact2022/pulls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lastRenderedPageBreak/>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6A4F2A69" w:rsidR="00B13CF5" w:rsidRDefault="00B13CF5" w:rsidP="00CC6E87">
      <w:pPr>
        <w:pStyle w:val="ListParagraph"/>
        <w:numPr>
          <w:ilvl w:val="0"/>
          <w:numId w:val="8"/>
        </w:numPr>
      </w:pPr>
      <w:r>
        <w:t>Integration test the main branch code on the robot</w:t>
      </w:r>
    </w:p>
    <w:p w14:paraId="22E35B77" w14:textId="334BAA55" w:rsidR="00B13CF5" w:rsidRPr="00CC6E87" w:rsidRDefault="00B13CF5" w:rsidP="00CC6E87">
      <w:pPr>
        <w:pStyle w:val="ListParagraph"/>
        <w:numPr>
          <w:ilvl w:val="0"/>
          <w:numId w:val="8"/>
        </w:numPr>
      </w:pPr>
      <w:r>
        <w:t>You are done – now get to work on the next thing you have to do!!!</w:t>
      </w:r>
    </w:p>
    <w:p w14:paraId="0228B9AF" w14:textId="4A8ECC59" w:rsidR="0072277A" w:rsidRDefault="0072277A" w:rsidP="00074651">
      <w:pPr>
        <w:pStyle w:val="Heading1"/>
      </w:pPr>
      <w:bookmarkStart w:id="8" w:name="_Toc93157947"/>
      <w:r>
        <w:lastRenderedPageBreak/>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1455F6"/>
    <w:rsid w:val="001B67DD"/>
    <w:rsid w:val="001C6602"/>
    <w:rsid w:val="00207A2E"/>
    <w:rsid w:val="002A3568"/>
    <w:rsid w:val="002A6A63"/>
    <w:rsid w:val="003E753A"/>
    <w:rsid w:val="003F5632"/>
    <w:rsid w:val="004F42AB"/>
    <w:rsid w:val="00546E3A"/>
    <w:rsid w:val="00574ED6"/>
    <w:rsid w:val="005C173A"/>
    <w:rsid w:val="005C2C72"/>
    <w:rsid w:val="00692071"/>
    <w:rsid w:val="006B0E26"/>
    <w:rsid w:val="0072277A"/>
    <w:rsid w:val="008626A3"/>
    <w:rsid w:val="008859D1"/>
    <w:rsid w:val="00953D27"/>
    <w:rsid w:val="00A07D24"/>
    <w:rsid w:val="00A1064A"/>
    <w:rsid w:val="00A22021"/>
    <w:rsid w:val="00A7143F"/>
    <w:rsid w:val="00B13CF5"/>
    <w:rsid w:val="00B165C2"/>
    <w:rsid w:val="00C142C3"/>
    <w:rsid w:val="00CC1CF1"/>
    <w:rsid w:val="00CC6E87"/>
    <w:rsid w:val="00D30759"/>
    <w:rsid w:val="00DA3E0E"/>
    <w:rsid w:val="00F13B50"/>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ossTheRoadElec/Phoenix-Releases/releases" TargetMode="External"/><Relationship Id="rId18" Type="http://schemas.openxmlformats.org/officeDocument/2006/relationships/hyperlink" Target="https://docs.revrobotics.com/sparkmax/rev-hardware-client/getting-started-with-the-rev-hardware-client" TargetMode="External"/><Relationship Id="rId26" Type="http://schemas.openxmlformats.org/officeDocument/2006/relationships/hyperlink" Target="https://pdocs.kauailabs.com/navx-mxp/examples/field-oriented-drive/" TargetMode="External"/><Relationship Id="rId39" Type="http://schemas.openxmlformats.org/officeDocument/2006/relationships/hyperlink" Target="https://github.com/Team4682Bravebots" TargetMode="External"/><Relationship Id="rId21" Type="http://schemas.openxmlformats.org/officeDocument/2006/relationships/hyperlink" Target="https://docs.revrobotics.com/sparkmax/software-resources/spark-max-api-information" TargetMode="External"/><Relationship Id="rId34" Type="http://schemas.openxmlformats.org/officeDocument/2006/relationships/hyperlink" Target="https://en.wikipedia.org/wiki/Imperative_programming" TargetMode="External"/><Relationship Id="rId42" Type="http://schemas.openxmlformats.org/officeDocument/2006/relationships/hyperlink" Target="https://desktop.github.com/"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hyperlink" Target="https://phoenixnap.com/kb/how-to-resolve-merge-conflicts-in-git" TargetMode="External"/><Relationship Id="rId7" Type="http://schemas.openxmlformats.org/officeDocument/2006/relationships/hyperlink" Target="https://www.ni.com/en-us/support/downloads/drivers/download/packaged.frc-game-tools.369633.html" TargetMode="External"/><Relationship Id="rId2" Type="http://schemas.openxmlformats.org/officeDocument/2006/relationships/numbering" Target="numbering.xml"/><Relationship Id="rId16" Type="http://schemas.openxmlformats.org/officeDocument/2006/relationships/hyperlink" Target="https://store.ctr-electronics.com/content/api/java/html/index.html" TargetMode="External"/><Relationship Id="rId29" Type="http://schemas.openxmlformats.org/officeDocument/2006/relationships/hyperlink" Target="https://docs.wpilib.org/en/stable/docs/software/commandbased/what-is-command-based.html" TargetMode="External"/><Relationship Id="rId11" Type="http://schemas.openxmlformats.org/officeDocument/2006/relationships/hyperlink" Target="https://github.com/wpilibsuite/allwpilib/releases/tag/v2021.3.1" TargetMode="External"/><Relationship Id="rId24" Type="http://schemas.openxmlformats.org/officeDocument/2006/relationships/hyperlink" Target="https://docs.wpilib.org/en/stable/docs/hardware/sensors/gyros-hardware.html" TargetMode="External"/><Relationship Id="rId32" Type="http://schemas.openxmlformats.org/officeDocument/2006/relationships/hyperlink" Target="https://en.wikipedia.org/wiki/Design_pattern" TargetMode="External"/><Relationship Id="rId37" Type="http://schemas.openxmlformats.org/officeDocument/2006/relationships/hyperlink" Target="https://docs.wpilib.org/en/stable/docs/software/commandbased/command-scheduler.html" TargetMode="External"/><Relationship Id="rId40" Type="http://schemas.openxmlformats.org/officeDocument/2006/relationships/hyperlink" Target="https://git-scm.com/download/win" TargetMode="External"/><Relationship Id="rId45" Type="http://schemas.openxmlformats.org/officeDocument/2006/relationships/hyperlink" Target="https://git-scm.com/videos" TargetMode="External"/><Relationship Id="rId53" Type="http://schemas.openxmlformats.org/officeDocument/2006/relationships/image" Target="media/image7.png"/><Relationship Id="rId58" Type="http://schemas.openxmlformats.org/officeDocument/2006/relationships/image" Target="media/image10.png"/><Relationship Id="rId5" Type="http://schemas.openxmlformats.org/officeDocument/2006/relationships/webSettings" Target="webSettings.xml"/><Relationship Id="rId19" Type="http://schemas.openxmlformats.org/officeDocument/2006/relationships/hyperlink" Target="https://docs.revrobotics.com/rev-hardware-client/spark-max/connecting-a-spark-max" TargetMode="External"/><Relationship Id="rId4" Type="http://schemas.openxmlformats.org/officeDocument/2006/relationships/settings" Target="settings.xml"/><Relationship Id="rId9" Type="http://schemas.openxmlformats.org/officeDocument/2006/relationships/hyperlink" Target="https://docs.wpilib.org/en/latest/docs/zero-to-robot/step-2/wpilib-setup.html" TargetMode="External"/><Relationship Id="rId14" Type="http://schemas.openxmlformats.org/officeDocument/2006/relationships/hyperlink" Target="https://docs.ctre-phoenix.com/en/stable/ch05a_CppJava.html" TargetMode="External"/><Relationship Id="rId22" Type="http://schemas.openxmlformats.org/officeDocument/2006/relationships/hyperlink" Target="https://codedocs.revrobotics.com/java/com/revrobotics/package-summary.html" TargetMode="External"/><Relationship Id="rId27" Type="http://schemas.openxmlformats.org/officeDocument/2006/relationships/hyperlink" Target="https://pdocs.kauailabs.com/navx-mxp/examples/" TargetMode="External"/><Relationship Id="rId30" Type="http://schemas.openxmlformats.org/officeDocument/2006/relationships/hyperlink" Target="https://docs.wpilib.org/en/stable/docs/software/commandbased/subsystems.html" TargetMode="External"/><Relationship Id="rId35" Type="http://schemas.openxmlformats.org/officeDocument/2006/relationships/hyperlink" Target="https://docs.wpilib.org/en/stable/docs/software/commandbased/index.html" TargetMode="External"/><Relationship Id="rId43" Type="http://schemas.openxmlformats.org/officeDocument/2006/relationships/hyperlink" Target="https://github.com/Team4682Bravebots/RapidReact2022.git" TargetMode="External"/><Relationship Id="rId48" Type="http://schemas.openxmlformats.org/officeDocument/2006/relationships/image" Target="media/image3.png"/><Relationship Id="rId56" Type="http://schemas.openxmlformats.org/officeDocument/2006/relationships/hyperlink" Target="https://github.com/Team4682Bravebots/RapidReact2022/pulls" TargetMode="External"/><Relationship Id="rId8" Type="http://schemas.openxmlformats.org/officeDocument/2006/relationships/hyperlink" Target="https://java.com/en/download/" TargetMode="Externa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docs.wpilib.org/en/stable/docs/software/vscode-overview/3rd-party-libraries.html" TargetMode="External"/><Relationship Id="rId17" Type="http://schemas.openxmlformats.org/officeDocument/2006/relationships/hyperlink" Target="https://github.com/CrossTheRoadElec/Phoenix-Releases/blob/master/ctr-device-firmware.zip?raw=true" TargetMode="External"/><Relationship Id="rId25" Type="http://schemas.openxmlformats.org/officeDocument/2006/relationships/hyperlink" Target="https://pdocs.kauailabs.com/navx-mxp/" TargetMode="External"/><Relationship Id="rId33" Type="http://schemas.openxmlformats.org/officeDocument/2006/relationships/hyperlink" Target="https://en.wikipedia.org/wiki/Declarative_programming" TargetMode="External"/><Relationship Id="rId38" Type="http://schemas.openxmlformats.org/officeDocument/2006/relationships/hyperlink" Target="https://github.com/join" TargetMode="External"/><Relationship Id="rId46" Type="http://schemas.openxmlformats.org/officeDocument/2006/relationships/image" Target="media/image1.png"/><Relationship Id="rId59" Type="http://schemas.openxmlformats.org/officeDocument/2006/relationships/fontTable" Target="fontTable.xml"/><Relationship Id="rId20" Type="http://schemas.openxmlformats.org/officeDocument/2006/relationships/hyperlink" Target="https://docs.revrobotics.com/rev-hardware-client/spark-max/updating-spark-max" TargetMode="External"/><Relationship Id="rId41" Type="http://schemas.openxmlformats.org/officeDocument/2006/relationships/hyperlink" Target="https://git-scm.com/download/mac"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docs.wpilib.org/en/latest/docs/zero-to-robot/step-2/labview-setup.html" TargetMode="External"/><Relationship Id="rId15" Type="http://schemas.openxmlformats.org/officeDocument/2006/relationships/hyperlink" Target="https://docs.ctre-phoenix.com/en/stable/ch23_AddResource.html" TargetMode="External"/><Relationship Id="rId23" Type="http://schemas.openxmlformats.org/officeDocument/2006/relationships/hyperlink" Target="https://github.com/REVrobotics/SPARK-MAX-Examples/tree/master/Java" TargetMode="External"/><Relationship Id="rId28" Type="http://schemas.openxmlformats.org/officeDocument/2006/relationships/hyperlink" Target="https://pdocs.kauailabs.com/navx-mxp/wp-content/uploads/2020/09/navx2-mxp_robotics_navigation_sensor_user_guide-8.pdf" TargetMode="External"/><Relationship Id="rId36" Type="http://schemas.openxmlformats.org/officeDocument/2006/relationships/hyperlink" Target="https://docs.wpilib.org/en/stable/docs/software/commandbased/command-groups.html" TargetMode="External"/><Relationship Id="rId49" Type="http://schemas.openxmlformats.org/officeDocument/2006/relationships/image" Target="media/image4.png"/><Relationship Id="rId57" Type="http://schemas.openxmlformats.org/officeDocument/2006/relationships/image" Target="media/image9.png"/><Relationship Id="rId10" Type="http://schemas.openxmlformats.org/officeDocument/2006/relationships/hyperlink" Target="https://github.com/wpilibsuite/allwpilib/releases/tag/v2022.2.1" TargetMode="External"/><Relationship Id="rId31" Type="http://schemas.openxmlformats.org/officeDocument/2006/relationships/hyperlink" Target="https://docs.wpilib.org/en/stable/docs/software/commandbased/commands.html" TargetMode="External"/><Relationship Id="rId44" Type="http://schemas.openxmlformats.org/officeDocument/2006/relationships/hyperlink" Target="https://git-scm.com/book/en/v2" TargetMode="External"/><Relationship Id="rId52" Type="http://schemas.openxmlformats.org/officeDocument/2006/relationships/hyperlink" Target="https://github.com/Team4682Bravebots/RapidReact2022/pull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9</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20</cp:revision>
  <dcterms:created xsi:type="dcterms:W3CDTF">2022-01-11T03:11:00Z</dcterms:created>
  <dcterms:modified xsi:type="dcterms:W3CDTF">2022-02-01T17:42:00Z</dcterms:modified>
</cp:coreProperties>
</file>