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F51" w:rsidRDefault="00AD7F51" w:rsidP="00AD7F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Технически университет – Варна</w:t>
      </w:r>
      <w:r>
        <w:rPr>
          <w:rFonts w:ascii="Times New Roman" w:hAnsi="Times New Roman" w:cs="Times New Roman"/>
          <w:b/>
          <w:sz w:val="36"/>
          <w:szCs w:val="36"/>
        </w:rPr>
        <w:br/>
        <w:t>Специалност: СИТ</w:t>
      </w:r>
      <w:r>
        <w:rPr>
          <w:rFonts w:ascii="Times New Roman" w:hAnsi="Times New Roman" w:cs="Times New Roman"/>
          <w:b/>
          <w:sz w:val="36"/>
          <w:szCs w:val="36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br/>
      </w:r>
    </w:p>
    <w:p w:rsidR="00AD7F51" w:rsidRPr="00AD7F51" w:rsidRDefault="00AD7F51" w:rsidP="00AD7F51">
      <w:pPr>
        <w:jc w:val="center"/>
        <w:rPr>
          <w:rFonts w:ascii="Times New Roman" w:hAnsi="Times New Roman" w:cs="Times New Roman"/>
          <w:b/>
          <w:sz w:val="72"/>
          <w:szCs w:val="96"/>
        </w:rPr>
      </w:pPr>
      <w:r w:rsidRPr="00AD7F51">
        <w:rPr>
          <w:rFonts w:ascii="Times New Roman" w:hAnsi="Times New Roman" w:cs="Times New Roman"/>
          <w:b/>
          <w:sz w:val="72"/>
          <w:szCs w:val="96"/>
        </w:rPr>
        <w:t xml:space="preserve">К У Р С О В    </w:t>
      </w:r>
    </w:p>
    <w:p w:rsidR="00AD7F51" w:rsidRPr="00AD7F51" w:rsidRDefault="00AD7F51" w:rsidP="00AD7F51">
      <w:pPr>
        <w:jc w:val="center"/>
        <w:rPr>
          <w:rFonts w:ascii="Times New Roman" w:hAnsi="Times New Roman" w:cs="Times New Roman"/>
          <w:b/>
          <w:sz w:val="72"/>
          <w:szCs w:val="96"/>
          <w:lang w:val="en-US"/>
        </w:rPr>
      </w:pPr>
      <w:r w:rsidRPr="00AD7F51">
        <w:rPr>
          <w:rFonts w:ascii="Times New Roman" w:hAnsi="Times New Roman" w:cs="Times New Roman"/>
          <w:b/>
          <w:sz w:val="72"/>
          <w:szCs w:val="96"/>
        </w:rPr>
        <w:t>П Р О Е К Т</w:t>
      </w: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Pr="00AD7F51" w:rsidRDefault="00AD7F51" w:rsidP="00AD7F51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6"/>
          <w:szCs w:val="36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Тема: </w:t>
      </w:r>
      <w:r w:rsidRPr="00AD7F51">
        <w:rPr>
          <w:rFonts w:ascii="Times New Roman" w:hAnsi="Times New Roman" w:cs="Times New Roman"/>
          <w:b/>
          <w:sz w:val="36"/>
          <w:szCs w:val="36"/>
        </w:rPr>
        <w:t>Пътнически превози</w:t>
      </w: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Default="00AD7F51" w:rsidP="00AD7F51">
      <w:pPr>
        <w:rPr>
          <w:rFonts w:ascii="Times New Roman" w:hAnsi="Times New Roman" w:cs="Times New Roman"/>
          <w:b/>
          <w:sz w:val="32"/>
          <w:szCs w:val="32"/>
        </w:rPr>
      </w:pPr>
    </w:p>
    <w:p w:rsidR="00AD7F51" w:rsidRPr="00C6556D" w:rsidRDefault="00AD7F51" w:rsidP="00C6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Изготвил: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  </w:t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     Проверил: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………</w:t>
      </w:r>
      <w:r>
        <w:rPr>
          <w:rFonts w:ascii="Times New Roman" w:hAnsi="Times New Roman" w:cs="Times New Roman"/>
          <w:b/>
          <w:sz w:val="32"/>
          <w:szCs w:val="32"/>
        </w:rPr>
        <w:t>.</w:t>
      </w:r>
      <w:r w:rsidR="00C6556D">
        <w:rPr>
          <w:rFonts w:ascii="Times New Roman" w:hAnsi="Times New Roman" w:cs="Times New Roman"/>
          <w:sz w:val="32"/>
          <w:szCs w:val="32"/>
        </w:rPr>
        <w:br/>
        <w:t>Кристиян Костадинов 19621798</w:t>
      </w:r>
    </w:p>
    <w:p w:rsidR="00AD7F51" w:rsidRDefault="00AD7F51" w:rsidP="00AD7F5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Условие на проекта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Да се разработи информационна система, предоставяща услуга пътнически превози.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Програмата съхранява и обработва данни за разпространение на билети.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два вида потребители администратор и клиенти (пътническа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компания, разпространител, касиер) с различни роли за достъп до функционалностите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в системата.</w:t>
      </w: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Операции за работа с потребители: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пътническа компании от администратор;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разпространители от администратор;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Създаване на касиери от разпространител</w:t>
      </w:r>
    </w:p>
    <w:p w:rsidR="00C6556D" w:rsidRP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Поддържане на профили с характеристики на клиентите в системата (хонорар 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др…)</w:t>
      </w:r>
    </w:p>
    <w:p w:rsidR="00C6556D" w:rsidRDefault="00C6556D" w:rsidP="00C6556D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Рейтинговане на клиентите в системата</w:t>
      </w:r>
    </w:p>
    <w:p w:rsidR="00C6556D" w:rsidRPr="00C6556D" w:rsidRDefault="00C6556D" w:rsidP="00C6556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операции за работа със пътувания:</w:t>
      </w:r>
    </w:p>
    <w:p w:rsidR="00C6556D" w:rsidRP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Добавяне на ново пътуване от организатор (вид на пътуването, дестинация,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дата на заминаване и пристигане, брой места, вид(ове) транспорт, ограничение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в закупуването на билет от едно лице и др…);</w:t>
      </w:r>
    </w:p>
    <w:p w:rsidR="00C6556D" w:rsidRP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Заявяване на билети за продажба от разпространител и потвърждаване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пътническа компания</w:t>
      </w:r>
    </w:p>
    <w:p w:rsidR="00C6556D" w:rsidRDefault="00C6556D" w:rsidP="00C6556D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Продаване на билети за пътуване от касиер, създаване на формуляр за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закупуване (информация за купувача, избор на място и др…)</w:t>
      </w:r>
    </w:p>
    <w:p w:rsidR="00C6556D" w:rsidRPr="00A408D6" w:rsidRDefault="00C6556D" w:rsidP="00C6556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Справки по произволен период за: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Клиентите в системата: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Пътническа компания с наличните пътувания (за разпространители);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Разпространители</w:t>
      </w:r>
    </w:p>
    <w:p w:rsidR="00C6556D" w:rsidRPr="00C6556D" w:rsidRDefault="00C6556D" w:rsidP="00C6556D">
      <w:pPr>
        <w:pStyle w:val="ListParagraph"/>
        <w:numPr>
          <w:ilvl w:val="2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Касиер</w:t>
      </w:r>
    </w:p>
    <w:p w:rsidR="00C6556D" w:rsidRPr="00C6556D" w:rsidRDefault="00C6556D" w:rsidP="00C6556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Закупени билети (дата, статус, и др…);</w:t>
      </w:r>
    </w:p>
    <w:p w:rsidR="00C6556D" w:rsidRPr="00C6556D" w:rsidRDefault="00C6556D" w:rsidP="00C6556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Пътувания;</w:t>
      </w:r>
    </w:p>
    <w:p w:rsidR="00C6556D" w:rsidRPr="00C6556D" w:rsidRDefault="00C6556D" w:rsidP="00C6556D">
      <w:p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Пътническата компания достъпва справки само за пътувания, на който е организатор.</w:t>
      </w:r>
      <w:r>
        <w:rPr>
          <w:rFonts w:ascii="Times New Roman" w:hAnsi="Times New Roman" w:cs="Times New Roman"/>
          <w:sz w:val="24"/>
          <w:szCs w:val="24"/>
        </w:rPr>
        <w:br/>
      </w:r>
      <w:r w:rsidRPr="00C6556D">
        <w:rPr>
          <w:rFonts w:ascii="Times New Roman" w:hAnsi="Times New Roman" w:cs="Times New Roman"/>
          <w:sz w:val="24"/>
          <w:szCs w:val="24"/>
        </w:rPr>
        <w:t>Разпространителя достъпва справки за всички актуални пътувания. Касиерите има</w:t>
      </w:r>
      <w:r w:rsidRPr="00C655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право на справки само за пътувания чиито билето-разпространители са.</w:t>
      </w:r>
    </w:p>
    <w:p w:rsidR="00C6556D" w:rsidRPr="00C6556D" w:rsidRDefault="00C6556D" w:rsidP="00C6556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Системата поддържа Известия за: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Новопостъпила заявка за пътуване (в профила на разпространител);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lastRenderedPageBreak/>
        <w:t>Периодично уведомление за продадени билети от пътуване (в профила 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56D">
        <w:rPr>
          <w:rFonts w:ascii="Times New Roman" w:hAnsi="Times New Roman" w:cs="Times New Roman"/>
          <w:sz w:val="24"/>
          <w:szCs w:val="24"/>
        </w:rPr>
        <w:t>собственика).</w:t>
      </w:r>
    </w:p>
    <w:p w:rsidR="00C6556D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C6556D">
        <w:rPr>
          <w:rFonts w:ascii="Times New Roman" w:hAnsi="Times New Roman" w:cs="Times New Roman"/>
          <w:sz w:val="24"/>
          <w:szCs w:val="24"/>
        </w:rPr>
        <w:t>Отменено пътуване (в профила на касиера и разпространителя)</w:t>
      </w:r>
    </w:p>
    <w:p w:rsidR="00AD7F51" w:rsidRPr="00C6556D" w:rsidRDefault="00C6556D" w:rsidP="00C6556D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556D">
        <w:rPr>
          <w:rFonts w:ascii="Times New Roman" w:hAnsi="Times New Roman" w:cs="Times New Roman"/>
          <w:sz w:val="24"/>
          <w:szCs w:val="24"/>
        </w:rPr>
        <w:t>Наближаващо пътуване с не продадени билети (собственик, разпространител)</w:t>
      </w:r>
    </w:p>
    <w:p w:rsidR="00AD7F51" w:rsidRDefault="00AD7F51" w:rsidP="00AD7F5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Анализ на проблема</w:t>
      </w:r>
    </w:p>
    <w:p w:rsidR="00AD7F51" w:rsidRDefault="00AD7F51" w:rsidP="00AD7F5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1.1 Въведение</w:t>
      </w:r>
    </w:p>
    <w:p w:rsidR="00AD7F51" w:rsidRDefault="00AD7F51" w:rsidP="00AD7F51">
      <w:r>
        <w:t xml:space="preserve">В настоящата курсова работа е разработена система, предоставяща услуга </w:t>
      </w:r>
      <w:r w:rsidR="006C4AB8">
        <w:t>за пътнически превози</w:t>
      </w:r>
      <w:r>
        <w:t xml:space="preserve">, като основните функции на системата са да обработва </w:t>
      </w:r>
      <w:r w:rsidR="006C4AB8">
        <w:t>данни за разпространение на билети.</w:t>
      </w: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1.2 Функционални изисквания и дефиниция на модулите</w:t>
      </w:r>
    </w:p>
    <w:p w:rsidR="00AD7F51" w:rsidRDefault="00AD7F51" w:rsidP="00AD7F51">
      <w:r>
        <w:t xml:space="preserve">Системата поддържа два вида потребители: администратор и </w:t>
      </w:r>
      <w:r w:rsidR="00976964">
        <w:t xml:space="preserve">клиент, </w:t>
      </w:r>
      <w:r>
        <w:t xml:space="preserve">които имат различни роли за достъп до функционалностите на системата. Администраторът има достъп до всички функции в програмата, докато </w:t>
      </w:r>
      <w:r w:rsidR="006C4AB8">
        <w:t>клиентът</w:t>
      </w:r>
      <w:r>
        <w:t xml:space="preserve"> е ограничен спрямо добавянето на нови</w:t>
      </w:r>
      <w:r w:rsidR="006C4AB8">
        <w:t xml:space="preserve"> </w:t>
      </w:r>
      <w:r w:rsidR="00976964">
        <w:t>компании и разпространители</w:t>
      </w:r>
      <w:r>
        <w:t>.</w:t>
      </w:r>
    </w:p>
    <w:p w:rsidR="00AD7F51" w:rsidRPr="00F21853" w:rsidRDefault="00AD7F51" w:rsidP="00AD7F51">
      <w:r>
        <w:t xml:space="preserve">Системата дава възможност за управлението на </w:t>
      </w:r>
      <w:r w:rsidR="00F21853">
        <w:t>пътувания създадени от организатор</w:t>
      </w:r>
      <w:r w:rsidR="00FA3791">
        <w:t>. Поддържа</w:t>
      </w:r>
      <w:r w:rsidR="00F21853">
        <w:t xml:space="preserve"> заявяване на билети за продажба от разпространители и потвърждаване от компания. С помощта на систем</w:t>
      </w:r>
      <w:r w:rsidR="007B2728">
        <w:rPr>
          <w:lang w:val="en-US"/>
        </w:rPr>
        <w:t>а</w:t>
      </w:r>
      <w:r w:rsidR="00F21853">
        <w:t>та мога</w:t>
      </w:r>
      <w:r w:rsidR="007B2728">
        <w:t>т</w:t>
      </w:r>
      <w:r w:rsidR="00F21853">
        <w:t xml:space="preserve"> да се продават билети за пътуване от касиер и да се създават</w:t>
      </w:r>
      <w:r w:rsidR="00F21853" w:rsidRPr="00F21853">
        <w:t xml:space="preserve"> формуляр</w:t>
      </w:r>
      <w:r w:rsidR="00F21853">
        <w:t>и</w:t>
      </w:r>
      <w:r w:rsidR="00F21853" w:rsidRPr="00F21853">
        <w:t xml:space="preserve"> за закупуване</w:t>
      </w:r>
      <w:r w:rsidR="00F21853">
        <w:t xml:space="preserve">. </w:t>
      </w:r>
      <w:r w:rsidR="00F21853" w:rsidRPr="00722E08">
        <w:t xml:space="preserve">Чрез нея се генерират справки и отчети за съответно нейните клиенти, </w:t>
      </w:r>
      <w:r w:rsidR="00F21853">
        <w:t>закупени билети и пътувания</w:t>
      </w:r>
      <w:r w:rsidR="00F21853" w:rsidRPr="00722E08">
        <w:t>.</w:t>
      </w:r>
    </w:p>
    <w:p w:rsidR="00976964" w:rsidRDefault="00976964" w:rsidP="00AD7F51">
      <w:r>
        <w:t>С</w:t>
      </w:r>
      <w:r w:rsidR="007B2728">
        <w:t xml:space="preserve">истемата извежда съобщение за: </w:t>
      </w:r>
      <w:r w:rsidR="007B2728">
        <w:br/>
        <w:t>- Н</w:t>
      </w:r>
      <w:r w:rsidRPr="00976964">
        <w:t>овопостъпила заявка за пътуване</w:t>
      </w:r>
      <w:r>
        <w:t>,</w:t>
      </w:r>
      <w:r>
        <w:br/>
        <w:t>- П</w:t>
      </w:r>
      <w:r w:rsidRPr="00976964">
        <w:t>ериодично уведомление з</w:t>
      </w:r>
      <w:r>
        <w:t>а продадени билети от пътуване</w:t>
      </w:r>
      <w:r>
        <w:br/>
        <w:t>- Отменено пътуване</w:t>
      </w:r>
      <w:r>
        <w:br/>
        <w:t>- Наближаващо пътуване с непродадени билети</w:t>
      </w:r>
    </w:p>
    <w:p w:rsidR="00AD7F51" w:rsidRDefault="00AD7F51" w:rsidP="00AD7F51">
      <w:r>
        <w:lastRenderedPageBreak/>
        <w:t xml:space="preserve">Системата е реализирана на програмен език </w:t>
      </w:r>
      <w:r>
        <w:rPr>
          <w:lang w:val="en-US"/>
        </w:rPr>
        <w:t xml:space="preserve">Java, </w:t>
      </w:r>
      <w:r>
        <w:t xml:space="preserve">като е използвана технологията </w:t>
      </w:r>
      <w:r>
        <w:rPr>
          <w:lang w:val="en-US"/>
        </w:rPr>
        <w:t xml:space="preserve">JavaFX </w:t>
      </w:r>
      <w:r>
        <w:t xml:space="preserve">на </w:t>
      </w:r>
      <w:r w:rsidR="004D4069">
        <w:rPr>
          <w:lang w:val="en-US"/>
        </w:rPr>
        <w:t>Scene</w:t>
      </w:r>
      <w:r w:rsidR="00F21853">
        <w:t xml:space="preserve"> </w:t>
      </w:r>
      <w:r>
        <w:rPr>
          <w:lang w:val="en-US"/>
        </w:rPr>
        <w:t xml:space="preserve">Builder </w:t>
      </w:r>
      <w:r>
        <w:t xml:space="preserve">за изграждането на потребителския интерфейс. За хранилище на данните, се използва база от данни на </w:t>
      </w:r>
      <w:r>
        <w:rPr>
          <w:lang w:val="en-US"/>
        </w:rPr>
        <w:t>Oracle</w:t>
      </w:r>
      <w:r>
        <w:t>.</w:t>
      </w:r>
    </w:p>
    <w:p w:rsidR="00AD7F51" w:rsidRDefault="00AD7F51" w:rsidP="00AD7F51">
      <w:pPr>
        <w:rPr>
          <w:lang w:val="en-US"/>
        </w:rPr>
      </w:pPr>
      <w:r>
        <w:t xml:space="preserve">Всички събития в системата се запазват във файл, поради наличието на модул </w:t>
      </w:r>
      <w:r>
        <w:rPr>
          <w:lang w:val="en-US"/>
        </w:rPr>
        <w:t>log4J.</w:t>
      </w:r>
    </w:p>
    <w:p w:rsidR="00AD7F51" w:rsidRDefault="00AD7F51" w:rsidP="00AD7F51">
      <w:r>
        <w:t>Когато премине изпълнението на дефинираните задачи следва тестване (и корекции при откриване на грешки и несъответствия)</w:t>
      </w:r>
      <w:r>
        <w:rPr>
          <w:lang w:val="en-US"/>
        </w:rPr>
        <w:t xml:space="preserve">. </w:t>
      </w:r>
      <w:r>
        <w:t>Проверява се дали коректно функционират нововъведенията в самостоятелен режим на работа. При откриване на грешки, те се отстраняват и системата отново бива подлагана на тест.</w:t>
      </w:r>
    </w:p>
    <w:p w:rsidR="00AD7F51" w:rsidRDefault="00AD7F51" w:rsidP="00AD7F51"/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  <w:lang w:val="en-US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Структура на проекта</w:t>
      </w:r>
    </w:p>
    <w:p w:rsidR="00AD7F51" w:rsidRPr="007B2728" w:rsidRDefault="00AD7F51" w:rsidP="00AD7F51">
      <w:pPr>
        <w:rPr>
          <w:rFonts w:cs="Arial"/>
          <w:color w:val="202122"/>
          <w:shd w:val="clear" w:color="auto" w:fill="FFFFFF"/>
        </w:rPr>
      </w:pPr>
      <w:r>
        <w:rPr>
          <w:rFonts w:cs="Arial"/>
          <w:color w:val="202122"/>
          <w:shd w:val="clear" w:color="auto" w:fill="FFFFFF"/>
        </w:rPr>
        <w:t>Кратко описание за структурата - често изборът на правилната структура прави </w:t>
      </w:r>
      <w:r>
        <w:t>програмата</w:t>
      </w:r>
      <w:r>
        <w:rPr>
          <w:rFonts w:cs="Arial"/>
          <w:color w:val="202122"/>
          <w:shd w:val="clear" w:color="auto" w:fill="FFFFFF"/>
        </w:rPr>
        <w:t xml:space="preserve"> по-ефективна, тъй като се спестява</w:t>
      </w:r>
      <w:r>
        <w:t xml:space="preserve"> памет</w:t>
      </w:r>
      <w:r>
        <w:rPr>
          <w:rFonts w:cs="Arial"/>
          <w:color w:val="202122"/>
          <w:shd w:val="clear" w:color="auto" w:fill="FFFFFF"/>
        </w:rPr>
        <w:t> и </w:t>
      </w:r>
      <w:r>
        <w:t>време за изпълнение.</w:t>
      </w:r>
      <w:r>
        <w:rPr>
          <w:rFonts w:cs="Arial"/>
          <w:color w:val="202122"/>
          <w:shd w:val="clear" w:color="auto" w:fill="FFFFFF"/>
        </w:rPr>
        <w:t> Данните биват групирани по определен начин, за да се улесни достъпът до тях и управлението им. За различни задачи са подходящи различни структури.</w:t>
      </w:r>
      <w:r w:rsidR="007B2728">
        <w:rPr>
          <w:rFonts w:cs="Arial"/>
          <w:color w:val="202122"/>
          <w:shd w:val="clear" w:color="auto" w:fill="FFFFFF"/>
        </w:rPr>
        <w:t xml:space="preserve"> </w:t>
      </w:r>
      <w:r>
        <w:rPr>
          <w:rFonts w:cs="Arial"/>
          <w:color w:val="202122"/>
          <w:shd w:val="clear" w:color="auto" w:fill="FFFFFF"/>
        </w:rPr>
        <w:t>За по-сложни случаи могат да се създадат много по-сложни структури. </w:t>
      </w:r>
    </w:p>
    <w:p w:rsidR="00F21853" w:rsidRDefault="00F21853" w:rsidP="00AD7F51">
      <w:r>
        <w:t>Курсовата работа</w:t>
      </w:r>
      <w:r w:rsidR="00AD7F51">
        <w:t xml:space="preserve"> има следната структура</w:t>
      </w:r>
      <w:r>
        <w:t>, която е съставена от 4 части:</w:t>
      </w:r>
    </w:p>
    <w:p w:rsidR="00AD7F51" w:rsidRDefault="00AD7F51" w:rsidP="00AD7F51">
      <w:r>
        <w:rPr>
          <w:b/>
        </w:rPr>
        <w:t>Част първа</w:t>
      </w:r>
      <w:r>
        <w:t xml:space="preserve"> „Анализ на проблема” – Кратко описание на системата и нейните функционални изисквания.</w:t>
      </w:r>
    </w:p>
    <w:p w:rsidR="00AD7F51" w:rsidRDefault="00AD7F51" w:rsidP="00AD7F51">
      <w:r>
        <w:rPr>
          <w:b/>
        </w:rPr>
        <w:t>Част втора</w:t>
      </w:r>
      <w:r>
        <w:t xml:space="preserve"> „Проектиране на системата” – Разработване на базата от данни, потребителския интерфейс, </w:t>
      </w:r>
      <w:r>
        <w:rPr>
          <w:lang w:val="en-US"/>
        </w:rPr>
        <w:t xml:space="preserve">UML </w:t>
      </w:r>
      <w:r>
        <w:t>диаграми.</w:t>
      </w:r>
    </w:p>
    <w:p w:rsidR="00AD7F51" w:rsidRDefault="00AD7F51" w:rsidP="00AD7F51">
      <w:pPr>
        <w:rPr>
          <w:lang w:val="en-US"/>
        </w:rPr>
      </w:pPr>
      <w:r>
        <w:rPr>
          <w:b/>
        </w:rPr>
        <w:t>Част трета</w:t>
      </w:r>
      <w:r>
        <w:t xml:space="preserve"> „Реализация на системата” –</w:t>
      </w:r>
      <w:r w:rsidR="00E2137E">
        <w:rPr>
          <w:lang w:val="en-US"/>
        </w:rPr>
        <w:t xml:space="preserve"> </w:t>
      </w:r>
      <w:r>
        <w:t xml:space="preserve">Реализация на слоя за работа с базата от данни – </w:t>
      </w:r>
      <w:r>
        <w:rPr>
          <w:lang w:val="en-US"/>
        </w:rPr>
        <w:t>DAO</w:t>
      </w:r>
      <w:r w:rsidR="006E3BE9">
        <w:rPr>
          <w:lang w:val="en-US"/>
        </w:rPr>
        <w:t xml:space="preserve"> </w:t>
      </w:r>
      <w:r w:rsidR="006E3BE9">
        <w:t xml:space="preserve">с достъп чрез </w:t>
      </w:r>
      <w:r w:rsidR="006E3BE9">
        <w:rPr>
          <w:lang w:val="en-US"/>
        </w:rPr>
        <w:t>JBDC</w:t>
      </w:r>
      <w:r>
        <w:t xml:space="preserve">, </w:t>
      </w:r>
      <w:r w:rsidR="00E2137E">
        <w:t xml:space="preserve">реализация на </w:t>
      </w:r>
      <w:r>
        <w:t>графичния интерфейс</w:t>
      </w:r>
      <w:r w:rsidR="006E3BE9">
        <w:rPr>
          <w:lang w:val="en-US"/>
        </w:rPr>
        <w:t>,</w:t>
      </w:r>
      <w:r>
        <w:t xml:space="preserve"> както и на модула за регистриране на събития в системата  -</w:t>
      </w:r>
      <w:r w:rsidR="00E2137E">
        <w:t xml:space="preserve"> </w:t>
      </w:r>
      <w:r>
        <w:rPr>
          <w:lang w:val="en-US"/>
        </w:rPr>
        <w:t>log4J.</w:t>
      </w:r>
    </w:p>
    <w:p w:rsidR="00AD7F51" w:rsidRDefault="00AD7F51" w:rsidP="00AD7F51">
      <w:r>
        <w:rPr>
          <w:b/>
        </w:rPr>
        <w:t>Част четвърта</w:t>
      </w:r>
      <w:r>
        <w:t xml:space="preserve"> „Тестови резултати” – Разработване на тестове за проверка на функционалността на системата.</w:t>
      </w:r>
    </w:p>
    <w:p w:rsidR="00473EFE" w:rsidRDefault="00473EFE" w:rsidP="00AD7F51"/>
    <w:p w:rsidR="00473EFE" w:rsidRDefault="00473EFE" w:rsidP="00AD7F51"/>
    <w:p w:rsidR="00473EFE" w:rsidRDefault="00473EFE" w:rsidP="00AD7F51">
      <w:pPr>
        <w:rPr>
          <w:lang w:val="en-US"/>
        </w:rPr>
      </w:pPr>
    </w:p>
    <w:p w:rsidR="00AD7F51" w:rsidRDefault="00AD7F51" w:rsidP="00AD7F51">
      <w:pPr>
        <w:rPr>
          <w:lang w:val="en-US"/>
        </w:rPr>
      </w:pPr>
    </w:p>
    <w:p w:rsidR="000E611A" w:rsidRDefault="000E611A" w:rsidP="00AD7F51">
      <w:pPr>
        <w:rPr>
          <w:lang w:val="en-US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Проектиране на системата.</w:t>
      </w:r>
    </w:p>
    <w:p w:rsidR="00AD7F51" w:rsidRDefault="00AD7F51" w:rsidP="00AD7F51"/>
    <w:p w:rsidR="00AD7F51" w:rsidRDefault="00AD7F51" w:rsidP="00AD7F5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Проектиране на отделните модули</w:t>
      </w:r>
    </w:p>
    <w:p w:rsidR="001B2A62" w:rsidRDefault="00AD7F51" w:rsidP="001B2A62">
      <w:pPr>
        <w:ind w:firstLine="540"/>
        <w:rPr>
          <w:noProof/>
          <w:lang w:val="en-US" w:eastAsia="bg-BG"/>
        </w:rPr>
      </w:pPr>
      <w:r>
        <w:t xml:space="preserve">А) </w:t>
      </w:r>
      <w:r>
        <w:rPr>
          <w:b/>
        </w:rPr>
        <w:t>База данни</w:t>
      </w:r>
      <w:r>
        <w:t xml:space="preserve"> - </w:t>
      </w:r>
      <w:r>
        <w:rPr>
          <w:noProof/>
          <w:lang w:eastAsia="bg-BG"/>
        </w:rPr>
        <w:t xml:space="preserve">Проектиране на базата данни – </w:t>
      </w:r>
      <w:r>
        <w:rPr>
          <w:noProof/>
          <w:lang w:val="en-US" w:eastAsia="bg-BG"/>
        </w:rPr>
        <w:t>Data Modeler, Oracle</w:t>
      </w:r>
    </w:p>
    <w:p w:rsidR="00C622FB" w:rsidRPr="00BA7DD2" w:rsidRDefault="00C622FB" w:rsidP="001B2A62">
      <w:pPr>
        <w:pStyle w:val="ListParagraph"/>
        <w:numPr>
          <w:ilvl w:val="2"/>
          <w:numId w:val="46"/>
        </w:numPr>
        <w:rPr>
          <w:noProof/>
          <w:lang w:val="en-US" w:eastAsia="bg-BG"/>
        </w:rPr>
      </w:pPr>
      <w:r>
        <w:rPr>
          <w:noProof/>
          <w:lang w:eastAsia="bg-BG"/>
        </w:rPr>
        <w:t>Въведени са пробни данни с една таблица</w:t>
      </w:r>
      <w:r w:rsidRPr="001B2A62">
        <w:rPr>
          <w:noProof/>
          <w:lang w:val="en-US" w:eastAsia="bg-BG"/>
        </w:rPr>
        <w:t xml:space="preserve"> </w:t>
      </w:r>
      <w:r>
        <w:rPr>
          <w:noProof/>
          <w:lang w:eastAsia="bg-BG"/>
        </w:rPr>
        <w:t>(</w:t>
      </w:r>
      <w:r w:rsidRPr="001B2A62">
        <w:rPr>
          <w:noProof/>
          <w:lang w:val="en-US" w:eastAsia="bg-BG"/>
        </w:rPr>
        <w:t>username</w:t>
      </w:r>
      <w:r>
        <w:rPr>
          <w:noProof/>
          <w:lang w:eastAsia="bg-BG"/>
        </w:rPr>
        <w:t>1</w:t>
      </w:r>
      <w:r w:rsidRPr="001B2A62">
        <w:rPr>
          <w:noProof/>
          <w:lang w:val="en-US" w:eastAsia="bg-BG"/>
        </w:rPr>
        <w:t>, password</w:t>
      </w:r>
      <w:r>
        <w:rPr>
          <w:noProof/>
          <w:lang w:eastAsia="bg-BG"/>
        </w:rPr>
        <w:t>1</w:t>
      </w:r>
      <w:r w:rsidRPr="001B2A62">
        <w:rPr>
          <w:noProof/>
          <w:lang w:val="en-US" w:eastAsia="bg-BG"/>
        </w:rPr>
        <w:t>)</w:t>
      </w:r>
      <w:r w:rsidR="001B2A62">
        <w:rPr>
          <w:noProof/>
          <w:lang w:eastAsia="bg-BG"/>
        </w:rPr>
        <w:t xml:space="preserve"> за пр</w:t>
      </w:r>
      <w:r w:rsidR="00BA7DD2">
        <w:rPr>
          <w:noProof/>
          <w:lang w:eastAsia="bg-BG"/>
        </w:rPr>
        <w:t>оба на връзката с базата данни.</w:t>
      </w:r>
    </w:p>
    <w:p w:rsidR="00BA7DD2" w:rsidRPr="00BA7DD2" w:rsidRDefault="00BA7DD2" w:rsidP="00BA7DD2">
      <w:pPr>
        <w:ind w:left="720"/>
        <w:rPr>
          <w:noProof/>
          <w:lang w:val="en-US" w:eastAsia="bg-BG"/>
        </w:rPr>
      </w:pPr>
    </w:p>
    <w:p w:rsidR="00DA035F" w:rsidRPr="00C622FB" w:rsidRDefault="00BA7DD2" w:rsidP="00AD7F51">
      <w:pPr>
        <w:rPr>
          <w:noProof/>
          <w:lang w:val="en-US" w:eastAsia="bg-BG"/>
        </w:rPr>
      </w:pPr>
      <w:r>
        <w:rPr>
          <w:noProof/>
          <w:lang w:val="en-US"/>
        </w:rPr>
        <w:drawing>
          <wp:inline distT="0" distB="0" distL="0" distR="0" wp14:anchorId="18B0A01E" wp14:editId="2FB00667">
            <wp:extent cx="5943600" cy="1341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D2" w:rsidRDefault="00BA7DD2" w:rsidP="00AD7F51">
      <w:pPr>
        <w:rPr>
          <w:noProof/>
          <w:lang w:eastAsia="bg-BG"/>
        </w:rPr>
      </w:pPr>
    </w:p>
    <w:p w:rsidR="00AD7F51" w:rsidRDefault="00AD7F51" w:rsidP="00AD7F51">
      <w:pPr>
        <w:rPr>
          <w:noProof/>
          <w:lang w:eastAsia="bg-BG"/>
        </w:rPr>
      </w:pPr>
      <w:r>
        <w:rPr>
          <w:noProof/>
          <w:lang w:eastAsia="bg-BG"/>
        </w:rPr>
        <w:t xml:space="preserve">Б) </w:t>
      </w:r>
      <w:r>
        <w:rPr>
          <w:b/>
          <w:noProof/>
          <w:lang w:eastAsia="bg-BG"/>
        </w:rPr>
        <w:t xml:space="preserve">Проектиране на </w:t>
      </w:r>
      <w:r>
        <w:rPr>
          <w:b/>
          <w:noProof/>
          <w:lang w:val="en-US" w:eastAsia="bg-BG"/>
        </w:rPr>
        <w:t>GUI</w:t>
      </w:r>
      <w:r>
        <w:rPr>
          <w:noProof/>
          <w:lang w:val="en-US" w:eastAsia="bg-BG"/>
        </w:rPr>
        <w:t xml:space="preserve"> – </w:t>
      </w:r>
      <w:r>
        <w:rPr>
          <w:noProof/>
          <w:lang w:eastAsia="bg-BG"/>
        </w:rPr>
        <w:t xml:space="preserve">чрез </w:t>
      </w:r>
      <w:r>
        <w:rPr>
          <w:noProof/>
          <w:lang w:val="en-US" w:eastAsia="bg-BG"/>
        </w:rPr>
        <w:t xml:space="preserve">Scene builder, </w:t>
      </w:r>
      <w:r>
        <w:rPr>
          <w:noProof/>
          <w:lang w:eastAsia="bg-BG"/>
        </w:rPr>
        <w:t>където се добавя всеки контролер и се разработва.</w:t>
      </w:r>
    </w:p>
    <w:p w:rsidR="00AD7F51" w:rsidRDefault="00C622FB" w:rsidP="00AD7F51">
      <w:pPr>
        <w:pStyle w:val="ListParagraph"/>
        <w:numPr>
          <w:ilvl w:val="0"/>
          <w:numId w:val="14"/>
        </w:numPr>
        <w:rPr>
          <w:noProof/>
          <w:lang w:val="en-US" w:eastAsia="bg-BG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211455</wp:posOffset>
            </wp:positionV>
            <wp:extent cx="4930775" cy="3305175"/>
            <wp:effectExtent l="0" t="0" r="3175" b="9525"/>
            <wp:wrapTight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F51">
        <w:rPr>
          <w:b/>
          <w:noProof/>
          <w:lang w:eastAsia="bg-BG"/>
        </w:rPr>
        <w:t>Логин форма</w:t>
      </w:r>
      <w:r w:rsidR="00AD7F51">
        <w:rPr>
          <w:noProof/>
          <w:lang w:eastAsia="bg-BG"/>
        </w:rPr>
        <w:t xml:space="preserve"> (администратор или </w:t>
      </w:r>
      <w:r w:rsidR="00362BB4">
        <w:rPr>
          <w:noProof/>
          <w:lang w:eastAsia="bg-BG"/>
        </w:rPr>
        <w:t>клиент</w:t>
      </w:r>
      <w:r w:rsidR="00AD7F51">
        <w:rPr>
          <w:noProof/>
          <w:lang w:eastAsia="bg-BG"/>
        </w:rPr>
        <w:t>)</w:t>
      </w:r>
    </w:p>
    <w:p w:rsidR="00AD7F51" w:rsidRPr="00362BB4" w:rsidRDefault="00AD7F51" w:rsidP="00362BB4">
      <w:pPr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362BB4" w:rsidRDefault="00362BB4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BA7DD2" w:rsidRDefault="00BA7DD2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numPr>
          <w:ilvl w:val="0"/>
          <w:numId w:val="14"/>
        </w:numPr>
        <w:rPr>
          <w:b/>
          <w:noProof/>
          <w:lang w:eastAsia="bg-BG"/>
        </w:rPr>
      </w:pPr>
      <w:r>
        <w:rPr>
          <w:b/>
          <w:noProof/>
          <w:lang w:eastAsia="bg-BG"/>
        </w:rPr>
        <w:t>Главна Форма</w:t>
      </w:r>
      <w:r w:rsidR="00362BB4">
        <w:rPr>
          <w:b/>
          <w:noProof/>
          <w:lang w:val="en-US" w:eastAsia="bg-BG"/>
        </w:rPr>
        <w:t xml:space="preserve"> (USER)</w:t>
      </w:r>
      <w:r>
        <w:rPr>
          <w:b/>
          <w:noProof/>
          <w:lang w:eastAsia="bg-BG"/>
        </w:rPr>
        <w:t>:</w:t>
      </w:r>
    </w:p>
    <w:p w:rsidR="00AD7F51" w:rsidRPr="00ED491F" w:rsidRDefault="00362BB4" w:rsidP="00ED491F">
      <w:pPr>
        <w:ind w:left="180" w:firstLine="720"/>
        <w:rPr>
          <w:b/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4D2DED0F" wp14:editId="13BC2548">
            <wp:extent cx="4867275" cy="32776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pStyle w:val="ListParagraph"/>
        <w:ind w:left="540"/>
        <w:rPr>
          <w:b/>
          <w:noProof/>
          <w:lang w:eastAsia="bg-BG"/>
        </w:rPr>
      </w:pPr>
    </w:p>
    <w:p w:rsidR="00AD7F51" w:rsidRDefault="00362BB4" w:rsidP="00AD7F51">
      <w:pPr>
        <w:pStyle w:val="ListParagraph"/>
        <w:numPr>
          <w:ilvl w:val="0"/>
          <w:numId w:val="14"/>
        </w:numPr>
        <w:rPr>
          <w:b/>
          <w:noProof/>
          <w:lang w:eastAsia="bg-BG"/>
        </w:rPr>
      </w:pPr>
      <w:r>
        <w:rPr>
          <w:b/>
          <w:noProof/>
          <w:lang w:eastAsia="bg-BG"/>
        </w:rPr>
        <w:t>Главна Форма (</w:t>
      </w:r>
      <w:r>
        <w:rPr>
          <w:b/>
          <w:noProof/>
          <w:lang w:val="en-US" w:eastAsia="bg-BG"/>
        </w:rPr>
        <w:t>ADMIN)</w:t>
      </w:r>
      <w:r w:rsidR="00AD7F51">
        <w:rPr>
          <w:b/>
          <w:noProof/>
          <w:lang w:eastAsia="bg-BG"/>
        </w:rPr>
        <w:t>:</w:t>
      </w:r>
    </w:p>
    <w:p w:rsidR="00362BB4" w:rsidRPr="00362BB4" w:rsidRDefault="00362BB4" w:rsidP="00362BB4">
      <w:pPr>
        <w:ind w:left="900"/>
        <w:rPr>
          <w:b/>
          <w:noProof/>
          <w:lang w:eastAsia="bg-BG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819650" cy="32893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BA7DD2" w:rsidRDefault="00BA7DD2" w:rsidP="00AD7F51">
      <w:pPr>
        <w:pStyle w:val="ListParagraph"/>
        <w:ind w:left="540"/>
        <w:rPr>
          <w:noProof/>
          <w:lang w:val="en-US"/>
        </w:rPr>
      </w:pPr>
    </w:p>
    <w:p w:rsidR="00A87366" w:rsidRPr="00A87366" w:rsidRDefault="00A87366" w:rsidP="00A87366">
      <w:pPr>
        <w:rPr>
          <w:b/>
          <w:noProof/>
          <w:lang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AD7F51" w:rsidRDefault="00AD7F51" w:rsidP="00AD7F5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UML </w:t>
      </w:r>
      <w:r>
        <w:rPr>
          <w:rFonts w:ascii="Times New Roman" w:hAnsi="Times New Roman" w:cs="Times New Roman"/>
          <w:sz w:val="36"/>
          <w:szCs w:val="36"/>
        </w:rPr>
        <w:t>диаграми:</w:t>
      </w:r>
    </w:p>
    <w:p w:rsidR="00AD7F51" w:rsidRDefault="00AD7F51" w:rsidP="00AD7F5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D7F51" w:rsidRPr="000A6458" w:rsidRDefault="000A6458" w:rsidP="00AD7F51">
      <w:pPr>
        <w:pStyle w:val="ListParagraph"/>
        <w:ind w:left="540"/>
        <w:rPr>
          <w:noProof/>
          <w:lang w:val="en-US" w:eastAsia="bg-BG"/>
        </w:rPr>
      </w:pPr>
      <w:r>
        <w:rPr>
          <w:noProof/>
          <w:lang w:eastAsia="bg-BG"/>
        </w:rPr>
        <w:t xml:space="preserve">Изработено на </w:t>
      </w:r>
      <w:r w:rsidRPr="000A6458">
        <w:rPr>
          <w:b/>
          <w:noProof/>
          <w:lang w:val="en-US" w:eastAsia="bg-BG"/>
        </w:rPr>
        <w:t>StartUML</w:t>
      </w:r>
      <w:r>
        <w:rPr>
          <w:noProof/>
          <w:lang w:val="en-US" w:eastAsia="bg-BG"/>
        </w:rPr>
        <w:t xml:space="preserve"> </w:t>
      </w:r>
    </w:p>
    <w:p w:rsidR="00AD7F51" w:rsidRDefault="00AD7F51" w:rsidP="00AD7F51">
      <w:pPr>
        <w:pStyle w:val="ListParagraph"/>
        <w:ind w:left="540"/>
      </w:pPr>
      <w:r>
        <w:t xml:space="preserve">Основни участници в системата са: </w:t>
      </w:r>
    </w:p>
    <w:p w:rsidR="00AD7F51" w:rsidRDefault="00AD7F51" w:rsidP="00AD7F51">
      <w:pPr>
        <w:pStyle w:val="ListParagraph"/>
        <w:ind w:left="540"/>
        <w:rPr>
          <w:b/>
        </w:rPr>
      </w:pPr>
      <w:r>
        <w:t xml:space="preserve">• </w:t>
      </w:r>
      <w:r>
        <w:rPr>
          <w:b/>
        </w:rPr>
        <w:t>Администратор</w:t>
      </w:r>
    </w:p>
    <w:p w:rsidR="00AD7F51" w:rsidRDefault="00AD7F51" w:rsidP="00AD7F51">
      <w:pPr>
        <w:pStyle w:val="ListParagraph"/>
        <w:ind w:left="540"/>
        <w:rPr>
          <w:b/>
          <w:lang w:val="en-US"/>
        </w:rPr>
      </w:pPr>
      <w:r>
        <w:rPr>
          <w:b/>
        </w:rPr>
        <w:t xml:space="preserve">• </w:t>
      </w:r>
      <w:r w:rsidR="00A87366">
        <w:rPr>
          <w:b/>
        </w:rPr>
        <w:t>Клиент</w:t>
      </w:r>
    </w:p>
    <w:p w:rsidR="00AD7F51" w:rsidRDefault="00AD7F51" w:rsidP="00AD7F51">
      <w:pPr>
        <w:pStyle w:val="ListParagraph"/>
        <w:ind w:left="540"/>
        <w:rPr>
          <w:noProof/>
          <w:lang w:val="en-US" w:eastAsia="bg-BG"/>
        </w:rPr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  <w:r>
        <w:rPr>
          <w:noProof/>
          <w:lang w:eastAsia="bg-BG"/>
        </w:rPr>
        <w:t xml:space="preserve">А) </w:t>
      </w:r>
      <w:r>
        <w:rPr>
          <w:b/>
          <w:noProof/>
          <w:lang w:val="en-US" w:eastAsia="bg-BG"/>
        </w:rPr>
        <w:t xml:space="preserve">Use case диаграма </w:t>
      </w:r>
      <w:r>
        <w:rPr>
          <w:b/>
          <w:noProof/>
          <w:lang w:eastAsia="bg-BG"/>
        </w:rPr>
        <w:t>за администратор:</w:t>
      </w: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433000" w:rsidRDefault="00A408D6" w:rsidP="00433000">
      <w:pPr>
        <w:pStyle w:val="ListParagraph"/>
        <w:ind w:left="540"/>
        <w:rPr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30EDC92A" wp14:editId="2807C75A">
            <wp:extent cx="5943600" cy="3874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Pr="00433000" w:rsidRDefault="00433000" w:rsidP="00433000">
      <w:pPr>
        <w:pStyle w:val="ListParagraph"/>
        <w:ind w:left="540"/>
        <w:rPr>
          <w:noProof/>
          <w:lang w:eastAsia="bg-BG"/>
        </w:rPr>
      </w:pPr>
    </w:p>
    <w:p w:rsidR="00433000" w:rsidRDefault="00433000" w:rsidP="00AD7F51">
      <w:pPr>
        <w:pStyle w:val="ListParagraph"/>
        <w:ind w:left="540"/>
      </w:pPr>
    </w:p>
    <w:p w:rsidR="00AD593D" w:rsidRDefault="00AD593D" w:rsidP="00AD7F51">
      <w:pPr>
        <w:pStyle w:val="ListParagraph"/>
        <w:ind w:left="540"/>
      </w:pP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  <w:r>
        <w:rPr>
          <w:noProof/>
          <w:lang w:eastAsia="bg-BG"/>
        </w:rPr>
        <w:t xml:space="preserve">Б) </w:t>
      </w:r>
      <w:r>
        <w:rPr>
          <w:b/>
          <w:noProof/>
          <w:lang w:val="en-US" w:eastAsia="bg-BG"/>
        </w:rPr>
        <w:t xml:space="preserve">Use case </w:t>
      </w:r>
      <w:r>
        <w:rPr>
          <w:b/>
          <w:noProof/>
          <w:lang w:eastAsia="bg-BG"/>
        </w:rPr>
        <w:t xml:space="preserve">диаграма за </w:t>
      </w:r>
      <w:r w:rsidR="00433000">
        <w:rPr>
          <w:b/>
          <w:noProof/>
          <w:lang w:eastAsia="bg-BG"/>
        </w:rPr>
        <w:t>клиент</w:t>
      </w:r>
      <w:r>
        <w:rPr>
          <w:b/>
          <w:noProof/>
          <w:lang w:eastAsia="bg-BG"/>
        </w:rPr>
        <w:t>:</w:t>
      </w:r>
    </w:p>
    <w:p w:rsidR="00AD7F51" w:rsidRDefault="00AD7F51" w:rsidP="00AD7F51">
      <w:pPr>
        <w:pStyle w:val="ListParagraph"/>
        <w:ind w:left="540"/>
        <w:rPr>
          <w:noProof/>
          <w:lang w:eastAsia="bg-BG"/>
        </w:rPr>
      </w:pPr>
    </w:p>
    <w:p w:rsidR="00AD7F51" w:rsidRPr="00433000" w:rsidRDefault="00A408D6" w:rsidP="00433000">
      <w:pPr>
        <w:pStyle w:val="ListParagraph"/>
        <w:ind w:left="540"/>
        <w:rPr>
          <w:b/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3A6FFA8F" wp14:editId="78E76031">
            <wp:extent cx="5943600" cy="4015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408D6" w:rsidRDefault="00A408D6" w:rsidP="00433000">
      <w:pPr>
        <w:rPr>
          <w:noProof/>
          <w:lang w:eastAsia="bg-BG"/>
        </w:rPr>
      </w:pPr>
    </w:p>
    <w:p w:rsidR="00AD7F51" w:rsidRDefault="00AD7F51" w:rsidP="00AD7F51">
      <w:pPr>
        <w:ind w:firstLine="540"/>
        <w:rPr>
          <w:noProof/>
          <w:lang w:eastAsia="bg-BG"/>
        </w:rPr>
      </w:pPr>
      <w:r>
        <w:rPr>
          <w:noProof/>
          <w:lang w:eastAsia="bg-BG"/>
        </w:rPr>
        <w:lastRenderedPageBreak/>
        <w:t xml:space="preserve">В) </w:t>
      </w:r>
      <w:r>
        <w:rPr>
          <w:b/>
          <w:noProof/>
          <w:lang w:val="en-US" w:eastAsia="bg-BG"/>
        </w:rPr>
        <w:t xml:space="preserve">Class </w:t>
      </w:r>
      <w:r>
        <w:rPr>
          <w:b/>
          <w:noProof/>
          <w:lang w:eastAsia="bg-BG"/>
        </w:rPr>
        <w:t>диаграма</w:t>
      </w:r>
      <w:r>
        <w:rPr>
          <w:noProof/>
          <w:lang w:eastAsia="bg-BG"/>
        </w:rPr>
        <w:t>:</w:t>
      </w:r>
    </w:p>
    <w:p w:rsidR="00AD7F51" w:rsidRDefault="00D14B6F" w:rsidP="00AD7F51">
      <w:pPr>
        <w:ind w:firstLine="540"/>
        <w:rPr>
          <w:noProof/>
          <w:lang w:eastAsia="bg-BG"/>
        </w:rPr>
      </w:pPr>
      <w:r>
        <w:rPr>
          <w:noProof/>
          <w:lang w:val="en-US"/>
        </w:rPr>
        <w:drawing>
          <wp:inline distT="0" distB="0" distL="0" distR="0" wp14:anchorId="58BC538F" wp14:editId="5F9A8C4F">
            <wp:extent cx="5913755" cy="3456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1" cy="34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rPr>
          <w:noProof/>
          <w:lang w:eastAsia="bg-BG"/>
        </w:rPr>
      </w:pPr>
    </w:p>
    <w:p w:rsidR="00AD7F51" w:rsidRDefault="00AD7F51" w:rsidP="00D14B6F">
      <w:pPr>
        <w:ind w:firstLine="540"/>
        <w:rPr>
          <w:noProof/>
          <w:lang w:eastAsia="bg-BG"/>
        </w:rPr>
      </w:pPr>
      <w:r>
        <w:rPr>
          <w:noProof/>
          <w:lang w:eastAsia="bg-BG"/>
        </w:rPr>
        <w:t xml:space="preserve">Г) </w:t>
      </w:r>
      <w:r>
        <w:rPr>
          <w:b/>
          <w:noProof/>
          <w:lang w:val="en-US" w:eastAsia="bg-BG"/>
        </w:rPr>
        <w:t xml:space="preserve">Sequence </w:t>
      </w:r>
      <w:r>
        <w:rPr>
          <w:b/>
          <w:noProof/>
          <w:lang w:eastAsia="bg-BG"/>
        </w:rPr>
        <w:t>диаграма:</w:t>
      </w:r>
    </w:p>
    <w:p w:rsidR="00AD7F51" w:rsidRPr="00BA7DD2" w:rsidRDefault="00DE3FC0" w:rsidP="00BA7DD2">
      <w:pPr>
        <w:ind w:firstLine="540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0A158292" wp14:editId="2BC1E79F">
            <wp:extent cx="5847715" cy="36099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078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Реализация на системата.</w:t>
      </w:r>
    </w:p>
    <w:p w:rsidR="00AD7F51" w:rsidRDefault="00AD7F51" w:rsidP="00AD7F5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Реализация на базата от данни (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Oracle) </w:t>
      </w:r>
    </w:p>
    <w:p w:rsidR="00AD7F51" w:rsidRDefault="00AD7F51" w:rsidP="00AD7F51">
      <w:pPr>
        <w:ind w:left="708"/>
        <w:rPr>
          <w:rFonts w:cs="Times New Roman"/>
          <w:lang w:val="en-US"/>
        </w:rPr>
      </w:pPr>
      <w:r>
        <w:rPr>
          <w:rFonts w:cs="Times New Roman"/>
        </w:rPr>
        <w:t xml:space="preserve">А) </w:t>
      </w:r>
      <w:r>
        <w:rPr>
          <w:rFonts w:cs="Times New Roman"/>
          <w:b/>
        </w:rPr>
        <w:t>Релационен модел на базата от данни</w:t>
      </w:r>
    </w:p>
    <w:p w:rsidR="00AD7F51" w:rsidRDefault="00BA7DD2" w:rsidP="00AD7F51">
      <w:pPr>
        <w:ind w:left="708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E4CFDCA" wp14:editId="1FFB01AA">
            <wp:extent cx="2667000" cy="790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С помощта на </w:t>
      </w:r>
      <w:r>
        <w:rPr>
          <w:rFonts w:cs="Times New Roman"/>
          <w:b/>
          <w:lang w:val="en-US"/>
        </w:rPr>
        <w:t>SQL Developer</w:t>
      </w:r>
      <w:r w:rsidR="00BA7DD2">
        <w:rPr>
          <w:rFonts w:cs="Times New Roman"/>
        </w:rPr>
        <w:t>, създавам таблицата и въвеждам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данни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в </w:t>
      </w:r>
      <w:r w:rsidR="00BA7DD2">
        <w:rPr>
          <w:rFonts w:cs="Times New Roman"/>
        </w:rPr>
        <w:t>нея, които използвам</w:t>
      </w:r>
      <w:r>
        <w:rPr>
          <w:rFonts w:cs="Times New Roman"/>
        </w:rPr>
        <w:t xml:space="preserve"> за съхранение на информацията.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Създаване на таблица </w:t>
      </w:r>
      <w:r w:rsidR="00BA7DD2">
        <w:rPr>
          <w:rFonts w:cs="Times New Roman"/>
          <w:b/>
          <w:lang w:val="en-US"/>
        </w:rPr>
        <w:t xml:space="preserve">USER1, </w:t>
      </w:r>
      <w:r>
        <w:rPr>
          <w:rFonts w:cs="Times New Roman"/>
        </w:rPr>
        <w:t>която съдържа следните данни: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06"/>
        <w:gridCol w:w="4606"/>
      </w:tblGrid>
      <w:tr w:rsidR="00BA7DD2" w:rsidTr="00AD7F51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USERNAME1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t>Име на акаунт в системата</w:t>
            </w:r>
          </w:p>
        </w:tc>
      </w:tr>
      <w:tr w:rsidR="00BA7DD2" w:rsidTr="00AD7F51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PASSWORD1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7DD2" w:rsidRDefault="00BA7DD2" w:rsidP="00BA7DD2">
            <w:pPr>
              <w:spacing w:after="0" w:line="240" w:lineRule="auto"/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t>Парола на акаунт в системата</w:t>
            </w:r>
          </w:p>
        </w:tc>
      </w:tr>
    </w:tbl>
    <w:p w:rsidR="00BA7DD2" w:rsidRDefault="00BA7DD2" w:rsidP="00AD7F51">
      <w:pPr>
        <w:rPr>
          <w:noProof/>
          <w:lang w:eastAsia="bg-BG"/>
        </w:rPr>
      </w:pPr>
    </w:p>
    <w:p w:rsidR="00BA7DD2" w:rsidRDefault="00BA7DD2" w:rsidP="00AD7F51">
      <w:pPr>
        <w:rPr>
          <w:noProof/>
          <w:lang w:val="en-US" w:eastAsia="bg-BG"/>
        </w:rPr>
      </w:pPr>
    </w:p>
    <w:p w:rsidR="00AD593D" w:rsidRDefault="00AD593D" w:rsidP="00AD7F51">
      <w:pPr>
        <w:rPr>
          <w:noProof/>
          <w:lang w:val="en-US" w:eastAsia="bg-BG"/>
        </w:rPr>
      </w:pPr>
    </w:p>
    <w:p w:rsidR="00AD7F51" w:rsidRDefault="00AD7F51" w:rsidP="00AD7F51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Реализация на слоя с базата данни (</w:t>
      </w:r>
      <w:r>
        <w:rPr>
          <w:rFonts w:ascii="Times New Roman" w:hAnsi="Times New Roman" w:cs="Times New Roman"/>
          <w:sz w:val="36"/>
          <w:szCs w:val="36"/>
          <w:lang w:val="en-US"/>
        </w:rPr>
        <w:t>DAO)</w:t>
      </w:r>
    </w:p>
    <w:p w:rsidR="00055F72" w:rsidRPr="00055F72" w:rsidRDefault="00055F72" w:rsidP="00055F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Connection </w:t>
      </w:r>
      <w:r w:rsidRPr="00055F7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getConnection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SQLException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{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Connection com = DriverManager.</w:t>
      </w:r>
      <w:r w:rsidRPr="00055F7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getConnection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"jdbc:oracle:thin:@localhost:1521:xe"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"ASD"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55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"1234"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F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55F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Следната функция прави връзка към сървъра на базата данни, чрез </w:t>
      </w:r>
      <w:r>
        <w:rPr>
          <w:rFonts w:cs="Consolas"/>
          <w:b/>
          <w:color w:val="000000"/>
          <w:lang w:val="en-US"/>
        </w:rPr>
        <w:t>JDBC driver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като в конекцията (връзката) се задават </w:t>
      </w:r>
      <w:r>
        <w:rPr>
          <w:rFonts w:cs="Consolas"/>
          <w:b/>
          <w:color w:val="000000"/>
          <w:lang w:val="en-US"/>
        </w:rPr>
        <w:t>hostname</w:t>
      </w:r>
      <w:r>
        <w:rPr>
          <w:rFonts w:cs="Consolas"/>
          <w:color w:val="000000"/>
          <w:lang w:val="en-US"/>
        </w:rPr>
        <w:t xml:space="preserve"> – </w:t>
      </w:r>
      <w:r>
        <w:rPr>
          <w:rFonts w:cs="Consolas"/>
          <w:color w:val="000000"/>
        </w:rPr>
        <w:t xml:space="preserve">името на сървъра/хоста, </w:t>
      </w:r>
      <w:r>
        <w:rPr>
          <w:rFonts w:cs="Consolas"/>
          <w:b/>
          <w:color w:val="000000"/>
          <w:lang w:val="en-US"/>
        </w:rPr>
        <w:t>port number</w:t>
      </w:r>
      <w:r>
        <w:rPr>
          <w:rFonts w:cs="Consolas"/>
          <w:color w:val="000000"/>
          <w:lang w:val="en-US"/>
        </w:rPr>
        <w:t xml:space="preserve"> – </w:t>
      </w:r>
      <w:r>
        <w:rPr>
          <w:rFonts w:cs="Consolas"/>
          <w:color w:val="000000"/>
        </w:rPr>
        <w:t xml:space="preserve">номер на порт към който сочи хоста. Съответно ако връзката има име и парола и те се въвеждат, за да може да се свърже успешно.Също така и </w:t>
      </w:r>
      <w:r>
        <w:rPr>
          <w:rFonts w:cs="Consolas"/>
          <w:b/>
          <w:color w:val="000000"/>
          <w:lang w:val="en-US"/>
        </w:rPr>
        <w:t>listener</w:t>
      </w:r>
      <w:r>
        <w:rPr>
          <w:rFonts w:cs="Consolas"/>
          <w:b/>
          <w:color w:val="000000"/>
        </w:rPr>
        <w:t xml:space="preserve"> (</w:t>
      </w:r>
      <w:r>
        <w:rPr>
          <w:rFonts w:cs="Consolas"/>
          <w:b/>
          <w:color w:val="000000"/>
          <w:lang w:val="en-US"/>
        </w:rPr>
        <w:t>xe)</w:t>
      </w:r>
      <w:r>
        <w:rPr>
          <w:rFonts w:cs="Consolas"/>
          <w:color w:val="000000"/>
          <w:lang w:val="en-US"/>
        </w:rPr>
        <w:t xml:space="preserve">, </w:t>
      </w:r>
      <w:r>
        <w:rPr>
          <w:rFonts w:cs="Consolas"/>
          <w:color w:val="000000"/>
        </w:rPr>
        <w:t xml:space="preserve">който е много важен, защото ако е различен от този, който е създаден в </w:t>
      </w:r>
      <w:r>
        <w:rPr>
          <w:rFonts w:cs="Consolas"/>
          <w:color w:val="000000"/>
          <w:lang w:val="en-US"/>
        </w:rPr>
        <w:t>Oracle</w:t>
      </w:r>
      <w:r>
        <w:rPr>
          <w:rFonts w:cs="Consolas"/>
          <w:color w:val="000000"/>
        </w:rPr>
        <w:t xml:space="preserve"> свързването ще бъде неуспешно. Това е свързване с базата данни и когато това се осъществи, могат да се използват ресурсите и данните от там.</w:t>
      </w:r>
    </w:p>
    <w:p w:rsidR="00AD7F51" w:rsidRDefault="00AD7F51" w:rsidP="00AD7F51">
      <w:pPr>
        <w:rPr>
          <w:rFonts w:cs="Consolas"/>
          <w:color w:val="000000"/>
          <w:lang w:val="en-US"/>
        </w:rPr>
      </w:pP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  <w:lang w:val="en-US"/>
        </w:rPr>
        <w:t>D</w:t>
      </w:r>
      <w:r>
        <w:rPr>
          <w:rFonts w:cs="Consolas"/>
          <w:color w:val="000000"/>
        </w:rPr>
        <w:t>АО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позволява на системата да се свърже и да се използват различни функции и данни от базата данни, които могат да се реализират в проекта. </w:t>
      </w: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</w:rPr>
        <w:lastRenderedPageBreak/>
        <w:t xml:space="preserve">Следният код ще покаже един пример за свързване и проиграване на таблиците от базата данни чрез </w:t>
      </w:r>
      <w:r>
        <w:rPr>
          <w:rFonts w:cs="Consolas"/>
          <w:color w:val="000000"/>
          <w:lang w:val="en-US"/>
        </w:rPr>
        <w:t>data access object</w:t>
      </w:r>
      <w:r>
        <w:rPr>
          <w:rFonts w:cs="Consolas"/>
          <w:color w:val="000000"/>
        </w:rPr>
        <w:t xml:space="preserve"> (</w:t>
      </w:r>
      <w:r>
        <w:rPr>
          <w:rFonts w:cs="Consolas"/>
          <w:color w:val="000000"/>
          <w:lang w:val="en-US"/>
        </w:rPr>
        <w:t>DAO)</w:t>
      </w:r>
    </w:p>
    <w:p w:rsidR="00AD7F51" w:rsidRDefault="00AD7F51" w:rsidP="00AD7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AD7F51" w:rsidRDefault="00AD7F51" w:rsidP="00AD7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55F72" w:rsidRDefault="00055F72" w:rsidP="00055F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boolean </w:t>
      </w:r>
      <w:r>
        <w:rPr>
          <w:color w:val="FFC66D"/>
        </w:rPr>
        <w:t>validateLogin</w:t>
      </w:r>
      <w:r>
        <w:rPr>
          <w:color w:val="A9B7C6"/>
        </w:rPr>
        <w:t>(String username1</w:t>
      </w:r>
      <w:r>
        <w:rPr>
          <w:color w:val="CC7832"/>
        </w:rPr>
        <w:t xml:space="preserve">, </w:t>
      </w:r>
      <w:r>
        <w:rPr>
          <w:color w:val="A9B7C6"/>
        </w:rPr>
        <w:t>String password1</w:t>
      </w:r>
      <w:r>
        <w:rPr>
          <w:color w:val="CC7832"/>
        </w:rPr>
        <w:t xml:space="preserve">, </w:t>
      </w:r>
      <w:r>
        <w:rPr>
          <w:color w:val="A9B7C6"/>
        </w:rPr>
        <w:t>Label label</w:t>
      </w:r>
      <w:r>
        <w:rPr>
          <w:color w:val="CC7832"/>
        </w:rPr>
        <w:t xml:space="preserve">, boolean </w:t>
      </w:r>
      <w:r>
        <w:rPr>
          <w:color w:val="A9B7C6"/>
        </w:rPr>
        <w:t xml:space="preserve">flag) </w:t>
      </w:r>
      <w:r>
        <w:rPr>
          <w:color w:val="CC7832"/>
        </w:rPr>
        <w:t xml:space="preserve">throws </w:t>
      </w:r>
      <w:r>
        <w:rPr>
          <w:color w:val="A9B7C6"/>
        </w:rPr>
        <w:t>SQLException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    Connection com= </w:t>
      </w:r>
      <w:r>
        <w:rPr>
          <w:i/>
          <w:iCs/>
          <w:color w:val="A9B7C6"/>
        </w:rPr>
        <w:t>getConnection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Statement st=com.createStatement()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ResultSet rs=st.executeQuery(</w:t>
      </w:r>
      <w:r>
        <w:rPr>
          <w:color w:val="6A8759"/>
        </w:rPr>
        <w:t>"SELECT * FROM user1 WHERE username1='"</w:t>
      </w:r>
      <w:r>
        <w:rPr>
          <w:color w:val="A9B7C6"/>
        </w:rPr>
        <w:t>+username1+</w:t>
      </w:r>
      <w:r>
        <w:rPr>
          <w:color w:val="6A8759"/>
        </w:rPr>
        <w:t>"' AND password1='"</w:t>
      </w:r>
      <w:r>
        <w:rPr>
          <w:color w:val="A9B7C6"/>
        </w:rPr>
        <w:t>+password1+</w:t>
      </w:r>
      <w:r>
        <w:rPr>
          <w:color w:val="6A8759"/>
        </w:rPr>
        <w:t>"'"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(rs.next())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flag=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label.setText(</w:t>
      </w:r>
      <w:r>
        <w:rPr>
          <w:color w:val="6A8759"/>
        </w:rPr>
        <w:t>"Check username and password!"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A9B7C6"/>
        </w:rPr>
        <w:t>infoBox</w:t>
      </w:r>
      <w:r>
        <w:rPr>
          <w:color w:val="A9B7C6"/>
        </w:rPr>
        <w:t>(</w:t>
      </w:r>
      <w:r>
        <w:rPr>
          <w:color w:val="6A8759"/>
        </w:rPr>
        <w:t>"Invalid Credentials"</w:t>
      </w:r>
      <w:r>
        <w:rPr>
          <w:color w:val="CC7832"/>
        </w:rPr>
        <w:t xml:space="preserve">, </w:t>
      </w:r>
      <w:r>
        <w:rPr>
          <w:color w:val="6A8759"/>
        </w:rPr>
        <w:t>"Warning"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flag=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flag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Чрез тази функция описана по-горе се вижда как се използва най-пряко </w:t>
      </w:r>
      <w:r>
        <w:rPr>
          <w:rFonts w:cs="Consolas"/>
          <w:color w:val="000000"/>
          <w:lang w:val="en-US"/>
        </w:rPr>
        <w:t>DAO(data access object)</w:t>
      </w:r>
      <w:r>
        <w:rPr>
          <w:rFonts w:cs="Consolas"/>
          <w:color w:val="000000"/>
        </w:rPr>
        <w:t xml:space="preserve">, чрез свързване към сървъра на базата данни и използване на заявка за търсене на </w:t>
      </w:r>
      <w:r>
        <w:rPr>
          <w:rFonts w:cs="Consolas"/>
          <w:b/>
          <w:color w:val="000000"/>
          <w:lang w:val="en-US"/>
        </w:rPr>
        <w:t xml:space="preserve">username </w:t>
      </w:r>
      <w:r>
        <w:rPr>
          <w:rFonts w:cs="Consolas"/>
          <w:b/>
          <w:color w:val="000000"/>
        </w:rPr>
        <w:t xml:space="preserve">и </w:t>
      </w:r>
      <w:r>
        <w:rPr>
          <w:rFonts w:cs="Consolas"/>
          <w:b/>
          <w:color w:val="000000"/>
          <w:lang w:val="en-US"/>
        </w:rPr>
        <w:t xml:space="preserve">password </w:t>
      </w:r>
      <w:r>
        <w:rPr>
          <w:rFonts w:cs="Consolas"/>
          <w:b/>
          <w:color w:val="000000"/>
        </w:rPr>
        <w:t xml:space="preserve">от таблица </w:t>
      </w:r>
      <w:r>
        <w:rPr>
          <w:rFonts w:cs="Consolas"/>
          <w:b/>
          <w:color w:val="000000"/>
          <w:lang w:val="en-US"/>
        </w:rPr>
        <w:t>User1</w:t>
      </w:r>
      <w:r>
        <w:rPr>
          <w:rFonts w:cs="Consolas"/>
          <w:color w:val="000000"/>
        </w:rPr>
        <w:t>, за да може да се потвърди дали името и паролата съществуват в базата данни и да върнат съответния резултат от изпълнението.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E611A" w:rsidRDefault="000E611A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E611A" w:rsidRDefault="000E611A" w:rsidP="00AD7F5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3.3 Реализация на бизнеслогик</w:t>
      </w:r>
      <w:r>
        <w:rPr>
          <w:rFonts w:ascii="Times New Roman" w:hAnsi="Times New Roman" w:cs="Times New Roman"/>
          <w:sz w:val="36"/>
          <w:szCs w:val="36"/>
          <w:lang w:val="en-US"/>
        </w:rPr>
        <w:t>a</w:t>
      </w:r>
      <w:r>
        <w:rPr>
          <w:rFonts w:ascii="Times New Roman" w:hAnsi="Times New Roman" w:cs="Times New Roman"/>
          <w:sz w:val="36"/>
          <w:szCs w:val="36"/>
        </w:rPr>
        <w:t xml:space="preserve"> и графичен интерфейс – </w:t>
      </w:r>
      <w:r>
        <w:rPr>
          <w:rFonts w:ascii="Times New Roman" w:hAnsi="Times New Roman" w:cs="Times New Roman"/>
          <w:sz w:val="36"/>
          <w:szCs w:val="36"/>
          <w:lang w:val="en-US"/>
        </w:rPr>
        <w:t>Java, JavaFX</w:t>
      </w:r>
    </w:p>
    <w:p w:rsidR="00AD7F51" w:rsidRDefault="00AD7F51" w:rsidP="00AD7F5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А)</w:t>
      </w:r>
      <w:r w:rsidR="001B2A6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Интерфейс </w:t>
      </w:r>
      <w:r>
        <w:rPr>
          <w:rFonts w:ascii="Times New Roman" w:hAnsi="Times New Roman" w:cs="Times New Roman"/>
          <w:sz w:val="36"/>
          <w:szCs w:val="36"/>
          <w:lang w:val="en-US"/>
        </w:rPr>
        <w:t>Java,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JavaFX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AD7F51" w:rsidRDefault="00AD7F51" w:rsidP="00AD7F51">
      <w:pPr>
        <w:rPr>
          <w:rFonts w:cs="Arial"/>
          <w:color w:val="202122"/>
          <w:shd w:val="clear" w:color="auto" w:fill="FFFFFF"/>
        </w:rPr>
      </w:pPr>
      <w:r>
        <w:rPr>
          <w:rFonts w:cs="Times New Roman"/>
        </w:rPr>
        <w:t>Интерфейсът който използваме е разновидност на потребителски интерфейс, в който елементите, предоставени на потребителя за управление, са изпълнени във вид на графични изображения (менюта, бутони, списъци и др.).</w:t>
      </w:r>
      <w:r>
        <w:rPr>
          <w:rFonts w:cs="Arial"/>
          <w:color w:val="202122"/>
          <w:shd w:val="clear" w:color="auto" w:fill="FFFFFF"/>
        </w:rPr>
        <w:t xml:space="preserve"> </w:t>
      </w:r>
    </w:p>
    <w:p w:rsidR="00AD7F51" w:rsidRDefault="00AD7F51" w:rsidP="00AD7F51">
      <w:pPr>
        <w:rPr>
          <w:rFonts w:cs="Times New Roman"/>
        </w:rPr>
      </w:pPr>
      <w:r>
        <w:rPr>
          <w:rFonts w:cs="Arial"/>
          <w:color w:val="202122"/>
          <w:shd w:val="clear" w:color="auto" w:fill="FFFFFF"/>
        </w:rPr>
        <w:t>Софтуерният интерфейс предлага достъп до ресурсите на компютъра – памет, микропроцесор и т.н. Позволява директен достъп до такива ресурси, където софтуерът може да има много разклонения – понякога катастрофални – за функционалността и стабилността.</w:t>
      </w:r>
    </w:p>
    <w:p w:rsidR="00AD7F51" w:rsidRDefault="00AD7F51" w:rsidP="00AD7F51">
      <w:r>
        <w:t xml:space="preserve">Потребителският слой е представен от </w:t>
      </w:r>
      <w:r>
        <w:rPr>
          <w:b/>
        </w:rPr>
        <w:t xml:space="preserve">Java, </w:t>
      </w:r>
      <w:r>
        <w:rPr>
          <w:b/>
          <w:lang w:val="en-US"/>
        </w:rPr>
        <w:t>JavaFX</w:t>
      </w:r>
      <w:r>
        <w:rPr>
          <w:b/>
        </w:rPr>
        <w:t xml:space="preserve"> форми</w:t>
      </w:r>
      <w:r>
        <w:t>, чрез които се манипулират данните в базата.</w:t>
      </w:r>
    </w:p>
    <w:p w:rsidR="00AD7F51" w:rsidRDefault="00AD7F51" w:rsidP="00AD7F51">
      <w:r>
        <w:t xml:space="preserve">Използван е </w:t>
      </w:r>
      <w:r>
        <w:rPr>
          <w:b/>
        </w:rPr>
        <w:t>JavaFX Scene Builder</w:t>
      </w:r>
      <w:r>
        <w:rPr>
          <w:lang w:val="en-US"/>
        </w:rPr>
        <w:t xml:space="preserve"> – </w:t>
      </w:r>
      <w:r>
        <w:t xml:space="preserve">инструмент за визуално оформление, който позволява на потребителите бързо да проектират потребителски интерфейси на приложението JavaFX, без кодиране. Потребителите могат да плъзгат и пускат компоненти на потребителския интерфейс в работна област, да променят свойствата си, да прилагат таблици със стилове и FXML кодът за оформлението, което създават, се генерира автоматично във фонов режим. Резултатът е </w:t>
      </w:r>
      <w:r>
        <w:rPr>
          <w:b/>
        </w:rPr>
        <w:t>FXML файл</w:t>
      </w:r>
      <w:r>
        <w:t>, който след това може да се комбинира с проект на Java чрез обвързване на потребителския интерфейс с логиката на приложението.</w:t>
      </w:r>
    </w:p>
    <w:p w:rsidR="00AD7F51" w:rsidRDefault="00AD7F51" w:rsidP="00AD7F51">
      <w:r>
        <w:t>Инструментът улеснява работата с графичен интерфейс и ни дава възможност за по-добра реализация на проекта. Съдържа автоматично генериране на код и задаване на имена на контролери на класове, пакети, бутони и други компоненти, които се разработват в контролер класа в по-късен етап.</w:t>
      </w:r>
    </w:p>
    <w:p w:rsidR="00AD7F51" w:rsidRDefault="00AD7F51" w:rsidP="00AD7F51">
      <w:r>
        <w:t xml:space="preserve">Използвани са библиотеки на </w:t>
      </w:r>
      <w:r>
        <w:rPr>
          <w:lang w:val="en-US"/>
        </w:rPr>
        <w:t xml:space="preserve">Java </w:t>
      </w:r>
      <w:r>
        <w:t xml:space="preserve">и </w:t>
      </w:r>
      <w:r>
        <w:rPr>
          <w:lang w:val="en-US"/>
        </w:rPr>
        <w:t xml:space="preserve">JavaFX, </w:t>
      </w:r>
      <w:r>
        <w:t xml:space="preserve">за да могат да се вкарат всички компоненти от </w:t>
      </w:r>
      <w:r>
        <w:rPr>
          <w:lang w:val="en-US"/>
        </w:rPr>
        <w:t xml:space="preserve">FXML </w:t>
      </w:r>
      <w:r>
        <w:t xml:space="preserve">документа в кода на </w:t>
      </w:r>
      <w:r>
        <w:rPr>
          <w:lang w:val="en-US"/>
        </w:rPr>
        <w:t xml:space="preserve">Java </w:t>
      </w:r>
      <w:r>
        <w:t>проекта и така се стартират успешно, без никакви грешки и проблеми.</w:t>
      </w:r>
    </w:p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/>
    <w:p w:rsidR="00AD7F51" w:rsidRDefault="00AD7F51" w:rsidP="00AD7F51">
      <w:pPr>
        <w:rPr>
          <w:lang w:val="en-US"/>
        </w:rPr>
      </w:pPr>
    </w:p>
    <w:p w:rsidR="00AD7F51" w:rsidRDefault="00AD7F51" w:rsidP="00AD7F51">
      <w:r>
        <w:t>Първо е създадена формата за въвеждане, която включва следните компоненти и техните обяснения: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Label</w:t>
      </w:r>
      <w:r>
        <w:rPr>
          <w:lang w:val="en-US"/>
        </w:rPr>
        <w:t xml:space="preserve"> – </w:t>
      </w:r>
      <w:r>
        <w:t>това е компонент, в който могат да се пишат различни текстове и думи;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 xml:space="preserve">Username field </w:t>
      </w:r>
      <w:r>
        <w:rPr>
          <w:b/>
        </w:rPr>
        <w:t>(</w:t>
      </w:r>
      <w:r>
        <w:rPr>
          <w:b/>
          <w:lang w:val="en-US"/>
        </w:rPr>
        <w:t>text</w:t>
      </w:r>
      <w:r>
        <w:rPr>
          <w:b/>
        </w:rPr>
        <w:t xml:space="preserve"> </w:t>
      </w:r>
      <w:r>
        <w:rPr>
          <w:b/>
          <w:lang w:val="en-US"/>
        </w:rPr>
        <w:t xml:space="preserve">field) </w:t>
      </w:r>
      <w:r>
        <w:rPr>
          <w:lang w:val="en-US"/>
        </w:rPr>
        <w:t>–</w:t>
      </w:r>
      <w:r>
        <w:t xml:space="preserve"> това е компонент, в който могат да се пишат текстови полета като име и други;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 xml:space="preserve">Password field </w:t>
      </w:r>
      <w:r>
        <w:rPr>
          <w:b/>
        </w:rPr>
        <w:t>(</w:t>
      </w:r>
      <w:r>
        <w:rPr>
          <w:b/>
          <w:lang w:val="en-US"/>
        </w:rPr>
        <w:t xml:space="preserve">text field)  </w:t>
      </w:r>
      <w:r>
        <w:t>– това е компонент, в който могат да се пишат текстови полета като парола и други;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Button</w:t>
      </w:r>
      <w:r>
        <w:rPr>
          <w:lang w:val="en-US"/>
        </w:rPr>
        <w:t xml:space="preserve"> – това е компонент от тип бутон </w:t>
      </w:r>
      <w:r>
        <w:t xml:space="preserve">за извършване на действия –  </w:t>
      </w:r>
      <w:r>
        <w:rPr>
          <w:lang w:val="en-US"/>
        </w:rPr>
        <w:t xml:space="preserve">при активирането му могат да се зададат различни функционалности </w:t>
      </w:r>
      <w:r>
        <w:t>на избраните детайли;</w:t>
      </w:r>
    </w:p>
    <w:p w:rsidR="00AD7F51" w:rsidRDefault="00AD7F51" w:rsidP="00AD7F51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Pane</w:t>
      </w:r>
      <w:r>
        <w:rPr>
          <w:lang w:val="en-US"/>
        </w:rPr>
        <w:t xml:space="preserve"> </w:t>
      </w:r>
      <w:r>
        <w:t>– това е компонент от тип прозорец, в който могат да се слагат отделни компоненти.</w:t>
      </w:r>
    </w:p>
    <w:p w:rsidR="00DE7FA6" w:rsidRDefault="00DE7FA6" w:rsidP="00DE7FA6">
      <w:pPr>
        <w:pStyle w:val="ListParagraph"/>
        <w:numPr>
          <w:ilvl w:val="0"/>
          <w:numId w:val="24"/>
        </w:numPr>
      </w:pPr>
      <w:r>
        <w:rPr>
          <w:b/>
          <w:lang w:val="en-US"/>
        </w:rPr>
        <w:t>ImageView</w:t>
      </w:r>
      <w:r>
        <w:rPr>
          <w:lang w:val="en-US"/>
        </w:rPr>
        <w:t xml:space="preserve"> </w:t>
      </w:r>
      <w:r>
        <w:t>– илюстрация на снимка, която се зарежда чрез избор на местоположението на файла .</w:t>
      </w:r>
    </w:p>
    <w:p w:rsidR="00AD7F51" w:rsidRDefault="00AD7F51" w:rsidP="00AD7F51">
      <w:pPr>
        <w:rPr>
          <w:lang w:val="en-US"/>
        </w:rPr>
      </w:pPr>
    </w:p>
    <w:p w:rsidR="00AD7F51" w:rsidRDefault="00AD7F51" w:rsidP="00AD7F51">
      <w:r>
        <w:t>Графично изобразяване на формата за въвеждане.</w:t>
      </w:r>
    </w:p>
    <w:p w:rsidR="00AD7F51" w:rsidRDefault="00DE7FA6" w:rsidP="00AD7F5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2BB01A3" wp14:editId="7B3A83E8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4930775" cy="3305175"/>
            <wp:effectExtent l="0" t="0" r="3175" b="9525"/>
            <wp:wrapTight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DE7FA6" w:rsidRDefault="00DE7FA6" w:rsidP="00AD7F51">
      <w:pPr>
        <w:rPr>
          <w:rFonts w:cs="Times New Roman"/>
        </w:rPr>
      </w:pPr>
    </w:p>
    <w:p w:rsidR="00AD7F51" w:rsidRDefault="00AD7F51" w:rsidP="00AD7F51">
      <w:r>
        <w:rPr>
          <w:rFonts w:cs="Times New Roman"/>
        </w:rPr>
        <w:lastRenderedPageBreak/>
        <w:t xml:space="preserve">След формата за въвеждане се активира главната форма, която </w:t>
      </w:r>
      <w:r>
        <w:t xml:space="preserve">включва следните компоненти и тяхните обяснения: 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 xml:space="preserve">Label </w:t>
      </w:r>
      <w:r>
        <w:rPr>
          <w:lang w:val="en-US"/>
        </w:rPr>
        <w:t xml:space="preserve">– </w:t>
      </w:r>
      <w:r>
        <w:t>това е компонент, в който могат да се пишат различни текстове и думи;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Button</w:t>
      </w:r>
      <w:r>
        <w:rPr>
          <w:lang w:val="en-US"/>
        </w:rPr>
        <w:t xml:space="preserve"> – това е компонент от тип бутон - </w:t>
      </w:r>
      <w:r>
        <w:t xml:space="preserve">за извършване на действия – </w:t>
      </w:r>
      <w:r>
        <w:rPr>
          <w:lang w:val="en-US"/>
        </w:rPr>
        <w:t xml:space="preserve">при активирането му могат да се зададат различни функционалности </w:t>
      </w:r>
      <w:r>
        <w:t>на избраните детайли;</w:t>
      </w:r>
    </w:p>
    <w:p w:rsidR="00AD7F51" w:rsidRDefault="00AD7F51" w:rsidP="00AD7F51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Pane</w:t>
      </w:r>
      <w:r>
        <w:rPr>
          <w:lang w:val="en-US"/>
        </w:rPr>
        <w:t xml:space="preserve"> </w:t>
      </w:r>
      <w:r>
        <w:t>– това е компонент от тип прозорец, в който могат да се слагат отделни компоненти;</w:t>
      </w:r>
    </w:p>
    <w:p w:rsidR="00060FEB" w:rsidRDefault="00AD7F51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ImageView</w:t>
      </w:r>
      <w:r>
        <w:rPr>
          <w:lang w:val="en-US"/>
        </w:rPr>
        <w:t xml:space="preserve"> </w:t>
      </w:r>
      <w:r>
        <w:t>– илюстрация на снимка, която се зарежда чрез избор на местоположението на файла .</w:t>
      </w:r>
    </w:p>
    <w:p w:rsidR="00060FEB" w:rsidRDefault="00060FEB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>SplitPane</w:t>
      </w:r>
      <w:r>
        <w:t xml:space="preserve"> </w:t>
      </w:r>
      <w:r>
        <w:rPr>
          <w:lang w:val="en-US"/>
        </w:rPr>
        <w:t>(horizontal)</w:t>
      </w:r>
      <w:r>
        <w:t xml:space="preserve"> –</w:t>
      </w:r>
      <w:r>
        <w:rPr>
          <w:lang w:val="en-US"/>
        </w:rPr>
        <w:t xml:space="preserve"> </w:t>
      </w:r>
      <w:r>
        <w:t>който съдържа 2</w:t>
      </w:r>
      <w:r>
        <w:rPr>
          <w:lang w:val="en-US"/>
        </w:rPr>
        <w:t xml:space="preserve"> AnchorPane</w:t>
      </w:r>
      <w:r w:rsidR="0018509D">
        <w:rPr>
          <w:lang w:val="en-US"/>
        </w:rPr>
        <w:t xml:space="preserve"> 30</w:t>
      </w:r>
      <w:r w:rsidR="0018509D">
        <w:t>%</w:t>
      </w:r>
      <w:r w:rsidR="0018509D">
        <w:rPr>
          <w:lang w:val="en-US"/>
        </w:rPr>
        <w:t xml:space="preserve"> </w:t>
      </w:r>
      <w:r w:rsidR="0018509D">
        <w:t>на 70%</w:t>
      </w:r>
      <w:r>
        <w:rPr>
          <w:lang w:val="en-US"/>
        </w:rPr>
        <w:t xml:space="preserve">, </w:t>
      </w:r>
      <w:r>
        <w:t>които разделят менюто на 2 части и го подравняват</w:t>
      </w:r>
      <w:r w:rsidR="0018509D">
        <w:t xml:space="preserve"> хоризонтално</w:t>
      </w:r>
      <w:r>
        <w:t>.</w:t>
      </w:r>
    </w:p>
    <w:p w:rsidR="00060FEB" w:rsidRPr="00060FEB" w:rsidRDefault="00060FEB" w:rsidP="00060FEB">
      <w:pPr>
        <w:pStyle w:val="ListParagraph"/>
        <w:numPr>
          <w:ilvl w:val="0"/>
          <w:numId w:val="26"/>
        </w:numPr>
      </w:pPr>
      <w:r>
        <w:rPr>
          <w:b/>
          <w:lang w:val="en-US"/>
        </w:rPr>
        <w:t xml:space="preserve">VBox </w:t>
      </w:r>
      <w:r>
        <w:t>–</w:t>
      </w:r>
      <w:r>
        <w:rPr>
          <w:lang w:val="en-US"/>
        </w:rPr>
        <w:t xml:space="preserve"> </w:t>
      </w:r>
      <w:r>
        <w:t xml:space="preserve"> е част от единия </w:t>
      </w:r>
      <w:r>
        <w:rPr>
          <w:lang w:val="en-US"/>
        </w:rPr>
        <w:t xml:space="preserve">AnchorPane, </w:t>
      </w:r>
      <w:r>
        <w:t>и е компонент за подравняване на различните бутони във вертикална колона – едни върху други.</w:t>
      </w:r>
    </w:p>
    <w:p w:rsidR="00AD7F51" w:rsidRDefault="00AD7F51" w:rsidP="00AD7F51"/>
    <w:p w:rsidR="000E611A" w:rsidRDefault="000E611A" w:rsidP="00AD7F51"/>
    <w:p w:rsidR="000E611A" w:rsidRDefault="000E611A" w:rsidP="00AD7F51"/>
    <w:p w:rsidR="00AD7F51" w:rsidRDefault="00AD7F51" w:rsidP="00AD7F51">
      <w:r>
        <w:t>Графично</w:t>
      </w:r>
      <w:r w:rsidR="0018509D">
        <w:t xml:space="preserve"> изображение на главната форма:</w:t>
      </w:r>
      <w:r w:rsidR="00060FE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B95767F" wp14:editId="3FEFB6E9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4819650" cy="3289300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51" w:rsidRDefault="00AD7F51" w:rsidP="00AD7F51"/>
    <w:p w:rsidR="00AD7F51" w:rsidRDefault="00AD7F51" w:rsidP="00AD7F51"/>
    <w:p w:rsidR="00AD7F51" w:rsidRDefault="00AD7F51" w:rsidP="00AD7F51">
      <w:pPr>
        <w:rPr>
          <w:lang w:val="en-US"/>
        </w:rPr>
      </w:pPr>
    </w:p>
    <w:p w:rsidR="00AD7F51" w:rsidRDefault="00AD7F51" w:rsidP="00AD7F51"/>
    <w:p w:rsidR="00AD7F51" w:rsidRDefault="00AD7F51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060FEB" w:rsidRDefault="00060FEB" w:rsidP="00AD7F51">
      <w:pPr>
        <w:rPr>
          <w:rFonts w:ascii="Times New Roman" w:hAnsi="Times New Roman" w:cs="Times New Roman"/>
          <w:sz w:val="36"/>
          <w:szCs w:val="36"/>
        </w:rPr>
      </w:pPr>
    </w:p>
    <w:p w:rsidR="0018509D" w:rsidRDefault="0018509D" w:rsidP="00AD7F51">
      <w:pPr>
        <w:rPr>
          <w:rFonts w:ascii="Times New Roman" w:hAnsi="Times New Roman" w:cs="Times New Roman"/>
          <w:sz w:val="36"/>
          <w:szCs w:val="36"/>
        </w:rPr>
      </w:pPr>
    </w:p>
    <w:p w:rsidR="00AD7F51" w:rsidRDefault="00AD7F51" w:rsidP="00AD7F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Б) Бизнес логика</w:t>
      </w:r>
    </w:p>
    <w:p w:rsidR="00AD7F51" w:rsidRDefault="000E611A" w:rsidP="00AD7F51">
      <w:pPr>
        <w:rPr>
          <w:rFonts w:cs="Times New Roman"/>
        </w:rPr>
      </w:pPr>
      <w:r>
        <w:rPr>
          <w:rFonts w:cs="Times New Roman"/>
        </w:rPr>
        <w:t xml:space="preserve">Бизнес логиката </w:t>
      </w:r>
      <w:r w:rsidR="00AD7F51">
        <w:rPr>
          <w:rFonts w:cs="Times New Roman"/>
        </w:rPr>
        <w:t xml:space="preserve">е описание на функционалността на системата и действията, които се развиват. 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Примерна бизнес логика включваща приложението за услуга – </w:t>
      </w:r>
      <w:r w:rsidR="0018509D">
        <w:rPr>
          <w:rFonts w:cs="Times New Roman"/>
        </w:rPr>
        <w:t>пътнически превози</w:t>
      </w:r>
      <w:r>
        <w:rPr>
          <w:rFonts w:cs="Times New Roman"/>
        </w:rPr>
        <w:t>.</w:t>
      </w:r>
    </w:p>
    <w:p w:rsidR="000E611A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Първо се стартира </w:t>
      </w:r>
      <w:r>
        <w:rPr>
          <w:rFonts w:cs="Times New Roman"/>
          <w:lang w:val="en-US"/>
        </w:rPr>
        <w:t xml:space="preserve">Login </w:t>
      </w:r>
      <w:r>
        <w:rPr>
          <w:rFonts w:cs="Times New Roman"/>
        </w:rPr>
        <w:t xml:space="preserve">формата, като използваме класа </w:t>
      </w:r>
      <w:r>
        <w:rPr>
          <w:rFonts w:cs="Times New Roman"/>
          <w:lang w:val="en-US"/>
        </w:rPr>
        <w:t>Login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Start,</w:t>
      </w:r>
      <w:r>
        <w:rPr>
          <w:rFonts w:cs="Times New Roman"/>
        </w:rPr>
        <w:t xml:space="preserve"> чрез който зареждаме формата</w:t>
      </w:r>
      <w:r w:rsidR="000E611A">
        <w:rPr>
          <w:rFonts w:cs="Times New Roman"/>
        </w:rPr>
        <w:t>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В системата могат да влязат 2 типа потребители, с различни права на достъп: </w:t>
      </w:r>
    </w:p>
    <w:p w:rsidR="00AD7F51" w:rsidRDefault="00AD7F51" w:rsidP="00AD7F51">
      <w:pPr>
        <w:pStyle w:val="ListParagraph"/>
        <w:numPr>
          <w:ilvl w:val="2"/>
          <w:numId w:val="6"/>
        </w:numPr>
        <w:rPr>
          <w:rFonts w:cs="Times New Roman"/>
          <w:b/>
          <w:lang w:val="en-US"/>
        </w:rPr>
      </w:pPr>
      <w:r>
        <w:rPr>
          <w:rFonts w:cs="Times New Roman"/>
          <w:b/>
        </w:rPr>
        <w:t xml:space="preserve">Администратор </w:t>
      </w:r>
    </w:p>
    <w:p w:rsidR="00AD7F51" w:rsidRDefault="0018509D" w:rsidP="00AD7F51">
      <w:pPr>
        <w:pStyle w:val="ListParagraph"/>
        <w:numPr>
          <w:ilvl w:val="2"/>
          <w:numId w:val="6"/>
        </w:numPr>
        <w:rPr>
          <w:rFonts w:cs="Times New Roman"/>
          <w:b/>
          <w:lang w:val="en-US"/>
        </w:rPr>
      </w:pPr>
      <w:r>
        <w:rPr>
          <w:rFonts w:cs="Times New Roman"/>
          <w:b/>
        </w:rPr>
        <w:t>Клиент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 влизане в системата като </w:t>
      </w:r>
      <w:r w:rsidR="000E611A">
        <w:rPr>
          <w:rFonts w:cs="Times New Roman"/>
          <w:b/>
        </w:rPr>
        <w:t>клиент</w:t>
      </w:r>
      <w:r>
        <w:rPr>
          <w:rFonts w:cs="Times New Roman"/>
        </w:rPr>
        <w:t xml:space="preserve"> се зарежда главната форма за навигация към другите форми. В нея съответно всеки </w:t>
      </w:r>
      <w:r w:rsidR="000E611A">
        <w:rPr>
          <w:rFonts w:cs="Times New Roman"/>
        </w:rPr>
        <w:t>клиент</w:t>
      </w:r>
      <w:r>
        <w:rPr>
          <w:rFonts w:cs="Times New Roman"/>
        </w:rPr>
        <w:t xml:space="preserve"> може да въвежда различни данни както следва: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>Създаване на касиери</w:t>
      </w:r>
      <w:r w:rsidR="00AD7F51" w:rsidRPr="000E611A">
        <w:rPr>
          <w:rFonts w:cs="Times New Roman"/>
          <w:b/>
        </w:rPr>
        <w:t xml:space="preserve"> 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>Профили и рейтинги</w:t>
      </w:r>
    </w:p>
    <w:p w:rsidR="000E611A" w:rsidRPr="000E611A" w:rsidRDefault="000E611A" w:rsidP="008816A6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rFonts w:cs="Times New Roman"/>
          <w:b/>
        </w:rPr>
        <w:t xml:space="preserve">Операции </w:t>
      </w:r>
      <w:r w:rsidRPr="000E611A">
        <w:rPr>
          <w:b/>
        </w:rPr>
        <w:t>за работа със пътувания</w:t>
      </w:r>
    </w:p>
    <w:p w:rsidR="000E611A" w:rsidRPr="00F124CC" w:rsidRDefault="000E611A" w:rsidP="00F124CC">
      <w:pPr>
        <w:pStyle w:val="ListParagraph"/>
        <w:numPr>
          <w:ilvl w:val="3"/>
          <w:numId w:val="30"/>
        </w:numPr>
        <w:ind w:left="360"/>
        <w:rPr>
          <w:rFonts w:cs="Times New Roman"/>
          <w:b/>
        </w:rPr>
      </w:pPr>
      <w:r w:rsidRPr="000E611A">
        <w:rPr>
          <w:b/>
        </w:rPr>
        <w:t>Справки</w:t>
      </w:r>
    </w:p>
    <w:p w:rsidR="00F124CC" w:rsidRDefault="00AD7F51" w:rsidP="00AD7F51">
      <w:pPr>
        <w:rPr>
          <w:rFonts w:cs="Times New Roman"/>
        </w:rPr>
      </w:pPr>
      <w:r>
        <w:rPr>
          <w:rFonts w:cs="Times New Roman"/>
        </w:rPr>
        <w:t>При избор на едно от тези въвеждания излиза отделна форма за всяко едно от тях, в която се записват съответните данни и се съхраняват в базата данни на системата.</w:t>
      </w:r>
    </w:p>
    <w:p w:rsidR="00AD7F51" w:rsidRDefault="00AD7F51" w:rsidP="00AD7F51">
      <w:pPr>
        <w:rPr>
          <w:rFonts w:cs="Times New Roman"/>
        </w:rPr>
      </w:pPr>
      <w:r>
        <w:rPr>
          <w:rFonts w:cs="Times New Roman"/>
        </w:rPr>
        <w:t xml:space="preserve">При влизане в системата като </w:t>
      </w:r>
      <w:r>
        <w:rPr>
          <w:rFonts w:cs="Times New Roman"/>
          <w:b/>
        </w:rPr>
        <w:t xml:space="preserve">администратор </w:t>
      </w:r>
      <w:r>
        <w:rPr>
          <w:rFonts w:cs="Times New Roman"/>
        </w:rPr>
        <w:t xml:space="preserve">се зарежда друга главна форма, подобна на тази на </w:t>
      </w:r>
      <w:r w:rsidR="00F124CC">
        <w:rPr>
          <w:rFonts w:cs="Times New Roman"/>
        </w:rPr>
        <w:t>клиента</w:t>
      </w:r>
      <w:r>
        <w:rPr>
          <w:rFonts w:cs="Times New Roman"/>
        </w:rPr>
        <w:t xml:space="preserve">, но с тази разлика, че има достъп до някои допълнителни функции, които са недостъпни за </w:t>
      </w:r>
      <w:r w:rsidR="00F124CC">
        <w:rPr>
          <w:rFonts w:cs="Times New Roman"/>
        </w:rPr>
        <w:t>него</w:t>
      </w:r>
      <w:r>
        <w:rPr>
          <w:rFonts w:cs="Times New Roman"/>
        </w:rPr>
        <w:t xml:space="preserve">. На практика, администраторът може да използва всички функции на </w:t>
      </w:r>
      <w:r w:rsidR="00F124CC">
        <w:rPr>
          <w:rFonts w:cs="Times New Roman"/>
        </w:rPr>
        <w:t>клиента</w:t>
      </w:r>
      <w:r>
        <w:rPr>
          <w:rFonts w:cs="Times New Roman"/>
        </w:rPr>
        <w:t xml:space="preserve">, като има и някои допълнителни екстри, които са: </w:t>
      </w:r>
    </w:p>
    <w:p w:rsidR="00AD7F51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color w:val="000000"/>
        </w:rPr>
      </w:pPr>
      <w:r>
        <w:rPr>
          <w:rFonts w:cs="Consolas"/>
          <w:b/>
          <w:color w:val="000000"/>
        </w:rPr>
        <w:t>Създаване на компания</w:t>
      </w:r>
    </w:p>
    <w:p w:rsidR="00AD7F51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color w:val="000000"/>
        </w:rPr>
      </w:pPr>
      <w:r>
        <w:rPr>
          <w:rFonts w:cs="Consolas"/>
          <w:b/>
          <w:color w:val="000000"/>
        </w:rPr>
        <w:t>Създаване на разпространител</w:t>
      </w: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>С</w:t>
      </w:r>
      <w:r w:rsidR="00F124CC">
        <w:rPr>
          <w:rFonts w:cs="Consolas"/>
          <w:color w:val="000000"/>
        </w:rPr>
        <w:t>истемата поддържа 4</w:t>
      </w:r>
      <w:r>
        <w:rPr>
          <w:rFonts w:cs="Consolas"/>
          <w:color w:val="000000"/>
        </w:rPr>
        <w:t xml:space="preserve"> известия: </w:t>
      </w:r>
    </w:p>
    <w:p w:rsidR="00AD7F51" w:rsidRPr="00F124CC" w:rsidRDefault="00F124CC" w:rsidP="00AD7F51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Новопостъпила заявка за пътуване</w:t>
      </w:r>
    </w:p>
    <w:p w:rsidR="00AD7F51" w:rsidRPr="00F124CC" w:rsidRDefault="00F124CC" w:rsidP="00AD7F51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Периодично уведомление за продадени билети от пътуване (в профила на собственика)</w:t>
      </w:r>
    </w:p>
    <w:p w:rsidR="00F124CC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Отменено пътуване (в профила на касиера и разпространителя)</w:t>
      </w:r>
    </w:p>
    <w:p w:rsidR="00F124CC" w:rsidRPr="00F124CC" w:rsidRDefault="00F124CC" w:rsidP="00F124CC">
      <w:pPr>
        <w:pStyle w:val="ListParagraph"/>
        <w:numPr>
          <w:ilvl w:val="2"/>
          <w:numId w:val="6"/>
        </w:numPr>
        <w:ind w:left="360"/>
        <w:rPr>
          <w:rFonts w:cs="Consolas"/>
          <w:b/>
          <w:color w:val="000000"/>
        </w:rPr>
      </w:pPr>
      <w:r w:rsidRPr="00F124CC">
        <w:rPr>
          <w:b/>
        </w:rPr>
        <w:t>Наближаващо пътуване с не продадени билети (собственик, разпространител)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Когато един от двата потребители свърши работата си в системата може да излезе от системата от </w:t>
      </w:r>
      <w:r>
        <w:rPr>
          <w:rFonts w:cs="Consolas"/>
          <w:b/>
          <w:color w:val="000000"/>
        </w:rPr>
        <w:t>,,</w:t>
      </w:r>
      <w:r w:rsidR="00F124CC">
        <w:rPr>
          <w:rFonts w:cs="Consolas"/>
          <w:b/>
          <w:color w:val="000000"/>
          <w:lang w:val="en-US"/>
        </w:rPr>
        <w:t>Exit</w:t>
      </w:r>
      <w:r>
        <w:rPr>
          <w:rFonts w:cs="Consolas"/>
          <w:b/>
          <w:color w:val="000000"/>
        </w:rPr>
        <w:t>”</w:t>
      </w:r>
      <w:r>
        <w:rPr>
          <w:rFonts w:cs="Consolas"/>
          <w:color w:val="000000"/>
        </w:rPr>
        <w:t>.</w:t>
      </w:r>
      <w:r w:rsidR="00F124CC"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>Така ще се прекратят всички дейности, които е предприемал и ще се затвори приложението.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</w:rPr>
      </w:pPr>
    </w:p>
    <w:p w:rsidR="00AD7F51" w:rsidRDefault="00AD7F51" w:rsidP="00AD7F5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Реализация на модул за регистриране на събития в системата – </w:t>
      </w:r>
      <w:r>
        <w:rPr>
          <w:rFonts w:ascii="Times New Roman" w:hAnsi="Times New Roman" w:cs="Times New Roman"/>
          <w:sz w:val="36"/>
          <w:szCs w:val="36"/>
          <w:lang w:val="en-US"/>
        </w:rPr>
        <w:t>log4j.</w:t>
      </w:r>
    </w:p>
    <w:p w:rsidR="00AD7F51" w:rsidRDefault="00AD7F51" w:rsidP="00AD7F5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</w:rPr>
      </w:pPr>
      <w:r>
        <w:rPr>
          <w:rFonts w:asciiTheme="minorHAnsi" w:hAnsiTheme="minorHAnsi" w:cs="Arial"/>
          <w:b/>
          <w:bCs/>
          <w:color w:val="202122"/>
          <w:sz w:val="22"/>
          <w:szCs w:val="22"/>
          <w:lang w:val="en-US"/>
        </w:rPr>
        <w:t>Java log4j</w:t>
      </w:r>
      <w:r>
        <w:rPr>
          <w:rFonts w:asciiTheme="minorHAnsi" w:hAnsiTheme="minorHAnsi" w:cs="Arial"/>
          <w:color w:val="202122"/>
          <w:sz w:val="22"/>
          <w:szCs w:val="22"/>
        </w:rPr>
        <w:t> (логваща рамка) е комютърен пакет да</w:t>
      </w:r>
      <w:r w:rsidR="0004470C">
        <w:rPr>
          <w:rFonts w:asciiTheme="minorHAnsi" w:hAnsiTheme="minorHAnsi" w:cs="Arial"/>
          <w:color w:val="202122"/>
          <w:sz w:val="22"/>
          <w:szCs w:val="22"/>
        </w:rPr>
        <w:t xml:space="preserve">нни, отнасящи се за „логването“ </w:t>
      </w:r>
      <w:r>
        <w:rPr>
          <w:rFonts w:asciiTheme="minorHAnsi" w:hAnsiTheme="minorHAnsi" w:cs="Arial"/>
          <w:color w:val="202122"/>
          <w:sz w:val="22"/>
          <w:szCs w:val="22"/>
        </w:rPr>
        <w:t>в </w:t>
      </w:r>
      <w:r>
        <w:rPr>
          <w:rFonts w:asciiTheme="minorHAnsi" w:hAnsiTheme="minorHAnsi" w:cs="Arial"/>
          <w:color w:val="202122"/>
          <w:sz w:val="22"/>
          <w:szCs w:val="22"/>
          <w:lang w:val="en-US"/>
        </w:rPr>
        <w:t>Java</w:t>
      </w:r>
      <w:r>
        <w:rPr>
          <w:rFonts w:asciiTheme="minorHAnsi" w:hAnsiTheme="minorHAnsi" w:cs="Arial"/>
          <w:color w:val="202122"/>
          <w:sz w:val="22"/>
          <w:szCs w:val="22"/>
        </w:rPr>
        <w:t> платформата.</w:t>
      </w:r>
    </w:p>
    <w:p w:rsidR="00AD7F51" w:rsidRDefault="00AD7F51" w:rsidP="00AD7F5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  <w:lang w:val="en-US"/>
        </w:rPr>
      </w:pPr>
      <w:r>
        <w:rPr>
          <w:rFonts w:asciiTheme="minorHAnsi" w:hAnsiTheme="minorHAnsi" w:cs="Arial"/>
          <w:color w:val="202122"/>
          <w:sz w:val="22"/>
          <w:szCs w:val="22"/>
        </w:rPr>
        <w:t>Логването служи за следене на активността. То е основен проблем при екипите за разработване. Няколко рамки улесняват и стандартизират процеса на логване в Java платформата.</w:t>
      </w:r>
      <w:r w:rsidR="0004470C">
        <w:rPr>
          <w:rFonts w:asciiTheme="minorHAnsi" w:hAnsiTheme="minorHAnsi" w:cs="Arial"/>
          <w:color w:val="202122"/>
          <w:sz w:val="22"/>
          <w:szCs w:val="22"/>
        </w:rPr>
        <w:t xml:space="preserve"> </w:t>
      </w:r>
      <w:r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Логърът е отговорен за запазване на съобщенията и </w:t>
      </w:r>
      <w:r w:rsidR="0004470C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предназначението им </w:t>
      </w:r>
      <w:r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да бъдат вкарани с точно определена информация и </w:t>
      </w:r>
      <w:r w:rsidR="0004470C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>изпратени към логващата рамка.</w:t>
      </w:r>
    </w:p>
    <w:p w:rsidR="00AD7F51" w:rsidRDefault="00AD7F51" w:rsidP="00AD7F51">
      <w:pPr>
        <w:rPr>
          <w:rFonts w:cs="Times New Roman"/>
        </w:rPr>
      </w:pPr>
    </w:p>
    <w:p w:rsidR="00AD7F51" w:rsidRDefault="00AD7F51" w:rsidP="00AD7F51">
      <w:pPr>
        <w:rPr>
          <w:rFonts w:cs="Times New Roman"/>
          <w:lang w:val="en-US"/>
        </w:rPr>
      </w:pPr>
      <w:r>
        <w:rPr>
          <w:rFonts w:cs="Times New Roman"/>
        </w:rPr>
        <w:t xml:space="preserve">Пример за </w:t>
      </w:r>
      <w:r w:rsidR="0018509D">
        <w:rPr>
          <w:rFonts w:cs="Times New Roman"/>
          <w:lang w:val="en-US"/>
        </w:rPr>
        <w:t>log4j</w:t>
      </w:r>
      <w:r>
        <w:rPr>
          <w:rFonts w:cs="Times New Roman"/>
          <w:lang w:val="en-US"/>
        </w:rPr>
        <w:t>:</w:t>
      </w:r>
    </w:p>
    <w:p w:rsidR="0018509D" w:rsidRDefault="0018509D" w:rsidP="0018509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primaryStage)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PropertyConfigurator.</w:t>
      </w:r>
      <w:r>
        <w:rPr>
          <w:i/>
          <w:iCs/>
          <w:color w:val="A9B7C6"/>
        </w:rPr>
        <w:t>configure</w:t>
      </w:r>
      <w:r>
        <w:rPr>
          <w:color w:val="A9B7C6"/>
        </w:rPr>
        <w:t>(getClass().getResource(Constants.Configurations.</w:t>
      </w:r>
      <w:r>
        <w:rPr>
          <w:i/>
          <w:iCs/>
          <w:color w:val="9876AA"/>
        </w:rPr>
        <w:t>LOG4J_PROPERTIES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URL path = getClass().getResource(Constants.View.</w:t>
      </w:r>
      <w:r>
        <w:rPr>
          <w:i/>
          <w:iCs/>
          <w:color w:val="9876AA"/>
        </w:rPr>
        <w:t>Hey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(path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Parent root = FXMLLoader.</w:t>
      </w:r>
      <w:r>
        <w:rPr>
          <w:i/>
          <w:iCs/>
          <w:color w:val="A9B7C6"/>
        </w:rPr>
        <w:t>load</w:t>
      </w:r>
      <w:r>
        <w:rPr>
          <w:color w:val="A9B7C6"/>
        </w:rPr>
        <w:t>(path)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scene = </w:t>
      </w:r>
      <w:r>
        <w:rPr>
          <w:color w:val="CC7832"/>
        </w:rPr>
        <w:t xml:space="preserve">new </w:t>
      </w:r>
      <w:r>
        <w:rPr>
          <w:color w:val="A9B7C6"/>
        </w:rPr>
        <w:t>Scene(root)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primaryStage.setScene(scene)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primaryStage.show()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.error(</w:t>
      </w:r>
      <w:r>
        <w:rPr>
          <w:color w:val="6A8759"/>
        </w:rPr>
        <w:t>"Sorry the main fxml was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AD7F51" w:rsidRDefault="0004470C" w:rsidP="00AD7F51">
      <w:pPr>
        <w:rPr>
          <w:rFonts w:cs="Consolas"/>
          <w:color w:val="000000"/>
        </w:rPr>
      </w:pPr>
      <w:r>
        <w:rPr>
          <w:noProof/>
          <w:lang w:val="en-US"/>
        </w:rPr>
        <w:lastRenderedPageBreak/>
        <w:drawing>
          <wp:inline distT="0" distB="0" distL="0" distR="0" wp14:anchorId="492683AB" wp14:editId="3845DA5C">
            <wp:extent cx="5943600" cy="2685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</w:p>
    <w:p w:rsidR="00AD7F51" w:rsidRDefault="00AD7F51" w:rsidP="00AD7F51">
      <w:pPr>
        <w:rPr>
          <w:rFonts w:cs="Consolas"/>
          <w:color w:val="000000"/>
        </w:rPr>
      </w:pPr>
      <w:r>
        <w:rPr>
          <w:rFonts w:cs="Consolas"/>
          <w:color w:val="000000"/>
        </w:rPr>
        <w:t xml:space="preserve">Системата </w:t>
      </w:r>
      <w:r>
        <w:rPr>
          <w:rFonts w:cs="Consolas"/>
          <w:color w:val="000000"/>
          <w:lang w:val="en-US"/>
        </w:rPr>
        <w:t xml:space="preserve">log4j </w:t>
      </w:r>
      <w:r>
        <w:rPr>
          <w:rFonts w:cs="Consolas"/>
          <w:color w:val="000000"/>
        </w:rPr>
        <w:t>включва няколко файла:</w:t>
      </w:r>
    </w:p>
    <w:p w:rsidR="00AD7F51" w:rsidRDefault="00AD7F51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log4j.properties</w:t>
      </w:r>
      <w:r>
        <w:rPr>
          <w:rFonts w:cs="Consolas"/>
          <w:color w:val="000000"/>
        </w:rPr>
        <w:t>;</w:t>
      </w:r>
    </w:p>
    <w:p w:rsidR="00AD7F51" w:rsidRDefault="00AD7F51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pom.xml</w:t>
      </w:r>
      <w:r>
        <w:rPr>
          <w:rFonts w:cs="Consolas"/>
          <w:color w:val="000000"/>
          <w:lang w:val="en-US"/>
        </w:rPr>
        <w:t xml:space="preserve"> </w:t>
      </w:r>
      <w:r>
        <w:rPr>
          <w:rFonts w:cs="Consolas"/>
          <w:color w:val="000000"/>
        </w:rPr>
        <w:t xml:space="preserve">– в него се слага </w:t>
      </w:r>
      <w:r>
        <w:rPr>
          <w:rFonts w:cs="Consolas"/>
          <w:color w:val="000000"/>
          <w:lang w:val="en-US"/>
        </w:rPr>
        <w:t xml:space="preserve">dependency </w:t>
      </w:r>
      <w:r>
        <w:rPr>
          <w:rFonts w:cs="Consolas"/>
          <w:color w:val="000000"/>
        </w:rPr>
        <w:t xml:space="preserve">за </w:t>
      </w:r>
      <w:r>
        <w:rPr>
          <w:rFonts w:cs="Consolas"/>
          <w:color w:val="000000"/>
          <w:lang w:val="en-US"/>
        </w:rPr>
        <w:t>log4j</w:t>
      </w:r>
      <w:r>
        <w:rPr>
          <w:rFonts w:cs="Consolas"/>
          <w:color w:val="000000"/>
        </w:rPr>
        <w:t xml:space="preserve">; </w:t>
      </w:r>
    </w:p>
    <w:p w:rsidR="00AD7F51" w:rsidRDefault="0018509D" w:rsidP="00AD7F51">
      <w:pPr>
        <w:pStyle w:val="ListParagraph"/>
        <w:numPr>
          <w:ilvl w:val="0"/>
          <w:numId w:val="34"/>
        </w:numPr>
        <w:rPr>
          <w:rFonts w:cs="Consolas"/>
          <w:color w:val="000000"/>
        </w:rPr>
      </w:pPr>
      <w:r>
        <w:rPr>
          <w:rFonts w:cs="Consolas"/>
          <w:b/>
          <w:color w:val="000000"/>
          <w:lang w:val="en-US"/>
        </w:rPr>
        <w:t>application</w:t>
      </w:r>
      <w:r w:rsidR="00AD7F51">
        <w:rPr>
          <w:rFonts w:cs="Consolas"/>
          <w:b/>
          <w:color w:val="000000"/>
          <w:lang w:val="en-US"/>
        </w:rPr>
        <w:t>.log</w:t>
      </w:r>
      <w:r w:rsidR="00AD7F51">
        <w:rPr>
          <w:rFonts w:cs="Consolas"/>
          <w:color w:val="000000"/>
          <w:lang w:val="en-US"/>
        </w:rPr>
        <w:t xml:space="preserve"> </w:t>
      </w:r>
      <w:r w:rsidR="00AD7F51">
        <w:rPr>
          <w:rFonts w:cs="Consolas"/>
          <w:color w:val="000000"/>
        </w:rPr>
        <w:t>– файл, в който се добавя информацията за всяко логване.</w:t>
      </w:r>
    </w:p>
    <w:p w:rsidR="00AD7F51" w:rsidRDefault="00AD7F51" w:rsidP="00AD7F51">
      <w:pPr>
        <w:rPr>
          <w:rFonts w:cs="Consolas"/>
          <w:color w:val="000000"/>
          <w:lang w:val="en-US"/>
        </w:rPr>
      </w:pPr>
      <w:r>
        <w:rPr>
          <w:rFonts w:cs="Consolas"/>
          <w:color w:val="000000"/>
        </w:rPr>
        <w:t xml:space="preserve">Log4j използва </w:t>
      </w:r>
      <w:r>
        <w:rPr>
          <w:rFonts w:cs="Consolas"/>
          <w:b/>
          <w:color w:val="000000"/>
        </w:rPr>
        <w:t>PropertyConfigurator</w:t>
      </w:r>
      <w:r>
        <w:rPr>
          <w:rFonts w:cs="Consolas"/>
          <w:color w:val="000000"/>
        </w:rPr>
        <w:t xml:space="preserve">, за да зареди </w:t>
      </w:r>
      <w:r>
        <w:rPr>
          <w:rFonts w:cs="Consolas"/>
          <w:b/>
          <w:color w:val="000000"/>
        </w:rPr>
        <w:t>log4j.properties</w:t>
      </w:r>
      <w:r>
        <w:rPr>
          <w:rFonts w:cs="Consolas"/>
          <w:color w:val="000000"/>
        </w:rPr>
        <w:t>. Ние дефинираме собствената си реализация на конфигуратора, която се простира от Property</w:t>
      </w:r>
      <w:r>
        <w:rPr>
          <w:rFonts w:cs="Consolas"/>
          <w:color w:val="000000"/>
          <w:lang w:val="en-US"/>
        </w:rPr>
        <w:t>C</w:t>
      </w:r>
      <w:r>
        <w:rPr>
          <w:rFonts w:cs="Consolas"/>
          <w:color w:val="000000"/>
        </w:rPr>
        <w:t xml:space="preserve">onfigurator и </w:t>
      </w:r>
      <w:r w:rsidR="0018509D">
        <w:rPr>
          <w:rFonts w:cs="Consolas"/>
          <w:color w:val="000000"/>
        </w:rPr>
        <w:t>пишем</w:t>
      </w:r>
      <w:r>
        <w:rPr>
          <w:rFonts w:cs="Consolas"/>
          <w:color w:val="000000"/>
        </w:rPr>
        <w:t xml:space="preserve"> код, за да сме сигурни че местоположението на файла на приложението е валидно</w:t>
      </w:r>
      <w:r>
        <w:rPr>
          <w:rFonts w:cs="Consolas"/>
          <w:color w:val="000000"/>
          <w:lang w:val="en-US"/>
        </w:rPr>
        <w:t>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0C6FC4" w:rsidRDefault="000C6FC4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</w:rPr>
      </w:pPr>
    </w:p>
    <w:p w:rsidR="00AD7F51" w:rsidRDefault="00AD7F51" w:rsidP="00AD7F51">
      <w:pPr>
        <w:jc w:val="center"/>
        <w:rPr>
          <w:rFonts w:ascii="Times New Roman" w:hAnsi="Times New Roman" w:cs="Times New Roman"/>
          <w:color w:val="000000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0000"/>
          <w:sz w:val="56"/>
          <w:szCs w:val="56"/>
        </w:rPr>
        <w:lastRenderedPageBreak/>
        <w:t>Тестови резултати</w:t>
      </w:r>
    </w:p>
    <w:p w:rsidR="00AD7F51" w:rsidRDefault="00AD7F51" w:rsidP="00AD7F51">
      <w:pPr>
        <w:pStyle w:val="ListParagraph"/>
        <w:ind w:left="592"/>
        <w:rPr>
          <w:rFonts w:cs="Times New Roman"/>
        </w:rPr>
      </w:pPr>
    </w:p>
    <w:p w:rsidR="00AD7F51" w:rsidRDefault="00AD7F51" w:rsidP="00AD7F51">
      <w:pPr>
        <w:pStyle w:val="ListParagraph"/>
        <w:ind w:left="592"/>
        <w:rPr>
          <w:rFonts w:cs="Times New Roman"/>
          <w:lang w:val="en-US"/>
        </w:rPr>
      </w:pPr>
    </w:p>
    <w:p w:rsidR="00C063E5" w:rsidRPr="0065110C" w:rsidRDefault="0018509D" w:rsidP="0065110C">
      <w:pPr>
        <w:pStyle w:val="ListParagraph"/>
        <w:numPr>
          <w:ilvl w:val="1"/>
          <w:numId w:val="36"/>
        </w:numPr>
        <w:rPr>
          <w:rFonts w:cs="Times New Roman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="00AD7F51">
        <w:rPr>
          <w:rFonts w:ascii="Times New Roman" w:hAnsi="Times New Roman" w:cs="Times New Roman"/>
          <w:sz w:val="36"/>
          <w:szCs w:val="36"/>
          <w:lang w:val="en-US"/>
        </w:rPr>
        <w:t xml:space="preserve">JUnit tests </w:t>
      </w:r>
      <w:bookmarkStart w:id="0" w:name="_GoBack"/>
      <w:bookmarkEnd w:id="0"/>
    </w:p>
    <w:p w:rsidR="00AD7F51" w:rsidRPr="00C063E5" w:rsidRDefault="00AD7F51" w:rsidP="00C063E5">
      <w:pPr>
        <w:ind w:left="142" w:firstLine="450"/>
        <w:rPr>
          <w:rFonts w:cs="Times New Roman"/>
          <w:lang w:val="en-US"/>
        </w:rPr>
      </w:pPr>
      <w:r w:rsidRPr="00C063E5">
        <w:rPr>
          <w:rFonts w:cstheme="minorHAnsi"/>
          <w:bCs/>
          <w:color w:val="202122"/>
          <w:shd w:val="clear" w:color="auto" w:fill="FFFFFF"/>
        </w:rPr>
        <w:t>Компонентното тестване</w:t>
      </w:r>
      <w:r w:rsidRPr="00C063E5">
        <w:rPr>
          <w:rFonts w:cs="Arial"/>
          <w:color w:val="202122"/>
          <w:shd w:val="clear" w:color="auto" w:fill="FFFFFF"/>
        </w:rPr>
        <w:t> (</w:t>
      </w:r>
      <w:r w:rsidRPr="00C063E5">
        <w:rPr>
          <w:rFonts w:cs="Arial"/>
          <w:color w:val="202122"/>
          <w:shd w:val="clear" w:color="auto" w:fill="FFFFFF"/>
          <w:lang w:val="en-US"/>
        </w:rPr>
        <w:t>JUnit test</w:t>
      </w:r>
      <w:r w:rsidRPr="00C063E5">
        <w:rPr>
          <w:rFonts w:cs="Arial"/>
          <w:color w:val="202122"/>
          <w:shd w:val="clear" w:color="auto" w:fill="FFFFFF"/>
        </w:rPr>
        <w:t>) е процес в</w:t>
      </w:r>
      <w:r w:rsidRPr="00C063E5">
        <w:rPr>
          <w:rFonts w:cs="Arial"/>
          <w:color w:val="202122"/>
          <w:shd w:val="clear" w:color="auto" w:fill="FFFFFF"/>
          <w:lang w:val="en-US"/>
        </w:rPr>
        <w:t xml:space="preserve"> </w:t>
      </w:r>
      <w:r w:rsidRPr="00C063E5">
        <w:rPr>
          <w:rFonts w:cs="Arial"/>
          <w:color w:val="202122"/>
          <w:shd w:val="clear" w:color="auto" w:fill="FFFFFF"/>
        </w:rPr>
        <w:t>програмирането, чрез който се тестват отделни единици (компоненти) от сорс код – един или повече програмни модула и техните контролни данни, процедури за използване, оперативни процедури с цел да се установи дали работят правилно. Под </w:t>
      </w:r>
      <w:r w:rsidRPr="00C063E5">
        <w:rPr>
          <w:rFonts w:cs="Arial"/>
          <w:i/>
          <w:iCs/>
          <w:color w:val="202122"/>
          <w:shd w:val="clear" w:color="auto" w:fill="FFFFFF"/>
        </w:rPr>
        <w:t>компонент</w:t>
      </w:r>
      <w:r w:rsidRPr="00C063E5">
        <w:rPr>
          <w:rFonts w:cs="Arial"/>
          <w:color w:val="202122"/>
          <w:shd w:val="clear" w:color="auto" w:fill="FFFFFF"/>
        </w:rPr>
        <w:t> се разбира най-малката част на едно програмно приложение, която може да бъде самостоятелно тествана. В т.нар.</w:t>
      </w:r>
      <w:r>
        <w:t xml:space="preserve"> процедурно програмиране</w:t>
      </w:r>
      <w:r w:rsidRPr="00C063E5">
        <w:rPr>
          <w:rFonts w:cs="Arial"/>
          <w:color w:val="202122"/>
          <w:shd w:val="clear" w:color="auto" w:fill="FFFFFF"/>
        </w:rPr>
        <w:t> компонент би могъл да бъде целия програмен модул, но в по-честите случаи е отделна функция или процедура. В случая на обектно ориентирано програмиране компонент е най-често цял клас, но в някои случаи може и да е отделен метод. Компонентните тестове се създават от програмист или в някои случаи от</w:t>
      </w:r>
      <w:r>
        <w:t xml:space="preserve"> </w:t>
      </w:r>
      <w:r w:rsidRPr="00C063E5">
        <w:rPr>
          <w:lang w:val="en-US"/>
        </w:rPr>
        <w:t xml:space="preserve">white box </w:t>
      </w:r>
      <w:r>
        <w:t>тестери</w:t>
      </w:r>
      <w:r w:rsidRPr="00C063E5">
        <w:rPr>
          <w:rFonts w:cs="Arial"/>
          <w:color w:val="202122"/>
          <w:shd w:val="clear" w:color="auto" w:fill="FFFFFF"/>
        </w:rPr>
        <w:t> по време на процеса на разработка, за да се гарантира правилното поведение на софтуера и дали той покрива всички първоначално поставени изисквания.</w:t>
      </w:r>
    </w:p>
    <w:p w:rsidR="00AD7F51" w:rsidRDefault="00AD7F51" w:rsidP="00AD7F5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D7F51" w:rsidRDefault="00AD7F51" w:rsidP="00C063E5">
      <w:pPr>
        <w:ind w:firstLine="592"/>
        <w:rPr>
          <w:rFonts w:cstheme="minorHAnsi"/>
          <w:color w:val="202122"/>
          <w:shd w:val="clear" w:color="auto" w:fill="FFFFFF"/>
          <w:lang w:val="en-US"/>
        </w:rPr>
      </w:pPr>
      <w:r>
        <w:rPr>
          <w:rFonts w:cstheme="minorHAnsi"/>
          <w:color w:val="202122"/>
          <w:shd w:val="clear" w:color="auto" w:fill="FFFFFF"/>
        </w:rPr>
        <w:t>Целта на компонентното тестване е да се изолира всяка част от програмата и да се покаже, че отделните части работят правилно. Компонентният тест предоставя строго определени </w:t>
      </w:r>
      <w:r>
        <w:rPr>
          <w:rFonts w:cstheme="minorHAnsi"/>
          <w:bCs/>
          <w:color w:val="202122"/>
          <w:shd w:val="clear" w:color="auto" w:fill="FFFFFF"/>
        </w:rPr>
        <w:t>правила</w:t>
      </w:r>
      <w:r>
        <w:rPr>
          <w:rFonts w:cstheme="minorHAnsi"/>
          <w:color w:val="202122"/>
          <w:shd w:val="clear" w:color="auto" w:fill="FFFFFF"/>
        </w:rPr>
        <w:t>, които частите от кода трябва да удовлетворяват. От това произтичат серия предимства: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 xml:space="preserve">Ранно откриване на проблема 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 xml:space="preserve">Улесняване на промените 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>Опресняване</w:t>
      </w:r>
    </w:p>
    <w:p w:rsidR="00AD7F51" w:rsidRDefault="00AD7F51" w:rsidP="00AD7F51">
      <w:pPr>
        <w:pStyle w:val="ListParagraph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</w:rPr>
        <w:t>Добре завършена документация и дизайн.</w:t>
      </w:r>
    </w:p>
    <w:p w:rsidR="00AD7F51" w:rsidRDefault="00AD7F51" w:rsidP="00AD7F51">
      <w:pPr>
        <w:pStyle w:val="ListParagraph"/>
        <w:ind w:left="1080"/>
        <w:rPr>
          <w:rFonts w:cs="Times New Roman"/>
          <w:lang w:val="en-US"/>
        </w:rPr>
      </w:pPr>
    </w:p>
    <w:p w:rsidR="00AD7F51" w:rsidRDefault="00AD7F51" w:rsidP="00AD7F51">
      <w:pPr>
        <w:pStyle w:val="ListParagraph"/>
        <w:ind w:left="1080"/>
        <w:rPr>
          <w:rFonts w:cs="Times New Roman"/>
          <w:lang w:val="en-US"/>
        </w:rPr>
      </w:pPr>
    </w:p>
    <w:p w:rsidR="006F6756" w:rsidRPr="00710E7F" w:rsidRDefault="007E4564" w:rsidP="00710E7F">
      <w:pPr>
        <w:pStyle w:val="Heading4"/>
        <w:shd w:val="clear" w:color="auto" w:fill="FFFFFF"/>
        <w:spacing w:before="72"/>
        <w:ind w:left="142"/>
        <w:rPr>
          <w:rFonts w:ascii="Arial" w:hAnsi="Arial" w:cs="Arial"/>
          <w:b w:val="0"/>
          <w:bCs w:val="0"/>
          <w:color w:val="54595D"/>
        </w:rPr>
      </w:pPr>
      <w:r>
        <w:rPr>
          <w:rFonts w:ascii="Times New Roman" w:hAnsi="Times New Roman" w:cs="Times New Roman"/>
          <w:b w:val="0"/>
          <w:i w:val="0"/>
          <w:color w:val="000000"/>
          <w:sz w:val="36"/>
          <w:szCs w:val="36"/>
        </w:rPr>
        <w:t>4.2  Функционални тестове</w:t>
      </w:r>
    </w:p>
    <w:p w:rsidR="007E4564" w:rsidRPr="007E4564" w:rsidRDefault="007E4564" w:rsidP="00710E7F">
      <w:pPr>
        <w:ind w:left="142" w:firstLine="720"/>
        <w:rPr>
          <w:rFonts w:eastAsia="Times New Roman" w:cs="Arial"/>
          <w:bCs/>
          <w:color w:val="202122"/>
          <w:lang w:val="en-US" w:eastAsia="bg-BG"/>
        </w:rPr>
      </w:pPr>
      <w:r w:rsidRPr="007E4564">
        <w:rPr>
          <w:rFonts w:eastAsia="Times New Roman" w:cs="Arial"/>
          <w:bCs/>
          <w:color w:val="202122"/>
          <w:lang w:val="en-US" w:eastAsia="bg-BG"/>
        </w:rPr>
        <w:t>Функционалното тестване е тестване на „функционалността“ на тестван софтуер или приложение.</w:t>
      </w:r>
      <w:r w:rsidR="00710E7F">
        <w:rPr>
          <w:rFonts w:eastAsia="Times New Roman" w:cs="Arial"/>
          <w:bCs/>
          <w:color w:val="202122"/>
          <w:lang w:val="en-US" w:eastAsia="bg-BG"/>
        </w:rPr>
        <w:t xml:space="preserve"> </w:t>
      </w:r>
      <w:r w:rsidRPr="007E4564">
        <w:rPr>
          <w:rFonts w:eastAsia="Times New Roman" w:cs="Arial"/>
          <w:bCs/>
          <w:color w:val="202122"/>
          <w:lang w:val="en-US" w:eastAsia="bg-BG"/>
        </w:rPr>
        <w:t>Той тества поведението на тествания софтуер. Въз основа на изискванията на клиента, документ, наречен софтуерна спецификация или спецификация на изискванията, се използва като ръководство за тестване на приложението.</w:t>
      </w:r>
    </w:p>
    <w:p w:rsidR="007B2291" w:rsidRDefault="007E4564" w:rsidP="007B2291">
      <w:pPr>
        <w:ind w:firstLine="720"/>
        <w:rPr>
          <w:rFonts w:eastAsia="Times New Roman" w:cs="Arial"/>
          <w:bCs/>
          <w:color w:val="202122"/>
          <w:lang w:val="en-US" w:eastAsia="bg-BG"/>
        </w:rPr>
      </w:pPr>
      <w:r w:rsidRPr="007E4564">
        <w:rPr>
          <w:rFonts w:eastAsia="Times New Roman" w:cs="Arial"/>
          <w:bCs/>
          <w:color w:val="202122"/>
          <w:lang w:val="en-US" w:eastAsia="bg-BG"/>
        </w:rPr>
        <w:t>Въз основа на тях се извайват тестови данни и се подготвят набор от тестови случаи. След това софтуерът се тества в реална среда, за да се провери дали действителният резултат е в синхрон с очаквания резултат. Тази техника се нарича </w:t>
      </w:r>
      <w:r>
        <w:rPr>
          <w:rFonts w:eastAsia="Times New Roman" w:cs="Arial"/>
          <w:bCs/>
          <w:color w:val="202122"/>
          <w:lang w:val="en-US" w:eastAsia="bg-BG"/>
        </w:rPr>
        <w:t>“</w:t>
      </w:r>
      <w:r w:rsidRPr="007E4564">
        <w:rPr>
          <w:rFonts w:eastAsia="Times New Roman" w:cs="Arial"/>
          <w:bCs/>
          <w:color w:val="202122"/>
          <w:lang w:val="en-US" w:eastAsia="bg-BG"/>
        </w:rPr>
        <w:t>Техника на черна кутия</w:t>
      </w:r>
      <w:r>
        <w:rPr>
          <w:rFonts w:eastAsia="Times New Roman" w:cs="Arial"/>
          <w:bCs/>
          <w:color w:val="202122"/>
          <w:lang w:val="en-US" w:eastAsia="bg-BG"/>
        </w:rPr>
        <w:t>”</w:t>
      </w:r>
      <w:r w:rsidRPr="007E4564">
        <w:rPr>
          <w:rFonts w:eastAsia="Times New Roman" w:cs="Arial"/>
          <w:bCs/>
          <w:color w:val="202122"/>
          <w:lang w:val="en-US" w:eastAsia="bg-BG"/>
        </w:rPr>
        <w:t> и се извършва предимно ръчно и също така е много ефективен при намирането на грешки.</w:t>
      </w:r>
    </w:p>
    <w:p w:rsidR="00AD7F51" w:rsidRPr="00C063E5" w:rsidRDefault="00AD7F51" w:rsidP="00C063E5">
      <w:pPr>
        <w:rPr>
          <w:rFonts w:eastAsia="Times New Roman" w:cs="Arial"/>
          <w:bCs/>
          <w:color w:val="202122"/>
          <w:lang w:val="en-US" w:eastAsia="bg-BG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4.3  </w:t>
      </w:r>
      <w:r>
        <w:rPr>
          <w:rStyle w:val="mw-headline"/>
          <w:rFonts w:ascii="Times New Roman" w:hAnsi="Times New Roman" w:cs="Times New Roman"/>
          <w:color w:val="000000"/>
          <w:sz w:val="36"/>
          <w:szCs w:val="36"/>
        </w:rPr>
        <w:t>Тестове на ниво интеграция (</w:t>
      </w:r>
      <w:r>
        <w:rPr>
          <w:rStyle w:val="mw-headline"/>
          <w:rFonts w:ascii="Times New Roman" w:hAnsi="Times New Roman" w:cs="Times New Roman"/>
          <w:iCs/>
          <w:color w:val="000000"/>
          <w:sz w:val="36"/>
          <w:szCs w:val="36"/>
        </w:rPr>
        <w:t>Integration testing</w:t>
      </w:r>
      <w:r>
        <w:rPr>
          <w:rStyle w:val="mw-headline"/>
          <w:rFonts w:ascii="Times New Roman" w:hAnsi="Times New Roman" w:cs="Times New Roman"/>
          <w:color w:val="000000"/>
          <w:sz w:val="36"/>
          <w:szCs w:val="36"/>
        </w:rPr>
        <w:t>)</w:t>
      </w:r>
    </w:p>
    <w:p w:rsid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</w:rPr>
      </w:pPr>
    </w:p>
    <w:p w:rsidR="007E4564" w:rsidRP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  <w:lang w:val="en-US"/>
        </w:rPr>
      </w:pPr>
      <w:r w:rsidRPr="007E4564">
        <w:rPr>
          <w:rFonts w:asciiTheme="minorHAnsi" w:hAnsiTheme="minorHAnsi" w:cstheme="minorHAnsi"/>
          <w:color w:val="202122"/>
          <w:sz w:val="22"/>
          <w:szCs w:val="22"/>
        </w:rPr>
        <w:t>Тестовете на ниво интеграция имат за цел да проверя взаимовръзките и съвместната работа на отделните компоненти, когато са поставени в една среда. Компонентите може да се интегрират на вълни или накуп (известно още като Големият Взрив – „big bang“). Счита се, че варианта на вълни е по-добър, защото позволява новопоявили се дефекти да се открият и отстранят по-бързо преди да се интегрира следващата вълна и дефектите са се мултиплицират.</w:t>
      </w:r>
    </w:p>
    <w:p w:rsidR="007E4564" w:rsidRPr="007E4564" w:rsidRDefault="007E4564" w:rsidP="007E456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02122"/>
          <w:sz w:val="22"/>
          <w:szCs w:val="22"/>
        </w:rPr>
      </w:pPr>
      <w:r w:rsidRPr="007E4564">
        <w:rPr>
          <w:rFonts w:asciiTheme="minorHAnsi" w:hAnsiTheme="minorHAnsi" w:cstheme="minorHAnsi"/>
          <w:color w:val="202122"/>
          <w:sz w:val="22"/>
          <w:szCs w:val="22"/>
        </w:rPr>
        <w:t>Тестовете на ниво интеграция изваждат на преден план проблеми при свързването и съвместната работа на интегрираните компоненти (units, модули). Прогресивно нарастващи групи елементи се тестват спрямо архитектурния план на програмата и се сливат, докато целия софтуер не заработи като единна система.</w:t>
      </w:r>
    </w:p>
    <w:p w:rsidR="001D1EBA" w:rsidRPr="0018509D" w:rsidRDefault="001D1EBA" w:rsidP="007E4564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02122"/>
          <w:sz w:val="22"/>
          <w:szCs w:val="22"/>
        </w:rPr>
      </w:pPr>
    </w:p>
    <w:sectPr w:rsidR="001D1EBA" w:rsidRPr="00185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6DC" w:rsidRDefault="005016DC" w:rsidP="00AD7F51">
      <w:pPr>
        <w:spacing w:after="0" w:line="240" w:lineRule="auto"/>
      </w:pPr>
      <w:r>
        <w:separator/>
      </w:r>
    </w:p>
  </w:endnote>
  <w:endnote w:type="continuationSeparator" w:id="0">
    <w:p w:rsidR="005016DC" w:rsidRDefault="005016DC" w:rsidP="00AD7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6DC" w:rsidRDefault="005016DC" w:rsidP="00AD7F51">
      <w:pPr>
        <w:spacing w:after="0" w:line="240" w:lineRule="auto"/>
      </w:pPr>
      <w:r>
        <w:separator/>
      </w:r>
    </w:p>
  </w:footnote>
  <w:footnote w:type="continuationSeparator" w:id="0">
    <w:p w:rsidR="005016DC" w:rsidRDefault="005016DC" w:rsidP="00AD7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F66CD"/>
    <w:multiLevelType w:val="hybridMultilevel"/>
    <w:tmpl w:val="2D34732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696EFB"/>
    <w:multiLevelType w:val="hybridMultilevel"/>
    <w:tmpl w:val="9BD6F76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596CB46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20C12"/>
    <w:multiLevelType w:val="hybridMultilevel"/>
    <w:tmpl w:val="7CCC03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614E4"/>
    <w:multiLevelType w:val="hybridMultilevel"/>
    <w:tmpl w:val="B51EE840"/>
    <w:lvl w:ilvl="0" w:tplc="86145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C3CA2"/>
    <w:multiLevelType w:val="hybridMultilevel"/>
    <w:tmpl w:val="AAF4BF5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3" w:tplc="0596CB46">
      <w:numFmt w:val="bullet"/>
      <w:lvlText w:val="-"/>
      <w:lvlJc w:val="left"/>
      <w:pPr>
        <w:ind w:left="3228" w:hanging="360"/>
      </w:pPr>
      <w:rPr>
        <w:rFonts w:ascii="Calibri" w:eastAsiaTheme="minorHAnsi" w:hAnsi="Calibri" w:cs="Calibri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24600E3"/>
    <w:multiLevelType w:val="hybridMultilevel"/>
    <w:tmpl w:val="464A0F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062E2"/>
    <w:multiLevelType w:val="multilevel"/>
    <w:tmpl w:val="774C2EF6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7" w15:restartNumberingAfterBreak="0">
    <w:nsid w:val="23786427"/>
    <w:multiLevelType w:val="multilevel"/>
    <w:tmpl w:val="03227316"/>
    <w:lvl w:ilvl="0">
      <w:start w:val="2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8" w15:restartNumberingAfterBreak="0">
    <w:nsid w:val="26996EF5"/>
    <w:multiLevelType w:val="hybridMultilevel"/>
    <w:tmpl w:val="F580C07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B7A26FC"/>
    <w:multiLevelType w:val="hybridMultilevel"/>
    <w:tmpl w:val="A726E7A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3E13AC"/>
    <w:multiLevelType w:val="hybridMultilevel"/>
    <w:tmpl w:val="AC24652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3A5E38"/>
    <w:multiLevelType w:val="hybridMultilevel"/>
    <w:tmpl w:val="A9D029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84069"/>
    <w:multiLevelType w:val="multilevel"/>
    <w:tmpl w:val="9D6A9BE2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4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3" w15:restartNumberingAfterBreak="0">
    <w:nsid w:val="428063B0"/>
    <w:multiLevelType w:val="hybridMultilevel"/>
    <w:tmpl w:val="2C8C3D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43420"/>
    <w:multiLevelType w:val="hybridMultilevel"/>
    <w:tmpl w:val="F724E3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50DA2"/>
    <w:multiLevelType w:val="hybridMultilevel"/>
    <w:tmpl w:val="2A508C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7947DBE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1BA7"/>
    <w:multiLevelType w:val="hybridMultilevel"/>
    <w:tmpl w:val="3B0E16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20A04"/>
    <w:multiLevelType w:val="hybridMultilevel"/>
    <w:tmpl w:val="F22E918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7805BA8"/>
    <w:multiLevelType w:val="multilevel"/>
    <w:tmpl w:val="1E368164"/>
    <w:lvl w:ilvl="0">
      <w:start w:val="4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  <w:sz w:val="36"/>
      </w:rPr>
    </w:lvl>
    <w:lvl w:ilvl="1">
      <w:start w:val="1"/>
      <w:numFmt w:val="decimal"/>
      <w:lvlText w:val="%1.%2"/>
      <w:lvlJc w:val="left"/>
      <w:pPr>
        <w:ind w:left="592" w:hanging="450"/>
      </w:pPr>
      <w:rPr>
        <w:rFonts w:ascii="Times New Roman" w:hAnsi="Times New Roman" w:cs="Times New Roman" w:hint="default"/>
        <w:i w:val="0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36"/>
      </w:rPr>
    </w:lvl>
  </w:abstractNum>
  <w:abstractNum w:abstractNumId="19" w15:restartNumberingAfterBreak="0">
    <w:nsid w:val="68334C67"/>
    <w:multiLevelType w:val="hybridMultilevel"/>
    <w:tmpl w:val="AC5A876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9B33E53"/>
    <w:multiLevelType w:val="hybridMultilevel"/>
    <w:tmpl w:val="573AA3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E07ABD"/>
    <w:multiLevelType w:val="hybridMultilevel"/>
    <w:tmpl w:val="F94C5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CB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5637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70E14093"/>
    <w:multiLevelType w:val="hybridMultilevel"/>
    <w:tmpl w:val="FBB62312"/>
    <w:lvl w:ilvl="0" w:tplc="5608FE64">
      <w:start w:val="1"/>
      <w:numFmt w:val="decimal"/>
      <w:lvlText w:val="%1."/>
      <w:lvlJc w:val="left"/>
      <w:pPr>
        <w:ind w:left="1260" w:hanging="360"/>
      </w:pPr>
    </w:lvl>
    <w:lvl w:ilvl="1" w:tplc="04020019">
      <w:start w:val="1"/>
      <w:numFmt w:val="lowerLetter"/>
      <w:lvlText w:val="%2."/>
      <w:lvlJc w:val="left"/>
      <w:pPr>
        <w:ind w:left="1980" w:hanging="360"/>
      </w:pPr>
    </w:lvl>
    <w:lvl w:ilvl="2" w:tplc="0402001B">
      <w:start w:val="1"/>
      <w:numFmt w:val="lowerRoman"/>
      <w:lvlText w:val="%3."/>
      <w:lvlJc w:val="right"/>
      <w:pPr>
        <w:ind w:left="2700" w:hanging="180"/>
      </w:pPr>
    </w:lvl>
    <w:lvl w:ilvl="3" w:tplc="0402000F">
      <w:start w:val="1"/>
      <w:numFmt w:val="decimal"/>
      <w:lvlText w:val="%4."/>
      <w:lvlJc w:val="left"/>
      <w:pPr>
        <w:ind w:left="3420" w:hanging="360"/>
      </w:pPr>
    </w:lvl>
    <w:lvl w:ilvl="4" w:tplc="04020019">
      <w:start w:val="1"/>
      <w:numFmt w:val="lowerLetter"/>
      <w:lvlText w:val="%5."/>
      <w:lvlJc w:val="left"/>
      <w:pPr>
        <w:ind w:left="4140" w:hanging="360"/>
      </w:pPr>
    </w:lvl>
    <w:lvl w:ilvl="5" w:tplc="0402001B">
      <w:start w:val="1"/>
      <w:numFmt w:val="lowerRoman"/>
      <w:lvlText w:val="%6."/>
      <w:lvlJc w:val="right"/>
      <w:pPr>
        <w:ind w:left="4860" w:hanging="180"/>
      </w:pPr>
    </w:lvl>
    <w:lvl w:ilvl="6" w:tplc="0402000F">
      <w:start w:val="1"/>
      <w:numFmt w:val="decimal"/>
      <w:lvlText w:val="%7."/>
      <w:lvlJc w:val="left"/>
      <w:pPr>
        <w:ind w:left="5580" w:hanging="360"/>
      </w:pPr>
    </w:lvl>
    <w:lvl w:ilvl="7" w:tplc="04020019">
      <w:start w:val="1"/>
      <w:numFmt w:val="lowerLetter"/>
      <w:lvlText w:val="%8."/>
      <w:lvlJc w:val="left"/>
      <w:pPr>
        <w:ind w:left="6300" w:hanging="360"/>
      </w:pPr>
    </w:lvl>
    <w:lvl w:ilvl="8" w:tplc="0402001B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73AC6C90"/>
    <w:multiLevelType w:val="hybridMultilevel"/>
    <w:tmpl w:val="193C551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303E05"/>
    <w:multiLevelType w:val="hybridMultilevel"/>
    <w:tmpl w:val="802EC2A4"/>
    <w:lvl w:ilvl="0" w:tplc="0402000F">
      <w:start w:val="1"/>
      <w:numFmt w:val="decimal"/>
      <w:lvlText w:val="%1."/>
      <w:lvlJc w:val="left"/>
      <w:pPr>
        <w:ind w:left="1260" w:hanging="360"/>
      </w:pPr>
    </w:lvl>
    <w:lvl w:ilvl="1" w:tplc="04020019">
      <w:start w:val="1"/>
      <w:numFmt w:val="lowerLetter"/>
      <w:lvlText w:val="%2."/>
      <w:lvlJc w:val="left"/>
      <w:pPr>
        <w:ind w:left="1980" w:hanging="360"/>
      </w:pPr>
    </w:lvl>
    <w:lvl w:ilvl="2" w:tplc="0402001B">
      <w:start w:val="1"/>
      <w:numFmt w:val="lowerRoman"/>
      <w:lvlText w:val="%3."/>
      <w:lvlJc w:val="right"/>
      <w:pPr>
        <w:ind w:left="2700" w:hanging="180"/>
      </w:pPr>
    </w:lvl>
    <w:lvl w:ilvl="3" w:tplc="0402000F">
      <w:start w:val="1"/>
      <w:numFmt w:val="decimal"/>
      <w:lvlText w:val="%4."/>
      <w:lvlJc w:val="left"/>
      <w:pPr>
        <w:ind w:left="3420" w:hanging="360"/>
      </w:pPr>
    </w:lvl>
    <w:lvl w:ilvl="4" w:tplc="04020019">
      <w:start w:val="1"/>
      <w:numFmt w:val="lowerLetter"/>
      <w:lvlText w:val="%5."/>
      <w:lvlJc w:val="left"/>
      <w:pPr>
        <w:ind w:left="4140" w:hanging="360"/>
      </w:pPr>
    </w:lvl>
    <w:lvl w:ilvl="5" w:tplc="0402001B">
      <w:start w:val="1"/>
      <w:numFmt w:val="lowerRoman"/>
      <w:lvlText w:val="%6."/>
      <w:lvlJc w:val="right"/>
      <w:pPr>
        <w:ind w:left="4860" w:hanging="180"/>
      </w:pPr>
    </w:lvl>
    <w:lvl w:ilvl="6" w:tplc="0402000F">
      <w:start w:val="1"/>
      <w:numFmt w:val="decimal"/>
      <w:lvlText w:val="%7."/>
      <w:lvlJc w:val="left"/>
      <w:pPr>
        <w:ind w:left="5580" w:hanging="360"/>
      </w:pPr>
    </w:lvl>
    <w:lvl w:ilvl="7" w:tplc="04020019">
      <w:start w:val="1"/>
      <w:numFmt w:val="lowerLetter"/>
      <w:lvlText w:val="%8."/>
      <w:lvlJc w:val="left"/>
      <w:pPr>
        <w:ind w:left="6300" w:hanging="360"/>
      </w:pPr>
    </w:lvl>
    <w:lvl w:ilvl="8" w:tplc="0402001B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0"/>
  </w:num>
  <w:num w:numId="2">
    <w:abstractNumId w:val="10"/>
  </w:num>
  <w:num w:numId="3">
    <w:abstractNumId w:val="5"/>
  </w:num>
  <w:num w:numId="4">
    <w:abstractNumId w:val="5"/>
  </w:num>
  <w:num w:numId="5">
    <w:abstractNumId w:val="1"/>
  </w:num>
  <w:num w:numId="6">
    <w:abstractNumId w:val="1"/>
  </w:num>
  <w:num w:numId="7">
    <w:abstractNumId w:val="19"/>
  </w:num>
  <w:num w:numId="8">
    <w:abstractNumId w:val="19"/>
  </w:num>
  <w:num w:numId="9">
    <w:abstractNumId w:val="17"/>
  </w:num>
  <w:num w:numId="10">
    <w:abstractNumId w:val="17"/>
  </w:num>
  <w:num w:numId="11">
    <w:abstractNumId w:val="7"/>
  </w:num>
  <w:num w:numId="1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</w:num>
  <w:num w:numId="18">
    <w:abstractNumId w:val="24"/>
  </w:num>
  <w:num w:numId="19">
    <w:abstractNumId w:val="3"/>
  </w:num>
  <w:num w:numId="20">
    <w:abstractNumId w:val="3"/>
  </w:num>
  <w:num w:numId="21">
    <w:abstractNumId w:val="6"/>
  </w:num>
  <w:num w:numId="2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"/>
  </w:num>
  <w:num w:numId="25">
    <w:abstractNumId w:val="20"/>
  </w:num>
  <w:num w:numId="26">
    <w:abstractNumId w:val="20"/>
  </w:num>
  <w:num w:numId="27">
    <w:abstractNumId w:val="16"/>
  </w:num>
  <w:num w:numId="28">
    <w:abstractNumId w:val="16"/>
  </w:num>
  <w:num w:numId="29">
    <w:abstractNumId w:val="9"/>
  </w:num>
  <w:num w:numId="30">
    <w:abstractNumId w:val="9"/>
  </w:num>
  <w:num w:numId="31">
    <w:abstractNumId w:val="12"/>
  </w:num>
  <w:num w:numId="32">
    <w:abstractNumId w:val="1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8"/>
  </w:num>
  <w:num w:numId="35">
    <w:abstractNumId w:val="18"/>
  </w:num>
  <w:num w:numId="36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  <w:num w:numId="38">
    <w:abstractNumId w:val="0"/>
  </w:num>
  <w:num w:numId="39">
    <w:abstractNumId w:val="4"/>
  </w:num>
  <w:num w:numId="40">
    <w:abstractNumId w:val="4"/>
  </w:num>
  <w:num w:numId="41">
    <w:abstractNumId w:val="15"/>
  </w:num>
  <w:num w:numId="42">
    <w:abstractNumId w:val="11"/>
  </w:num>
  <w:num w:numId="43">
    <w:abstractNumId w:val="21"/>
  </w:num>
  <w:num w:numId="44">
    <w:abstractNumId w:val="13"/>
  </w:num>
  <w:num w:numId="45">
    <w:abstractNumId w:val="14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C96"/>
    <w:rsid w:val="00001338"/>
    <w:rsid w:val="000202F4"/>
    <w:rsid w:val="0004470C"/>
    <w:rsid w:val="00053E59"/>
    <w:rsid w:val="00055F72"/>
    <w:rsid w:val="00060FEB"/>
    <w:rsid w:val="000A6458"/>
    <w:rsid w:val="000C6FC4"/>
    <w:rsid w:val="000E611A"/>
    <w:rsid w:val="001528BC"/>
    <w:rsid w:val="0018509D"/>
    <w:rsid w:val="001B2A62"/>
    <w:rsid w:val="001D1EBA"/>
    <w:rsid w:val="002E3B58"/>
    <w:rsid w:val="00307DDC"/>
    <w:rsid w:val="00323A9D"/>
    <w:rsid w:val="003568FA"/>
    <w:rsid w:val="00362BB4"/>
    <w:rsid w:val="003E7166"/>
    <w:rsid w:val="00433000"/>
    <w:rsid w:val="00473EFE"/>
    <w:rsid w:val="004832FA"/>
    <w:rsid w:val="004D4069"/>
    <w:rsid w:val="005016DC"/>
    <w:rsid w:val="00636843"/>
    <w:rsid w:val="0065110C"/>
    <w:rsid w:val="006C4AB8"/>
    <w:rsid w:val="006E3BE9"/>
    <w:rsid w:val="006F6756"/>
    <w:rsid w:val="00710E7F"/>
    <w:rsid w:val="007B2291"/>
    <w:rsid w:val="007B2728"/>
    <w:rsid w:val="007E4564"/>
    <w:rsid w:val="00800FC1"/>
    <w:rsid w:val="0091682C"/>
    <w:rsid w:val="00961744"/>
    <w:rsid w:val="00976964"/>
    <w:rsid w:val="00A408D6"/>
    <w:rsid w:val="00A87366"/>
    <w:rsid w:val="00AC6C96"/>
    <w:rsid w:val="00AD593D"/>
    <w:rsid w:val="00AD7F51"/>
    <w:rsid w:val="00BA7DD2"/>
    <w:rsid w:val="00C063E5"/>
    <w:rsid w:val="00C622FB"/>
    <w:rsid w:val="00C6556D"/>
    <w:rsid w:val="00C861E0"/>
    <w:rsid w:val="00C90FB2"/>
    <w:rsid w:val="00D14B6F"/>
    <w:rsid w:val="00DA035F"/>
    <w:rsid w:val="00DE3FC0"/>
    <w:rsid w:val="00DE7FA6"/>
    <w:rsid w:val="00E2137E"/>
    <w:rsid w:val="00E24EC5"/>
    <w:rsid w:val="00ED491F"/>
    <w:rsid w:val="00F124CC"/>
    <w:rsid w:val="00F21853"/>
    <w:rsid w:val="00FA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938E0"/>
  <w15:chartTrackingRefBased/>
  <w15:docId w15:val="{3C6FC3BD-5DBD-48BB-97BA-BA4F8365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7F51"/>
    <w:pPr>
      <w:spacing w:after="200" w:line="276" w:lineRule="auto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F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F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7F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F51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F51"/>
    <w:rPr>
      <w:rFonts w:asciiTheme="majorHAnsi" w:eastAsiaTheme="majorEastAsia" w:hAnsiTheme="majorHAnsi" w:cstheme="majorBidi"/>
      <w:b/>
      <w:bCs/>
      <w:color w:val="5B9BD5" w:themeColor="accent1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AD7F51"/>
    <w:rPr>
      <w:rFonts w:asciiTheme="majorHAnsi" w:eastAsiaTheme="majorEastAsia" w:hAnsiTheme="majorHAnsi" w:cstheme="majorBidi"/>
      <w:b/>
      <w:bCs/>
      <w:i/>
      <w:iCs/>
      <w:color w:val="5B9BD5" w:themeColor="accent1"/>
      <w:lang w:val="bg-BG"/>
    </w:rPr>
  </w:style>
  <w:style w:type="character" w:styleId="Hyperlink">
    <w:name w:val="Hyperlink"/>
    <w:basedOn w:val="DefaultParagraphFont"/>
    <w:uiPriority w:val="99"/>
    <w:unhideWhenUsed/>
    <w:rsid w:val="00AD7F5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7F51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AD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NormalWeb">
    <w:name w:val="Normal (Web)"/>
    <w:basedOn w:val="Normal"/>
    <w:uiPriority w:val="99"/>
    <w:unhideWhenUsed/>
    <w:rsid w:val="00AD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F51"/>
    <w:rPr>
      <w:sz w:val="20"/>
      <w:szCs w:val="20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AD7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F51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AD7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F51"/>
    <w:rPr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F51"/>
    <w:rPr>
      <w:b/>
      <w:bCs/>
      <w:sz w:val="20"/>
      <w:szCs w:val="20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F51"/>
    <w:rPr>
      <w:rFonts w:ascii="Tahoma" w:hAnsi="Tahoma" w:cs="Tahoma"/>
      <w:sz w:val="16"/>
      <w:szCs w:val="16"/>
      <w:lang w:val="bg-BG"/>
    </w:rPr>
  </w:style>
  <w:style w:type="paragraph" w:styleId="ListParagraph">
    <w:name w:val="List Paragraph"/>
    <w:basedOn w:val="Normal"/>
    <w:uiPriority w:val="34"/>
    <w:qFormat/>
    <w:rsid w:val="00AD7F5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7F51"/>
    <w:rPr>
      <w:sz w:val="16"/>
      <w:szCs w:val="16"/>
    </w:rPr>
  </w:style>
  <w:style w:type="character" w:customStyle="1" w:styleId="mw-headline">
    <w:name w:val="mw-headline"/>
    <w:basedOn w:val="DefaultParagraphFont"/>
    <w:rsid w:val="00AD7F51"/>
  </w:style>
  <w:style w:type="character" w:customStyle="1" w:styleId="mw-editsection">
    <w:name w:val="mw-editsection"/>
    <w:basedOn w:val="DefaultParagraphFont"/>
    <w:rsid w:val="00AD7F51"/>
  </w:style>
  <w:style w:type="character" w:customStyle="1" w:styleId="mw-editsection-bracket">
    <w:name w:val="mw-editsection-bracket"/>
    <w:basedOn w:val="DefaultParagraphFont"/>
    <w:rsid w:val="00AD7F51"/>
  </w:style>
  <w:style w:type="character" w:customStyle="1" w:styleId="mw-editsection-divider">
    <w:name w:val="mw-editsection-divider"/>
    <w:basedOn w:val="DefaultParagraphFont"/>
    <w:rsid w:val="00AD7F51"/>
  </w:style>
  <w:style w:type="table" w:styleId="TableGrid">
    <w:name w:val="Table Grid"/>
    <w:basedOn w:val="TableNormal"/>
    <w:uiPriority w:val="59"/>
    <w:rsid w:val="00AD7F51"/>
    <w:pPr>
      <w:spacing w:after="0" w:line="240" w:lineRule="auto"/>
    </w:pPr>
    <w:rPr>
      <w:lang w:val="bg-BG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5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5F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1F44C-C5C4-43BB-A4D5-3B19036B3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19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</dc:creator>
  <cp:keywords/>
  <dc:description/>
  <cp:lastModifiedBy>Kris</cp:lastModifiedBy>
  <cp:revision>30</cp:revision>
  <dcterms:created xsi:type="dcterms:W3CDTF">2021-12-21T20:04:00Z</dcterms:created>
  <dcterms:modified xsi:type="dcterms:W3CDTF">2021-12-28T23:56:00Z</dcterms:modified>
</cp:coreProperties>
</file>