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B0368" w:rsidRDefault="006C3575" w:rsidP="006510A3">
      <w:pPr>
        <w:pStyle w:val="10"/>
        <w:spacing w:line="240" w:lineRule="auto"/>
      </w:pPr>
      <w:bookmarkStart w:id="0" w:name="h.1ci93xb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Шаблон 6. Реестр рисков</w:t>
      </w:r>
    </w:p>
    <w:p w:rsidR="00BB0368" w:rsidRDefault="006C3575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ИНФОРМАЦИЯ О ДОКУМЕНТЕ</w:t>
      </w:r>
    </w:p>
    <w:tbl>
      <w:tblPr>
        <w:tblStyle w:val="a8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6300"/>
      </w:tblGrid>
      <w:tr w:rsidR="00BB0368">
        <w:trPr>
          <w:trHeight w:val="380"/>
        </w:trPr>
        <w:tc>
          <w:tcPr>
            <w:tcW w:w="2880" w:type="dxa"/>
          </w:tcPr>
          <w:p w:rsidR="00BB0368" w:rsidRDefault="006C3575">
            <w:pPr>
              <w:pStyle w:val="1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Шифр проекта</w:t>
            </w:r>
          </w:p>
        </w:tc>
        <w:tc>
          <w:tcPr>
            <w:tcW w:w="6300" w:type="dxa"/>
          </w:tcPr>
          <w:p w:rsidR="00BB0368" w:rsidRDefault="00BB0368">
            <w:pPr>
              <w:pStyle w:val="10"/>
              <w:spacing w:line="240" w:lineRule="auto"/>
              <w:jc w:val="both"/>
            </w:pPr>
          </w:p>
        </w:tc>
      </w:tr>
      <w:tr w:rsidR="00BB0368">
        <w:trPr>
          <w:trHeight w:val="380"/>
        </w:trPr>
        <w:tc>
          <w:tcPr>
            <w:tcW w:w="2880" w:type="dxa"/>
          </w:tcPr>
          <w:p w:rsidR="00BB0368" w:rsidRDefault="006C3575">
            <w:pPr>
              <w:pStyle w:val="1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проекта</w:t>
            </w:r>
          </w:p>
        </w:tc>
        <w:tc>
          <w:tcPr>
            <w:tcW w:w="6300" w:type="dxa"/>
          </w:tcPr>
          <w:p w:rsidR="00BB0368" w:rsidRDefault="00031F9D">
            <w:pPr>
              <w:pStyle w:val="10"/>
              <w:spacing w:line="240" w:lineRule="auto"/>
              <w:jc w:val="both"/>
            </w:pPr>
            <w:r w:rsidRPr="00031F9D">
              <w:rPr>
                <w:rFonts w:ascii="Times New Roman" w:eastAsia="Times New Roman" w:hAnsi="Times New Roman" w:cs="Times New Roman"/>
                <w:sz w:val="24"/>
                <w:szCs w:val="24"/>
              </w:rPr>
              <w:t>Сайт для типографии</w:t>
            </w:r>
          </w:p>
        </w:tc>
      </w:tr>
      <w:tr w:rsidR="00BB0368">
        <w:trPr>
          <w:trHeight w:val="380"/>
        </w:trPr>
        <w:tc>
          <w:tcPr>
            <w:tcW w:w="2880" w:type="dxa"/>
          </w:tcPr>
          <w:p w:rsidR="00BB0368" w:rsidRDefault="006C3575">
            <w:pPr>
              <w:pStyle w:val="1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Автор документа</w:t>
            </w:r>
          </w:p>
        </w:tc>
        <w:tc>
          <w:tcPr>
            <w:tcW w:w="6300" w:type="dxa"/>
          </w:tcPr>
          <w:p w:rsidR="00BB0368" w:rsidRDefault="00BB0368">
            <w:pPr>
              <w:pStyle w:val="10"/>
              <w:spacing w:line="240" w:lineRule="auto"/>
              <w:jc w:val="both"/>
            </w:pPr>
          </w:p>
        </w:tc>
      </w:tr>
      <w:tr w:rsidR="00BB0368">
        <w:trPr>
          <w:trHeight w:val="380"/>
        </w:trPr>
        <w:tc>
          <w:tcPr>
            <w:tcW w:w="2880" w:type="dxa"/>
          </w:tcPr>
          <w:p w:rsidR="00BB0368" w:rsidRDefault="006C3575">
            <w:pPr>
              <w:pStyle w:val="1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создания</w:t>
            </w:r>
          </w:p>
        </w:tc>
        <w:tc>
          <w:tcPr>
            <w:tcW w:w="6300" w:type="dxa"/>
          </w:tcPr>
          <w:p w:rsidR="00BB0368" w:rsidRDefault="00031F9D">
            <w:pPr>
              <w:pStyle w:val="10"/>
              <w:spacing w:line="240" w:lineRule="auto"/>
              <w:jc w:val="both"/>
            </w:pPr>
            <w:r w:rsidRPr="00031F9D">
              <w:rPr>
                <w:rFonts w:ascii="Times New Roman" w:eastAsia="Times New Roman" w:hAnsi="Times New Roman" w:cs="Times New Roman"/>
                <w:sz w:val="24"/>
                <w:szCs w:val="24"/>
              </w:rPr>
              <w:t>21/02/2016</w:t>
            </w:r>
          </w:p>
        </w:tc>
      </w:tr>
      <w:tr w:rsidR="00BB0368">
        <w:trPr>
          <w:trHeight w:val="380"/>
        </w:trPr>
        <w:tc>
          <w:tcPr>
            <w:tcW w:w="2880" w:type="dxa"/>
          </w:tcPr>
          <w:p w:rsidR="00BB0368" w:rsidRDefault="006C3575">
            <w:pPr>
              <w:pStyle w:val="1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версии</w:t>
            </w:r>
          </w:p>
        </w:tc>
        <w:tc>
          <w:tcPr>
            <w:tcW w:w="6300" w:type="dxa"/>
          </w:tcPr>
          <w:p w:rsidR="00BB0368" w:rsidRDefault="006C3575">
            <w:pPr>
              <w:pStyle w:val="1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B0368" w:rsidRDefault="00BB0368">
      <w:pPr>
        <w:pStyle w:val="10"/>
        <w:spacing w:line="240" w:lineRule="auto"/>
      </w:pPr>
    </w:p>
    <w:p w:rsidR="00BB0368" w:rsidRDefault="006C3575">
      <w:pPr>
        <w:pStyle w:val="1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РЕЕСТР РИСКОВ</w:t>
      </w:r>
    </w:p>
    <w:tbl>
      <w:tblPr>
        <w:tblStyle w:val="a9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783"/>
        <w:gridCol w:w="1680"/>
        <w:gridCol w:w="855"/>
        <w:gridCol w:w="660"/>
        <w:gridCol w:w="660"/>
        <w:gridCol w:w="1680"/>
        <w:gridCol w:w="1470"/>
      </w:tblGrid>
      <w:tr w:rsidR="00BB0368" w:rsidTr="00F4147A">
        <w:tc>
          <w:tcPr>
            <w:tcW w:w="392" w:type="dxa"/>
            <w:vAlign w:val="center"/>
          </w:tcPr>
          <w:p w:rsidR="00BB0368" w:rsidRDefault="006C3575">
            <w:pPr>
              <w:pStyle w:val="10"/>
              <w:spacing w:line="240" w:lineRule="auto"/>
              <w:ind w:left="-180" w:firstLine="180"/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1783" w:type="dxa"/>
            <w:vAlign w:val="center"/>
          </w:tcPr>
          <w:p w:rsidR="00BB0368" w:rsidRDefault="006C3575">
            <w:pPr>
              <w:pStyle w:val="10"/>
              <w:spacing w:line="240" w:lineRule="auto"/>
              <w:ind w:left="-180" w:firstLine="180"/>
              <w:jc w:val="center"/>
            </w:pPr>
            <w:r>
              <w:rPr>
                <w:rFonts w:ascii="Times New Roman" w:eastAsia="Times New Roman" w:hAnsi="Times New Roman" w:cs="Times New Roman"/>
              </w:rPr>
              <w:t>Риск</w:t>
            </w:r>
          </w:p>
        </w:tc>
        <w:tc>
          <w:tcPr>
            <w:tcW w:w="1680" w:type="dxa"/>
            <w:vAlign w:val="center"/>
          </w:tcPr>
          <w:p w:rsidR="00BB0368" w:rsidRDefault="006C3575">
            <w:pPr>
              <w:pStyle w:val="10"/>
              <w:spacing w:line="240" w:lineRule="auto"/>
              <w:ind w:left="-108" w:right="-36"/>
              <w:jc w:val="center"/>
            </w:pPr>
            <w:r>
              <w:rPr>
                <w:rFonts w:ascii="Times New Roman" w:eastAsia="Times New Roman" w:hAnsi="Times New Roman" w:cs="Times New Roman"/>
              </w:rPr>
              <w:t>Потенциальное воздействие</w:t>
            </w:r>
          </w:p>
        </w:tc>
        <w:tc>
          <w:tcPr>
            <w:tcW w:w="855" w:type="dxa"/>
            <w:vAlign w:val="center"/>
          </w:tcPr>
          <w:p w:rsidR="00BB0368" w:rsidRDefault="006C3575">
            <w:pPr>
              <w:pStyle w:val="1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Вероятность наступления (1-5)</w:t>
            </w:r>
          </w:p>
        </w:tc>
        <w:tc>
          <w:tcPr>
            <w:tcW w:w="660" w:type="dxa"/>
            <w:vAlign w:val="center"/>
          </w:tcPr>
          <w:p w:rsidR="00BB0368" w:rsidRDefault="006C3575">
            <w:pPr>
              <w:pStyle w:val="10"/>
              <w:spacing w:line="240" w:lineRule="auto"/>
              <w:ind w:left="-108" w:right="-108"/>
              <w:jc w:val="center"/>
            </w:pPr>
            <w:r>
              <w:rPr>
                <w:rFonts w:ascii="Times New Roman" w:eastAsia="Times New Roman" w:hAnsi="Times New Roman" w:cs="Times New Roman"/>
              </w:rPr>
              <w:t>Влияние риска (1-5)</w:t>
            </w:r>
          </w:p>
        </w:tc>
        <w:tc>
          <w:tcPr>
            <w:tcW w:w="660" w:type="dxa"/>
            <w:vAlign w:val="center"/>
          </w:tcPr>
          <w:p w:rsidR="00BB0368" w:rsidRDefault="006C3575">
            <w:pPr>
              <w:pStyle w:val="10"/>
              <w:spacing w:line="240" w:lineRule="auto"/>
              <w:ind w:left="-180" w:firstLine="180"/>
              <w:jc w:val="center"/>
            </w:pPr>
            <w:r>
              <w:rPr>
                <w:rFonts w:ascii="Times New Roman" w:eastAsia="Times New Roman" w:hAnsi="Times New Roman" w:cs="Times New Roman"/>
              </w:rPr>
              <w:t>Уровень риска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footnoteReference w:id="1"/>
            </w:r>
          </w:p>
        </w:tc>
        <w:tc>
          <w:tcPr>
            <w:tcW w:w="1680" w:type="dxa"/>
            <w:vAlign w:val="center"/>
          </w:tcPr>
          <w:p w:rsidR="00BB0368" w:rsidRDefault="006C3575">
            <w:pPr>
              <w:pStyle w:val="10"/>
              <w:spacing w:line="240" w:lineRule="auto"/>
              <w:ind w:left="-108" w:right="-36" w:hanging="180"/>
              <w:jc w:val="center"/>
            </w:pPr>
            <w:r>
              <w:rPr>
                <w:rFonts w:ascii="Times New Roman" w:eastAsia="Times New Roman" w:hAnsi="Times New Roman" w:cs="Times New Roman"/>
              </w:rPr>
              <w:t>Способы смягчения риска</w:t>
            </w:r>
          </w:p>
        </w:tc>
        <w:tc>
          <w:tcPr>
            <w:tcW w:w="1470" w:type="dxa"/>
            <w:vAlign w:val="center"/>
          </w:tcPr>
          <w:p w:rsidR="00BB0368" w:rsidRDefault="006C3575">
            <w:pPr>
              <w:pStyle w:val="10"/>
              <w:spacing w:line="240" w:lineRule="auto"/>
              <w:ind w:left="-108"/>
              <w:jc w:val="center"/>
            </w:pPr>
            <w:r>
              <w:rPr>
                <w:rFonts w:ascii="Times New Roman" w:eastAsia="Times New Roman" w:hAnsi="Times New Roman" w:cs="Times New Roman"/>
              </w:rPr>
              <w:t>Условия наступления</w:t>
            </w:r>
          </w:p>
        </w:tc>
      </w:tr>
      <w:tr w:rsidR="00D83999" w:rsidTr="00F4147A">
        <w:tc>
          <w:tcPr>
            <w:tcW w:w="392" w:type="dxa"/>
          </w:tcPr>
          <w:p w:rsidR="00D83999" w:rsidRDefault="00D83999" w:rsidP="00D8399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3" w:type="dxa"/>
          </w:tcPr>
          <w:p w:rsidR="00D83999" w:rsidRDefault="00D83999" w:rsidP="00D8399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Болезнь участника команды</w:t>
            </w:r>
          </w:p>
        </w:tc>
        <w:tc>
          <w:tcPr>
            <w:tcW w:w="1680" w:type="dxa"/>
          </w:tcPr>
          <w:p w:rsidR="00D83999" w:rsidRDefault="005C6CA8" w:rsidP="005C6CA8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Просрочить сдачу проекта</w:t>
            </w:r>
          </w:p>
        </w:tc>
        <w:tc>
          <w:tcPr>
            <w:tcW w:w="855" w:type="dxa"/>
          </w:tcPr>
          <w:p w:rsidR="00D83999" w:rsidRPr="006238AD" w:rsidRDefault="006238AD" w:rsidP="00D83999">
            <w:pPr>
              <w:pStyle w:val="1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0" w:type="dxa"/>
          </w:tcPr>
          <w:p w:rsidR="00D83999" w:rsidRPr="006238AD" w:rsidRDefault="006238AD" w:rsidP="00D83999">
            <w:pPr>
              <w:pStyle w:val="1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0" w:type="dxa"/>
          </w:tcPr>
          <w:p w:rsidR="00D83999" w:rsidRPr="006238AD" w:rsidRDefault="006238AD" w:rsidP="00D83999">
            <w:pPr>
              <w:pStyle w:val="10"/>
              <w:spacing w:line="240" w:lineRule="auto"/>
            </w:pPr>
            <w:r>
              <w:t>средний</w:t>
            </w:r>
          </w:p>
        </w:tc>
        <w:tc>
          <w:tcPr>
            <w:tcW w:w="1680" w:type="dxa"/>
          </w:tcPr>
          <w:p w:rsidR="00D83999" w:rsidRDefault="00D53DBD" w:rsidP="00D8399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Cs w:val="24"/>
              </w:rPr>
              <w:t>Перераспределение</w:t>
            </w:r>
            <w:r w:rsidR="00D83999" w:rsidRPr="002B2660">
              <w:rPr>
                <w:rFonts w:ascii="Times New Roman" w:eastAsia="Times New Roman" w:hAnsi="Times New Roman" w:cs="Times New Roman"/>
                <w:szCs w:val="24"/>
              </w:rPr>
              <w:t xml:space="preserve"> работы</w:t>
            </w:r>
          </w:p>
        </w:tc>
        <w:tc>
          <w:tcPr>
            <w:tcW w:w="1470" w:type="dxa"/>
          </w:tcPr>
          <w:p w:rsidR="00D83999" w:rsidRDefault="00D83999" w:rsidP="00D8399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Отставание от графика выполнения задач</w:t>
            </w:r>
          </w:p>
        </w:tc>
      </w:tr>
      <w:tr w:rsidR="00D83999" w:rsidTr="00F4147A">
        <w:tc>
          <w:tcPr>
            <w:tcW w:w="392" w:type="dxa"/>
          </w:tcPr>
          <w:p w:rsidR="00D83999" w:rsidRDefault="00D83999" w:rsidP="00D8399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3" w:type="dxa"/>
          </w:tcPr>
          <w:p w:rsidR="00D83999" w:rsidRDefault="00D83999" w:rsidP="00D8399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Смена участников команды</w:t>
            </w:r>
          </w:p>
        </w:tc>
        <w:tc>
          <w:tcPr>
            <w:tcW w:w="1680" w:type="dxa"/>
          </w:tcPr>
          <w:p w:rsidR="00D83999" w:rsidRDefault="005C6CA8" w:rsidP="00D8399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Потеря сплоченности команды</w:t>
            </w:r>
          </w:p>
        </w:tc>
        <w:tc>
          <w:tcPr>
            <w:tcW w:w="855" w:type="dxa"/>
          </w:tcPr>
          <w:p w:rsidR="00D83999" w:rsidRDefault="00D83999" w:rsidP="00D8399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0" w:type="dxa"/>
          </w:tcPr>
          <w:p w:rsidR="00D83999" w:rsidRDefault="00D83999" w:rsidP="00D8399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0" w:type="dxa"/>
          </w:tcPr>
          <w:p w:rsidR="00D83999" w:rsidRDefault="00D83999" w:rsidP="00D8399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1680" w:type="dxa"/>
          </w:tcPr>
          <w:p w:rsidR="00D83999" w:rsidRDefault="00D83999" w:rsidP="00D83999">
            <w:pPr>
              <w:pStyle w:val="10"/>
              <w:spacing w:line="240" w:lineRule="auto"/>
            </w:pPr>
            <w:r w:rsidRPr="002B2660">
              <w:rPr>
                <w:rFonts w:ascii="Times New Roman" w:eastAsia="Times New Roman" w:hAnsi="Times New Roman" w:cs="Times New Roman"/>
                <w:szCs w:val="24"/>
              </w:rPr>
              <w:t>Правильное распределение работы</w:t>
            </w:r>
            <w:bookmarkStart w:id="1" w:name="_GoBack"/>
            <w:bookmarkEnd w:id="1"/>
          </w:p>
        </w:tc>
        <w:tc>
          <w:tcPr>
            <w:tcW w:w="1470" w:type="dxa"/>
          </w:tcPr>
          <w:p w:rsidR="00D83999" w:rsidRDefault="00D21E5D" w:rsidP="00D8399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Обновление состава команды</w:t>
            </w:r>
          </w:p>
        </w:tc>
      </w:tr>
      <w:tr w:rsidR="00D83999" w:rsidTr="00F4147A">
        <w:tc>
          <w:tcPr>
            <w:tcW w:w="392" w:type="dxa"/>
          </w:tcPr>
          <w:p w:rsidR="00D83999" w:rsidRDefault="00D83999" w:rsidP="00D8399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3" w:type="dxa"/>
          </w:tcPr>
          <w:p w:rsidR="00D83999" w:rsidRDefault="00D83999" w:rsidP="00D8399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Отчисление участника команды</w:t>
            </w:r>
          </w:p>
        </w:tc>
        <w:tc>
          <w:tcPr>
            <w:tcW w:w="1680" w:type="dxa"/>
          </w:tcPr>
          <w:p w:rsidR="00D83999" w:rsidRDefault="005C6CA8" w:rsidP="00D8399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Потеря сплоченности команды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необходимость перераспределения работы</w:t>
            </w:r>
          </w:p>
        </w:tc>
        <w:tc>
          <w:tcPr>
            <w:tcW w:w="855" w:type="dxa"/>
          </w:tcPr>
          <w:p w:rsidR="00D83999" w:rsidRDefault="00D83999" w:rsidP="00D8399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0" w:type="dxa"/>
          </w:tcPr>
          <w:p w:rsidR="00D83999" w:rsidRDefault="00D83999" w:rsidP="00D8399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0" w:type="dxa"/>
          </w:tcPr>
          <w:p w:rsidR="00D83999" w:rsidRDefault="00D83999" w:rsidP="00D8399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1680" w:type="dxa"/>
          </w:tcPr>
          <w:p w:rsidR="00D83999" w:rsidRDefault="00D83999" w:rsidP="00D8399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давать длительных и важных задач участнику, которого могут отчислить</w:t>
            </w:r>
          </w:p>
        </w:tc>
        <w:tc>
          <w:tcPr>
            <w:tcW w:w="1470" w:type="dxa"/>
          </w:tcPr>
          <w:p w:rsidR="00D83999" w:rsidRDefault="00D83999" w:rsidP="00D8399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Участник отчислен</w:t>
            </w:r>
          </w:p>
        </w:tc>
      </w:tr>
      <w:tr w:rsidR="00D83999" w:rsidTr="00F4147A">
        <w:tc>
          <w:tcPr>
            <w:tcW w:w="392" w:type="dxa"/>
          </w:tcPr>
          <w:p w:rsidR="00D83999" w:rsidRDefault="005C6CA8" w:rsidP="00D8399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3" w:type="dxa"/>
          </w:tcPr>
          <w:p w:rsidR="00D83999" w:rsidRDefault="002925EA" w:rsidP="00D8399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Отсутствие знаний и опыта у одного из участников</w:t>
            </w:r>
          </w:p>
        </w:tc>
        <w:tc>
          <w:tcPr>
            <w:tcW w:w="1680" w:type="dxa"/>
          </w:tcPr>
          <w:p w:rsidR="00D83999" w:rsidRPr="00A222B9" w:rsidRDefault="00D83999" w:rsidP="00D83999">
            <w:pPr>
              <w:pStyle w:val="10"/>
              <w:spacing w:line="240" w:lineRule="auto"/>
              <w:rPr>
                <w:rFonts w:ascii="Times New Roman" w:hAnsi="Times New Roman" w:cs="Times New Roman"/>
              </w:rPr>
            </w:pPr>
            <w:r w:rsidRPr="00A222B9">
              <w:rPr>
                <w:rFonts w:ascii="Times New Roman" w:hAnsi="Times New Roman" w:cs="Times New Roman"/>
                <w:szCs w:val="20"/>
                <w:highlight w:val="white"/>
              </w:rPr>
              <w:t>Низкая производительность</w:t>
            </w:r>
          </w:p>
        </w:tc>
        <w:tc>
          <w:tcPr>
            <w:tcW w:w="855" w:type="dxa"/>
          </w:tcPr>
          <w:p w:rsidR="00D83999" w:rsidRDefault="00D83999" w:rsidP="00D8399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</w:tcPr>
          <w:p w:rsidR="00D83999" w:rsidRDefault="00D83999" w:rsidP="00D8399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0" w:type="dxa"/>
          </w:tcPr>
          <w:p w:rsidR="00D83999" w:rsidRDefault="00D83999" w:rsidP="00D8399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1680" w:type="dxa"/>
          </w:tcPr>
          <w:p w:rsidR="00D83999" w:rsidRDefault="00D83999" w:rsidP="00D8399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Привлечь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экспертов(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как вариант нанять (выкупить)  компетентного участника из другой команды)</w:t>
            </w:r>
          </w:p>
        </w:tc>
        <w:tc>
          <w:tcPr>
            <w:tcW w:w="1470" w:type="dxa"/>
          </w:tcPr>
          <w:p w:rsidR="00D83999" w:rsidRDefault="00F4147A" w:rsidP="00D83999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Непредвиденные трудности в проекте, с которыми участник не может справиться</w:t>
            </w:r>
          </w:p>
        </w:tc>
      </w:tr>
      <w:tr w:rsidR="00BB0368" w:rsidTr="00F4147A">
        <w:tc>
          <w:tcPr>
            <w:tcW w:w="392" w:type="dxa"/>
          </w:tcPr>
          <w:p w:rsidR="00BB0368" w:rsidRDefault="005C6CA8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3" w:type="dxa"/>
          </w:tcPr>
          <w:p w:rsidR="00BB0368" w:rsidRDefault="006C3575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Изменение требований заказчиком</w:t>
            </w:r>
          </w:p>
        </w:tc>
        <w:tc>
          <w:tcPr>
            <w:tcW w:w="1680" w:type="dxa"/>
          </w:tcPr>
          <w:p w:rsidR="00BB0368" w:rsidRPr="006238AD" w:rsidRDefault="006238AD" w:rsidP="006238AD">
            <w:pPr>
              <w:pStyle w:val="10"/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Увеличение срока выполнения проекта, дополнительные трудозатраты на изменение функционала</w:t>
            </w:r>
          </w:p>
        </w:tc>
        <w:tc>
          <w:tcPr>
            <w:tcW w:w="855" w:type="dxa"/>
          </w:tcPr>
          <w:p w:rsidR="00BB0368" w:rsidRDefault="006C3575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0" w:type="dxa"/>
          </w:tcPr>
          <w:p w:rsidR="00BB0368" w:rsidRDefault="006C3575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0" w:type="dxa"/>
          </w:tcPr>
          <w:p w:rsidR="00BB0368" w:rsidRDefault="006C3575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1680" w:type="dxa"/>
          </w:tcPr>
          <w:p w:rsidR="00BB0368" w:rsidRDefault="006238AD">
            <w:pPr>
              <w:pStyle w:val="10"/>
              <w:spacing w:line="240" w:lineRule="auto"/>
            </w:pPr>
            <w:r w:rsidRPr="005C6CA8">
              <w:rPr>
                <w:rFonts w:ascii="Times New Roman" w:eastAsia="Times New Roman" w:hAnsi="Times New Roman" w:cs="Times New Roman"/>
                <w:szCs w:val="24"/>
              </w:rPr>
              <w:t>Фиксация неизменяемых требований проекта</w:t>
            </w:r>
          </w:p>
        </w:tc>
        <w:tc>
          <w:tcPr>
            <w:tcW w:w="1470" w:type="dxa"/>
          </w:tcPr>
          <w:p w:rsidR="00BB0368" w:rsidRPr="005C6CA8" w:rsidRDefault="00F4147A">
            <w:pPr>
              <w:pStyle w:val="10"/>
              <w:spacing w:line="240" w:lineRule="auto"/>
              <w:rPr>
                <w:rFonts w:ascii="Times New Roman" w:hAnsi="Times New Roman" w:cs="Times New Roman"/>
              </w:rPr>
            </w:pPr>
            <w:r w:rsidRPr="005C6CA8">
              <w:rPr>
                <w:rFonts w:ascii="Times New Roman" w:hAnsi="Times New Roman" w:cs="Times New Roman"/>
                <w:sz w:val="24"/>
              </w:rPr>
              <w:t>Заказчик хочет изменить требования</w:t>
            </w:r>
          </w:p>
        </w:tc>
      </w:tr>
      <w:tr w:rsidR="00BB0368" w:rsidTr="00F4147A">
        <w:tc>
          <w:tcPr>
            <w:tcW w:w="392" w:type="dxa"/>
          </w:tcPr>
          <w:p w:rsidR="00BB0368" w:rsidRDefault="005C6CA8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83" w:type="dxa"/>
          </w:tcPr>
          <w:p w:rsidR="00BB0368" w:rsidRDefault="006C3575">
            <w:pPr>
              <w:pStyle w:val="10"/>
              <w:spacing w:line="240" w:lineRule="auto"/>
            </w:pPr>
            <w:r w:rsidRPr="005C6C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Необнаруженная ошибка на этапе </w:t>
            </w:r>
            <w:r w:rsidRPr="005C6C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тестирования проекта</w:t>
            </w:r>
          </w:p>
        </w:tc>
        <w:tc>
          <w:tcPr>
            <w:tcW w:w="1680" w:type="dxa"/>
          </w:tcPr>
          <w:p w:rsidR="00BB0368" w:rsidRDefault="00F4147A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Дополнительные трудозатраты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 изменение проекта</w:t>
            </w:r>
          </w:p>
        </w:tc>
        <w:tc>
          <w:tcPr>
            <w:tcW w:w="855" w:type="dxa"/>
          </w:tcPr>
          <w:p w:rsidR="00BB0368" w:rsidRDefault="006C3575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660" w:type="dxa"/>
          </w:tcPr>
          <w:p w:rsidR="00BB0368" w:rsidRDefault="006C3575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</w:tcPr>
          <w:p w:rsidR="00BB0368" w:rsidRDefault="006C3575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1680" w:type="dxa"/>
          </w:tcPr>
          <w:p w:rsidR="00BB0368" w:rsidRDefault="00F4147A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Максимально серьезно подойти 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тестированию</w:t>
            </w:r>
          </w:p>
        </w:tc>
        <w:tc>
          <w:tcPr>
            <w:tcW w:w="1470" w:type="dxa"/>
          </w:tcPr>
          <w:p w:rsidR="00BB0368" w:rsidRDefault="00F4147A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Заказчик обнаружил ошибку</w:t>
            </w:r>
          </w:p>
        </w:tc>
      </w:tr>
      <w:tr w:rsidR="00BB0368" w:rsidTr="00F4147A">
        <w:tc>
          <w:tcPr>
            <w:tcW w:w="392" w:type="dxa"/>
          </w:tcPr>
          <w:p w:rsidR="00BB0368" w:rsidRDefault="005C6CA8">
            <w:pPr>
              <w:pStyle w:val="1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783" w:type="dxa"/>
          </w:tcPr>
          <w:p w:rsidR="00BB0368" w:rsidRPr="009D65B9" w:rsidRDefault="006C3575">
            <w:pPr>
              <w:pStyle w:val="1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5C6CA8">
              <w:rPr>
                <w:rFonts w:ascii="Times New Roman" w:hAnsi="Times New Roman" w:cs="Times New Roman"/>
                <w:szCs w:val="20"/>
              </w:rPr>
              <w:t>Проблемы с оборудованием</w:t>
            </w:r>
          </w:p>
        </w:tc>
        <w:tc>
          <w:tcPr>
            <w:tcW w:w="1680" w:type="dxa"/>
          </w:tcPr>
          <w:p w:rsidR="00BB0368" w:rsidRPr="009D65B9" w:rsidRDefault="006C3575" w:rsidP="005C6CA8">
            <w:pPr>
              <w:pStyle w:val="1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9D65B9">
              <w:rPr>
                <w:rFonts w:ascii="Times New Roman" w:hAnsi="Times New Roman" w:cs="Times New Roman"/>
                <w:sz w:val="24"/>
                <w:szCs w:val="20"/>
              </w:rPr>
              <w:t>Временная потеря доступа к файлам проекта</w:t>
            </w:r>
          </w:p>
        </w:tc>
        <w:tc>
          <w:tcPr>
            <w:tcW w:w="855" w:type="dxa"/>
          </w:tcPr>
          <w:p w:rsidR="00BB0368" w:rsidRPr="009D65B9" w:rsidRDefault="006C3575">
            <w:pPr>
              <w:pStyle w:val="1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9D65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0" w:type="dxa"/>
          </w:tcPr>
          <w:p w:rsidR="00BB0368" w:rsidRPr="009D65B9" w:rsidRDefault="006C3575">
            <w:pPr>
              <w:pStyle w:val="1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9D65B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0" w:type="dxa"/>
          </w:tcPr>
          <w:p w:rsidR="00BB0368" w:rsidRPr="009D65B9" w:rsidRDefault="006C3575">
            <w:pPr>
              <w:pStyle w:val="1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9D65B9">
              <w:rPr>
                <w:rFonts w:ascii="Times New Roman" w:eastAsia="Times New Roman" w:hAnsi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1680" w:type="dxa"/>
          </w:tcPr>
          <w:p w:rsidR="00BB0368" w:rsidRPr="009D65B9" w:rsidRDefault="00F4147A" w:rsidP="00F4147A">
            <w:pPr>
              <w:pStyle w:val="1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5C6CA8">
              <w:rPr>
                <w:rFonts w:ascii="Times New Roman" w:hAnsi="Times New Roman" w:cs="Times New Roman"/>
                <w:szCs w:val="20"/>
              </w:rPr>
              <w:t>Иметь резервное оборудование, хранить временные копии в облаке</w:t>
            </w:r>
          </w:p>
        </w:tc>
        <w:tc>
          <w:tcPr>
            <w:tcW w:w="1470" w:type="dxa"/>
          </w:tcPr>
          <w:p w:rsidR="00BB0368" w:rsidRPr="009D65B9" w:rsidRDefault="00F4147A">
            <w:pPr>
              <w:pStyle w:val="1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5C6CA8">
              <w:rPr>
                <w:rFonts w:ascii="Times New Roman" w:eastAsia="Times New Roman" w:hAnsi="Times New Roman" w:cs="Times New Roman"/>
                <w:szCs w:val="24"/>
              </w:rPr>
              <w:t>Непредвиденные технические неполадки оборудования</w:t>
            </w:r>
          </w:p>
        </w:tc>
      </w:tr>
      <w:tr w:rsidR="00BB0368" w:rsidTr="00F4147A">
        <w:tc>
          <w:tcPr>
            <w:tcW w:w="392" w:type="dxa"/>
          </w:tcPr>
          <w:p w:rsidR="00BB0368" w:rsidRPr="006238AD" w:rsidRDefault="005C6CA8">
            <w:pPr>
              <w:pStyle w:val="1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83" w:type="dxa"/>
          </w:tcPr>
          <w:p w:rsidR="00BB0368" w:rsidRPr="009D65B9" w:rsidRDefault="00F4147A" w:rsidP="00F4147A">
            <w:pPr>
              <w:pStyle w:val="1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highlight w:val="white"/>
              </w:rPr>
              <w:t xml:space="preserve">Непредвиденная блокировка ресурсов, </w:t>
            </w:r>
            <w:r w:rsidR="006C3575" w:rsidRPr="009D65B9">
              <w:rPr>
                <w:rFonts w:ascii="Times New Roman" w:hAnsi="Times New Roman" w:cs="Times New Roman"/>
                <w:sz w:val="24"/>
                <w:szCs w:val="20"/>
                <w:highlight w:val="white"/>
              </w:rPr>
              <w:t>необходимых для работы (</w:t>
            </w:r>
            <w:proofErr w:type="spellStart"/>
            <w:r w:rsidR="006C3575" w:rsidRPr="009D65B9">
              <w:rPr>
                <w:rFonts w:ascii="Times New Roman" w:hAnsi="Times New Roman" w:cs="Times New Roman"/>
                <w:sz w:val="24"/>
                <w:szCs w:val="20"/>
                <w:highlight w:val="white"/>
              </w:rPr>
              <w:t>GitHub</w:t>
            </w:r>
            <w:proofErr w:type="spellEnd"/>
            <w:r w:rsidR="006C3575" w:rsidRPr="009D65B9">
              <w:rPr>
                <w:rFonts w:ascii="Times New Roman" w:hAnsi="Times New Roman" w:cs="Times New Roman"/>
                <w:sz w:val="24"/>
                <w:szCs w:val="20"/>
                <w:highlight w:val="white"/>
              </w:rPr>
              <w:t xml:space="preserve">, </w:t>
            </w:r>
            <w:proofErr w:type="spellStart"/>
            <w:r w:rsidR="006C3575" w:rsidRPr="009D65B9">
              <w:rPr>
                <w:rFonts w:ascii="Times New Roman" w:hAnsi="Times New Roman" w:cs="Times New Roman"/>
                <w:sz w:val="24"/>
                <w:szCs w:val="20"/>
                <w:highlight w:val="white"/>
              </w:rPr>
              <w:t>StackOverflow</w:t>
            </w:r>
            <w:proofErr w:type="spellEnd"/>
            <w:r w:rsidR="006C3575" w:rsidRPr="009D65B9">
              <w:rPr>
                <w:rFonts w:ascii="Times New Roman" w:hAnsi="Times New Roman" w:cs="Times New Roman"/>
                <w:sz w:val="24"/>
                <w:szCs w:val="20"/>
                <w:highlight w:val="white"/>
              </w:rPr>
              <w:t xml:space="preserve">, </w:t>
            </w:r>
            <w:proofErr w:type="spellStart"/>
            <w:r w:rsidR="006C3575" w:rsidRPr="009D65B9">
              <w:rPr>
                <w:rFonts w:ascii="Times New Roman" w:hAnsi="Times New Roman" w:cs="Times New Roman"/>
                <w:sz w:val="24"/>
                <w:szCs w:val="20"/>
                <w:highlight w:val="white"/>
              </w:rPr>
              <w:t>BitBucket</w:t>
            </w:r>
            <w:proofErr w:type="spellEnd"/>
            <w:r w:rsidR="006C3575" w:rsidRPr="009D65B9">
              <w:rPr>
                <w:rFonts w:ascii="Times New Roman" w:hAnsi="Times New Roman" w:cs="Times New Roman"/>
                <w:sz w:val="24"/>
                <w:szCs w:val="20"/>
                <w:highlight w:val="white"/>
              </w:rPr>
              <w:t>, ...)</w:t>
            </w:r>
          </w:p>
        </w:tc>
        <w:tc>
          <w:tcPr>
            <w:tcW w:w="1680" w:type="dxa"/>
          </w:tcPr>
          <w:p w:rsidR="00BB0368" w:rsidRPr="009D65B9" w:rsidRDefault="005C6CA8">
            <w:pPr>
              <w:pStyle w:val="1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Увеличение срока сдачи проекта</w:t>
            </w:r>
          </w:p>
        </w:tc>
        <w:tc>
          <w:tcPr>
            <w:tcW w:w="855" w:type="dxa"/>
          </w:tcPr>
          <w:p w:rsidR="00BB0368" w:rsidRPr="009D65B9" w:rsidRDefault="006C3575">
            <w:pPr>
              <w:pStyle w:val="1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9D65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0" w:type="dxa"/>
          </w:tcPr>
          <w:p w:rsidR="00BB0368" w:rsidRPr="009D65B9" w:rsidRDefault="006C3575">
            <w:pPr>
              <w:pStyle w:val="1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9D65B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0" w:type="dxa"/>
          </w:tcPr>
          <w:p w:rsidR="00BB0368" w:rsidRPr="009D65B9" w:rsidRDefault="006C3575">
            <w:pPr>
              <w:pStyle w:val="1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9D65B9">
              <w:rPr>
                <w:rFonts w:ascii="Times New Roman" w:eastAsia="Times New Roman" w:hAnsi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1680" w:type="dxa"/>
          </w:tcPr>
          <w:p w:rsidR="00BB0368" w:rsidRPr="009D65B9" w:rsidRDefault="00F4147A">
            <w:pPr>
              <w:pStyle w:val="1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Использовать несколько ресурсов</w:t>
            </w:r>
          </w:p>
        </w:tc>
        <w:tc>
          <w:tcPr>
            <w:tcW w:w="1470" w:type="dxa"/>
          </w:tcPr>
          <w:p w:rsidR="00BB0368" w:rsidRPr="009D65B9" w:rsidRDefault="006C3575" w:rsidP="003A79E1">
            <w:pPr>
              <w:pStyle w:val="1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9D65B9">
              <w:rPr>
                <w:rFonts w:ascii="Times New Roman" w:hAnsi="Times New Roman" w:cs="Times New Roman"/>
                <w:sz w:val="24"/>
                <w:szCs w:val="20"/>
                <w:highlight w:val="white"/>
              </w:rPr>
              <w:t xml:space="preserve">Отсутствие </w:t>
            </w:r>
            <w:r w:rsidR="003A79E1">
              <w:rPr>
                <w:rFonts w:ascii="Times New Roman" w:hAnsi="Times New Roman" w:cs="Times New Roman"/>
                <w:sz w:val="24"/>
                <w:szCs w:val="20"/>
                <w:highlight w:val="white"/>
              </w:rPr>
              <w:t>доступа к ресурсам</w:t>
            </w:r>
          </w:p>
        </w:tc>
      </w:tr>
    </w:tbl>
    <w:p w:rsidR="00BB0368" w:rsidRDefault="00BB0368">
      <w:pPr>
        <w:pStyle w:val="10"/>
        <w:spacing w:line="240" w:lineRule="auto"/>
      </w:pPr>
    </w:p>
    <w:p w:rsidR="00BB0368" w:rsidRDefault="00BB0368">
      <w:pPr>
        <w:pStyle w:val="10"/>
        <w:spacing w:line="240" w:lineRule="auto"/>
      </w:pPr>
    </w:p>
    <w:p w:rsidR="00BB0368" w:rsidRDefault="00BB0368">
      <w:pPr>
        <w:pStyle w:val="10"/>
        <w:spacing w:line="240" w:lineRule="auto"/>
      </w:pPr>
    </w:p>
    <w:p w:rsidR="00BB0368" w:rsidRDefault="00BB0368">
      <w:pPr>
        <w:pStyle w:val="10"/>
        <w:spacing w:line="240" w:lineRule="auto"/>
      </w:pPr>
    </w:p>
    <w:p w:rsidR="00BB0368" w:rsidRDefault="00BB0368">
      <w:pPr>
        <w:pStyle w:val="10"/>
        <w:spacing w:line="240" w:lineRule="auto"/>
      </w:pPr>
    </w:p>
    <w:p w:rsidR="00BB0368" w:rsidRDefault="00BB0368">
      <w:pPr>
        <w:pStyle w:val="10"/>
        <w:spacing w:line="240" w:lineRule="auto"/>
      </w:pPr>
    </w:p>
    <w:p w:rsidR="00BB0368" w:rsidRDefault="00BB0368">
      <w:pPr>
        <w:pStyle w:val="10"/>
        <w:spacing w:line="240" w:lineRule="auto"/>
      </w:pPr>
    </w:p>
    <w:p w:rsidR="00BB0368" w:rsidRDefault="00BB0368">
      <w:pPr>
        <w:pStyle w:val="10"/>
        <w:spacing w:line="240" w:lineRule="auto"/>
      </w:pPr>
    </w:p>
    <w:p w:rsidR="00BB0368" w:rsidRDefault="00BB0368">
      <w:pPr>
        <w:pStyle w:val="10"/>
        <w:spacing w:line="240" w:lineRule="auto"/>
      </w:pPr>
    </w:p>
    <w:p w:rsidR="00BB0368" w:rsidRDefault="00BB0368">
      <w:pPr>
        <w:pStyle w:val="10"/>
        <w:spacing w:line="240" w:lineRule="auto"/>
      </w:pPr>
    </w:p>
    <w:p w:rsidR="00BB0368" w:rsidRDefault="00BB0368">
      <w:pPr>
        <w:pStyle w:val="10"/>
        <w:spacing w:line="240" w:lineRule="auto"/>
      </w:pPr>
    </w:p>
    <w:p w:rsidR="00BB0368" w:rsidRDefault="00BB0368">
      <w:pPr>
        <w:pStyle w:val="10"/>
        <w:spacing w:line="240" w:lineRule="auto"/>
      </w:pPr>
    </w:p>
    <w:p w:rsidR="00BB0368" w:rsidRDefault="00BB0368">
      <w:pPr>
        <w:pStyle w:val="10"/>
        <w:spacing w:line="240" w:lineRule="auto"/>
      </w:pPr>
    </w:p>
    <w:p w:rsidR="00BB0368" w:rsidRDefault="00BB0368">
      <w:pPr>
        <w:pStyle w:val="10"/>
        <w:spacing w:line="240" w:lineRule="auto"/>
      </w:pPr>
    </w:p>
    <w:p w:rsidR="00BB0368" w:rsidRDefault="00BB0368">
      <w:pPr>
        <w:pStyle w:val="10"/>
        <w:spacing w:line="240" w:lineRule="auto"/>
      </w:pPr>
    </w:p>
    <w:sectPr w:rsidR="00BB0368" w:rsidSect="00BB0368">
      <w:headerReference w:type="default" r:id="rId7"/>
      <w:footerReference w:type="default" r:id="rId8"/>
      <w:pgSz w:w="11906" w:h="16838"/>
      <w:pgMar w:top="34" w:right="926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99B" w:rsidRDefault="00B2099B" w:rsidP="00BB0368">
      <w:pPr>
        <w:spacing w:line="240" w:lineRule="auto"/>
      </w:pPr>
      <w:r>
        <w:separator/>
      </w:r>
    </w:p>
  </w:endnote>
  <w:endnote w:type="continuationSeparator" w:id="0">
    <w:p w:rsidR="00B2099B" w:rsidRDefault="00B2099B" w:rsidP="00BB03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368" w:rsidRDefault="006C3575">
    <w:pPr>
      <w:pStyle w:val="10"/>
      <w:tabs>
        <w:tab w:val="center" w:pos="4677"/>
        <w:tab w:val="right" w:pos="9355"/>
      </w:tabs>
      <w:spacing w:after="555" w:line="240" w:lineRule="auto"/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99B" w:rsidRDefault="00B2099B" w:rsidP="00BB0368">
      <w:pPr>
        <w:spacing w:line="240" w:lineRule="auto"/>
      </w:pPr>
      <w:r>
        <w:separator/>
      </w:r>
    </w:p>
  </w:footnote>
  <w:footnote w:type="continuationSeparator" w:id="0">
    <w:p w:rsidR="00B2099B" w:rsidRDefault="00B2099B" w:rsidP="00BB0368">
      <w:pPr>
        <w:spacing w:line="240" w:lineRule="auto"/>
      </w:pPr>
      <w:r>
        <w:continuationSeparator/>
      </w:r>
    </w:p>
  </w:footnote>
  <w:footnote w:id="1">
    <w:p w:rsidR="00BB0368" w:rsidRDefault="006C3575">
      <w:pPr>
        <w:pStyle w:val="10"/>
        <w:spacing w:line="240" w:lineRule="auto"/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Высокий, средний, низкий в зависимости от вероятности наступления и степени влияния риска. Риски с наибольшей вероятностью наступления и высокой степенью влияния будут иметь высокий уровень, риски же с наименьшей вероятностью наступления и низкой степенью влияния соответственно низкий уровень.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368" w:rsidRDefault="006C3575">
    <w:pPr>
      <w:pStyle w:val="10"/>
      <w:tabs>
        <w:tab w:val="center" w:pos="4677"/>
        <w:tab w:val="right" w:pos="9355"/>
      </w:tabs>
      <w:spacing w:before="708" w:line="240" w:lineRule="auto"/>
    </w:pPr>
    <w:r>
      <w:rPr>
        <w:rFonts w:ascii="Times New Roman" w:eastAsia="Times New Roman" w:hAnsi="Times New Roman" w:cs="Times New Roman"/>
        <w:sz w:val="24"/>
        <w:szCs w:val="24"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6095B"/>
    <w:multiLevelType w:val="multilevel"/>
    <w:tmpl w:val="ED988EB6"/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 w15:restartNumberingAfterBreak="0">
    <w:nsid w:val="329670CF"/>
    <w:multiLevelType w:val="multilevel"/>
    <w:tmpl w:val="28E67BF8"/>
    <w:lvl w:ilvl="0">
      <w:start w:val="1"/>
      <w:numFmt w:val="decimal"/>
      <w:lvlText w:val="%1."/>
      <w:lvlJc w:val="left"/>
      <w:pPr>
        <w:ind w:left="720" w:firstLine="360"/>
      </w:pPr>
      <w:rPr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0368"/>
    <w:rsid w:val="00031F9D"/>
    <w:rsid w:val="000A182D"/>
    <w:rsid w:val="00110FC3"/>
    <w:rsid w:val="002925EA"/>
    <w:rsid w:val="002B2660"/>
    <w:rsid w:val="003A79E1"/>
    <w:rsid w:val="00596B8F"/>
    <w:rsid w:val="005C6CA8"/>
    <w:rsid w:val="006238AD"/>
    <w:rsid w:val="006510A3"/>
    <w:rsid w:val="006C3575"/>
    <w:rsid w:val="007A49D1"/>
    <w:rsid w:val="00975F16"/>
    <w:rsid w:val="009D65B9"/>
    <w:rsid w:val="00A222B9"/>
    <w:rsid w:val="00B2099B"/>
    <w:rsid w:val="00BB0368"/>
    <w:rsid w:val="00D21E5D"/>
    <w:rsid w:val="00D53DBD"/>
    <w:rsid w:val="00D83999"/>
    <w:rsid w:val="00F4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27EFB"/>
  <w15:docId w15:val="{15288D6F-0D2C-4452-80EB-F14E07E0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BB0368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BB0368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BB0368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BB0368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BB0368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10"/>
    <w:next w:val="10"/>
    <w:rsid w:val="00BB036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B0368"/>
  </w:style>
  <w:style w:type="table" w:customStyle="1" w:styleId="TableNormal">
    <w:name w:val="Table Normal"/>
    <w:rsid w:val="00BB03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BB036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BB036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BB036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BB036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BB036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BB036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rsid w:val="00BB0368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efaultParagraphFontParaCharChar">
    <w:name w:val="Default Paragraph Font Para Char Char Знак Знак Знак Знак"/>
    <w:basedOn w:val="a"/>
    <w:rsid w:val="00031F9D"/>
    <w:pPr>
      <w:spacing w:after="160" w:line="240" w:lineRule="exact"/>
    </w:pPr>
    <w:rPr>
      <w:rFonts w:ascii="Verdana" w:eastAsia="Times New Roman" w:hAnsi="Verdana" w:cs="Times New Roman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Veselov</cp:lastModifiedBy>
  <cp:revision>14</cp:revision>
  <dcterms:created xsi:type="dcterms:W3CDTF">2016-02-22T07:15:00Z</dcterms:created>
  <dcterms:modified xsi:type="dcterms:W3CDTF">2016-02-22T11:17:00Z</dcterms:modified>
</cp:coreProperties>
</file>