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94B8" w14:textId="080B1FC9" w:rsidR="00B0280D" w:rsidRPr="009F2630" w:rsidRDefault="00A56A4C">
      <w:pPr>
        <w:rPr>
          <w:rFonts w:cstheme="minorHAnsi"/>
          <w:sz w:val="28"/>
          <w:szCs w:val="28"/>
        </w:rPr>
      </w:pPr>
      <w:r w:rsidRPr="00A56A4C">
        <w:rPr>
          <w:rFonts w:cstheme="minorHAnsi"/>
          <w:sz w:val="28"/>
          <w:szCs w:val="28"/>
          <w:highlight w:val="yellow"/>
        </w:rPr>
        <w:t>4 Budget</w:t>
      </w:r>
      <w:r>
        <w:rPr>
          <w:rFonts w:cstheme="minorHAnsi"/>
          <w:sz w:val="28"/>
          <w:szCs w:val="28"/>
          <w:highlight w:val="yellow"/>
        </w:rPr>
        <w:t>e</w:t>
      </w:r>
      <w:r w:rsidRPr="00A56A4C">
        <w:rPr>
          <w:rFonts w:cstheme="minorHAnsi"/>
          <w:sz w:val="28"/>
          <w:szCs w:val="28"/>
          <w:highlight w:val="yellow"/>
        </w:rPr>
        <w:t>ers</w:t>
      </w:r>
    </w:p>
    <w:p w14:paraId="3E951BC5" w14:textId="77777777" w:rsidR="004465EB" w:rsidRPr="009F2630" w:rsidRDefault="004465EB">
      <w:pPr>
        <w:rPr>
          <w:rFonts w:cstheme="minorHAnsi"/>
          <w:sz w:val="28"/>
          <w:szCs w:val="28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85"/>
        <w:gridCol w:w="810"/>
        <w:gridCol w:w="8280"/>
      </w:tblGrid>
      <w:tr w:rsidR="004465EB" w:rsidRPr="009F2630" w14:paraId="71DACA93" w14:textId="77777777" w:rsidTr="00621D36">
        <w:tc>
          <w:tcPr>
            <w:tcW w:w="985" w:type="dxa"/>
          </w:tcPr>
          <w:p w14:paraId="7957235A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1EF4207E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168F51BA" w14:textId="77777777" w:rsidR="004465EB" w:rsidRPr="009F2630" w:rsidRDefault="004465EB" w:rsidP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1. The most important goal for our group is to complete the assigned project.</w:t>
            </w:r>
          </w:p>
          <w:p w14:paraId="133EF8C8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1EA96454" w14:textId="77777777" w:rsidTr="00621D36">
        <w:tc>
          <w:tcPr>
            <w:tcW w:w="985" w:type="dxa"/>
          </w:tcPr>
          <w:p w14:paraId="719A52E6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14:paraId="486B382A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D</w:t>
            </w:r>
          </w:p>
        </w:tc>
        <w:tc>
          <w:tcPr>
            <w:tcW w:w="8280" w:type="dxa"/>
          </w:tcPr>
          <w:p w14:paraId="545691C7" w14:textId="0AEF1CDC" w:rsidR="004465EB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2. The best situation is for our group to have one strong leader.</w:t>
            </w:r>
          </w:p>
          <w:p w14:paraId="1232D23B" w14:textId="3B45048B" w:rsidR="008E46E8" w:rsidRPr="009F2630" w:rsidRDefault="008E46E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proofErr w:type="gramStart"/>
            <w:r>
              <w:rPr>
                <w:rFonts w:cstheme="minorHAnsi"/>
                <w:sz w:val="28"/>
                <w:szCs w:val="28"/>
              </w:rPr>
              <w:t>team work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is better, each member has its role)</w:t>
            </w:r>
          </w:p>
          <w:p w14:paraId="18235610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700F55F9" w14:textId="77777777" w:rsidTr="00621D36">
        <w:tc>
          <w:tcPr>
            <w:tcW w:w="985" w:type="dxa"/>
          </w:tcPr>
          <w:p w14:paraId="637AAD0D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744DB0F3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638A4353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3. We should have a high degree of tolerance for members who are late to meetings or do not attend due to other obligations.</w:t>
            </w:r>
          </w:p>
          <w:p w14:paraId="4A45BA77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063FA5C6" w14:textId="77777777" w:rsidTr="00621D36">
        <w:tc>
          <w:tcPr>
            <w:tcW w:w="985" w:type="dxa"/>
          </w:tcPr>
          <w:p w14:paraId="17621D22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2A045594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0353D966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4. For our group to succeed, having fun and telling jokes is as important as getting down to business and doing work.</w:t>
            </w:r>
          </w:p>
          <w:p w14:paraId="42C7CE3C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128E3E04" w14:textId="77777777" w:rsidTr="00621D36">
        <w:tc>
          <w:tcPr>
            <w:tcW w:w="985" w:type="dxa"/>
          </w:tcPr>
          <w:p w14:paraId="52C75C78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14:paraId="453342A2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D</w:t>
            </w:r>
          </w:p>
        </w:tc>
        <w:tc>
          <w:tcPr>
            <w:tcW w:w="8280" w:type="dxa"/>
          </w:tcPr>
          <w:p w14:paraId="5A900EED" w14:textId="0E422A22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5. It is impolite to criticize other group members</w:t>
            </w:r>
            <w:r w:rsidR="00053ACA">
              <w:rPr>
                <w:rFonts w:cstheme="minorHAnsi"/>
                <w:sz w:val="28"/>
                <w:szCs w:val="28"/>
              </w:rPr>
              <w:t xml:space="preserve"> (we can criticize work to receive better result)</w:t>
            </w:r>
          </w:p>
          <w:p w14:paraId="63997E46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456EC3C8" w14:textId="77777777" w:rsidTr="00621D36">
        <w:tc>
          <w:tcPr>
            <w:tcW w:w="985" w:type="dxa"/>
          </w:tcPr>
          <w:p w14:paraId="75EDD938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40B33B45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36F59EB5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6. Conflict between our group members should be avoided for as long as possible.</w:t>
            </w:r>
          </w:p>
          <w:p w14:paraId="07D65B07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137414AC" w14:textId="77777777" w:rsidTr="00621D36">
        <w:tc>
          <w:tcPr>
            <w:tcW w:w="985" w:type="dxa"/>
          </w:tcPr>
          <w:p w14:paraId="455997E3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1924BD34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317B3049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7. All of our group members should have identical goals.</w:t>
            </w:r>
          </w:p>
          <w:p w14:paraId="5DF8236E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0B79CBF8" w14:textId="77777777" w:rsidTr="00621D36">
        <w:tc>
          <w:tcPr>
            <w:tcW w:w="985" w:type="dxa"/>
          </w:tcPr>
          <w:p w14:paraId="6749B890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8E46E8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123A615B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64B588E5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8. Majority rule will be our best method of group decision-making.</w:t>
            </w:r>
          </w:p>
          <w:p w14:paraId="235192CF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382AA390" w14:textId="77777777" w:rsidTr="00621D36">
        <w:tc>
          <w:tcPr>
            <w:tcW w:w="985" w:type="dxa"/>
          </w:tcPr>
          <w:p w14:paraId="5A92A87B" w14:textId="77777777" w:rsidR="004465EB" w:rsidRPr="00053ACA" w:rsidRDefault="004465EB">
            <w:pPr>
              <w:rPr>
                <w:rFonts w:cstheme="minorHAnsi"/>
                <w:sz w:val="28"/>
                <w:szCs w:val="28"/>
                <w:highlight w:val="green"/>
              </w:rPr>
            </w:pPr>
            <w:r w:rsidRPr="00053ACA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47566A26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59330A1F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9. If one group member is not pulling his or her weight, the other group members should confront that person together.</w:t>
            </w:r>
          </w:p>
          <w:p w14:paraId="16182AB2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63F5778E" w14:textId="77777777" w:rsidTr="00621D36">
        <w:tc>
          <w:tcPr>
            <w:tcW w:w="985" w:type="dxa"/>
          </w:tcPr>
          <w:p w14:paraId="56D1AE4B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053ACA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45184B10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50047A28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10. Everyone in our group should receive the same grade.</w:t>
            </w:r>
          </w:p>
          <w:p w14:paraId="56CF2619" w14:textId="77777777" w:rsidR="004465EB" w:rsidRPr="009F2630" w:rsidRDefault="004465E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4465EB" w:rsidRPr="009F2630" w14:paraId="483792B8" w14:textId="77777777" w:rsidTr="00621D36">
        <w:tc>
          <w:tcPr>
            <w:tcW w:w="985" w:type="dxa"/>
          </w:tcPr>
          <w:p w14:paraId="5AF860B2" w14:textId="77777777" w:rsidR="004465EB" w:rsidRPr="009F2630" w:rsidRDefault="009F2630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14:paraId="05A26BE7" w14:textId="77777777" w:rsidR="004465EB" w:rsidRPr="009F2630" w:rsidRDefault="009F2630">
            <w:pPr>
              <w:rPr>
                <w:rFonts w:cstheme="minorHAnsi"/>
                <w:sz w:val="28"/>
                <w:szCs w:val="28"/>
              </w:rPr>
            </w:pPr>
            <w:r w:rsidRPr="00053ACA">
              <w:rPr>
                <w:rFonts w:cstheme="minorHAnsi"/>
                <w:sz w:val="28"/>
                <w:szCs w:val="28"/>
                <w:highlight w:val="green"/>
              </w:rPr>
              <w:t>D</w:t>
            </w:r>
          </w:p>
        </w:tc>
        <w:tc>
          <w:tcPr>
            <w:tcW w:w="8280" w:type="dxa"/>
          </w:tcPr>
          <w:p w14:paraId="43122B39" w14:textId="1B571F10" w:rsidR="004465EB" w:rsidRDefault="004465EB" w:rsidP="009F2630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 xml:space="preserve">11. Each team member should experience different roles in the team. For example, rotate between </w:t>
            </w:r>
            <w:r w:rsidR="009F2630" w:rsidRPr="009F2630">
              <w:rPr>
                <w:rFonts w:cstheme="minorHAnsi"/>
                <w:sz w:val="28"/>
                <w:szCs w:val="28"/>
              </w:rPr>
              <w:t>PM, develop lead, QA</w:t>
            </w:r>
            <w:r w:rsidRPr="009F2630">
              <w:rPr>
                <w:rFonts w:cstheme="minorHAnsi"/>
                <w:sz w:val="28"/>
                <w:szCs w:val="28"/>
              </w:rPr>
              <w:t xml:space="preserve">. </w:t>
            </w:r>
          </w:p>
          <w:p w14:paraId="3B1FE0E5" w14:textId="77777777" w:rsidR="009F2630" w:rsidRDefault="00053ACA" w:rsidP="009F263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="003929A7">
              <w:rPr>
                <w:rFonts w:cstheme="minorHAnsi"/>
                <w:sz w:val="28"/>
                <w:szCs w:val="28"/>
              </w:rPr>
              <w:t>We</w:t>
            </w:r>
            <w:r>
              <w:rPr>
                <w:rFonts w:cstheme="minorHAnsi"/>
                <w:sz w:val="28"/>
                <w:szCs w:val="28"/>
              </w:rPr>
              <w:t xml:space="preserve"> all work on the project)</w:t>
            </w:r>
          </w:p>
          <w:p w14:paraId="2B110D4A" w14:textId="39422F5D" w:rsidR="00621D36" w:rsidRPr="009F2630" w:rsidRDefault="00621D36" w:rsidP="009F263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929A7" w:rsidRPr="009F2630" w14:paraId="54D27442" w14:textId="77777777" w:rsidTr="00621D36">
        <w:tc>
          <w:tcPr>
            <w:tcW w:w="985" w:type="dxa"/>
          </w:tcPr>
          <w:p w14:paraId="1FB5A3B8" w14:textId="77777777" w:rsidR="003929A7" w:rsidRPr="009F2630" w:rsidRDefault="003929A7" w:rsidP="00551D70">
            <w:pPr>
              <w:rPr>
                <w:rFonts w:cstheme="minorHAnsi"/>
                <w:sz w:val="28"/>
                <w:szCs w:val="28"/>
              </w:rPr>
            </w:pPr>
            <w:r w:rsidRPr="003929A7">
              <w:rPr>
                <w:rFonts w:cstheme="minorHAnsi"/>
                <w:sz w:val="28"/>
                <w:szCs w:val="28"/>
                <w:highlight w:val="green"/>
              </w:rPr>
              <w:t>A</w:t>
            </w:r>
          </w:p>
        </w:tc>
        <w:tc>
          <w:tcPr>
            <w:tcW w:w="810" w:type="dxa"/>
          </w:tcPr>
          <w:p w14:paraId="1656821E" w14:textId="77777777" w:rsidR="003929A7" w:rsidRPr="009F2630" w:rsidRDefault="003929A7" w:rsidP="00551D70">
            <w:pPr>
              <w:rPr>
                <w:rFonts w:cstheme="minorHAnsi"/>
                <w:sz w:val="28"/>
                <w:szCs w:val="28"/>
              </w:rPr>
            </w:pPr>
            <w:r w:rsidRPr="003929A7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8280" w:type="dxa"/>
          </w:tcPr>
          <w:p w14:paraId="660AF542" w14:textId="5103906D" w:rsidR="003929A7" w:rsidRPr="009F2630" w:rsidRDefault="003929A7" w:rsidP="003929A7">
            <w:pPr>
              <w:rPr>
                <w:rFonts w:cstheme="minorHAnsi"/>
                <w:sz w:val="28"/>
                <w:szCs w:val="28"/>
              </w:rPr>
            </w:pPr>
            <w:r w:rsidRPr="009F2630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9F2630">
              <w:rPr>
                <w:rFonts w:cstheme="minorHAnsi"/>
                <w:sz w:val="28"/>
                <w:szCs w:val="28"/>
              </w:rPr>
              <w:t xml:space="preserve">. </w:t>
            </w:r>
            <w:r>
              <w:rPr>
                <w:rFonts w:cstheme="minorHAnsi"/>
                <w:sz w:val="28"/>
                <w:szCs w:val="28"/>
              </w:rPr>
              <w:t>Our team has online as well as in-person meetings</w:t>
            </w:r>
            <w:r w:rsidR="00621D36">
              <w:rPr>
                <w:rFonts w:cstheme="minorHAnsi"/>
                <w:sz w:val="28"/>
                <w:szCs w:val="28"/>
              </w:rPr>
              <w:t>.</w:t>
            </w:r>
          </w:p>
          <w:p w14:paraId="4D6FCB2E" w14:textId="77777777" w:rsidR="003929A7" w:rsidRPr="009F2630" w:rsidRDefault="003929A7" w:rsidP="00551D70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CE870F9" w14:textId="77777777" w:rsidR="00621D36" w:rsidRPr="00621D36" w:rsidRDefault="00621D36" w:rsidP="00621D36">
      <w:pPr>
        <w:rPr>
          <w:rFonts w:cstheme="minorHAnsi"/>
          <w:sz w:val="28"/>
          <w:szCs w:val="28"/>
        </w:rPr>
      </w:pPr>
    </w:p>
    <w:sectPr w:rsidR="00621D36" w:rsidRPr="0062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EB"/>
    <w:rsid w:val="00053ACA"/>
    <w:rsid w:val="003929A7"/>
    <w:rsid w:val="004465EB"/>
    <w:rsid w:val="00621D36"/>
    <w:rsid w:val="008E46E8"/>
    <w:rsid w:val="009F2630"/>
    <w:rsid w:val="00A56A4C"/>
    <w:rsid w:val="00B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1367"/>
  <w15:chartTrackingRefBased/>
  <w15:docId w15:val="{0AD4B208-AC39-43A4-91D8-E2E78F5A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CDAB54173E64EBAEE42F96AD38112" ma:contentTypeVersion="9" ma:contentTypeDescription="Create a new document." ma:contentTypeScope="" ma:versionID="53c3f57945e44f0f28d7f40eab0023d1">
  <xsd:schema xmlns:xsd="http://www.w3.org/2001/XMLSchema" xmlns:xs="http://www.w3.org/2001/XMLSchema" xmlns:p="http://schemas.microsoft.com/office/2006/metadata/properties" xmlns:ns3="eeb90e03-e4a9-45f9-abd8-2335d5ffcd7e" targetNamespace="http://schemas.microsoft.com/office/2006/metadata/properties" ma:root="true" ma:fieldsID="205f608e0779ee01a9aa89eebd8746cb" ns3:_="">
    <xsd:import namespace="eeb90e03-e4a9-45f9-abd8-2335d5ffc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90e03-e4a9-45f9-abd8-2335d5ffc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27D5DD-4B46-4BB4-9434-7D7F436913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12A9DE-1B62-4D2C-AC40-CB288BCC1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90e03-e4a9-45f9-abd8-2335d5ffc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1F3F60-1D68-4ECE-A7FB-4EE7C4322C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Swanson,Jing</dc:creator>
  <cp:keywords/>
  <dc:description/>
  <cp:lastModifiedBy>Alona Dytynenko</cp:lastModifiedBy>
  <cp:revision>3</cp:revision>
  <dcterms:created xsi:type="dcterms:W3CDTF">2019-08-26T21:35:00Z</dcterms:created>
  <dcterms:modified xsi:type="dcterms:W3CDTF">2023-01-26T00:26:00Z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0x010100465CDAB54173E64EBAEE42F96AD38112</vt:lpwstr>
  </property>
</Properties>
</file>