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Heading1"/>
        <w:jc w:val="center"/>
        <w:rPr/>
      </w:pPr>
      <w:r>
        <w:rPr/>
        <w:t>INTERFACE CONTROL</w:t>
      </w:r>
    </w:p>
    <w:p>
      <w:pPr>
        <w:pStyle w:val="Heading1"/>
        <w:jc w:val="center"/>
        <w:rPr/>
      </w:pPr>
      <w:r>
        <w:rPr/>
        <w:t>20 April 2014</w:t>
      </w:r>
    </w:p>
    <w:p>
      <w:pPr>
        <w:pStyle w:val="Heading1"/>
        <w:jc w:val="center"/>
        <w:rPr/>
      </w:pPr>
      <w:r>
        <w:rPr/>
        <w:t>Team C</w:t>
      </w:r>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Heading1"/>
        <w:jc w:val="center"/>
        <w:rPr/>
      </w:pPr>
      <w:r>
        <w:rPr/>
        <w:t>Jamie Lane, Bradley Norman, Daniel Ross</w:t>
      </w:r>
    </w:p>
    <w:p>
      <w:pPr>
        <w:pStyle w:val="Heading1"/>
        <w:pageBreakBefore/>
        <w:spacing w:lineRule="auto" w:line="240" w:before="0" w:after="0"/>
        <w:contextualSpacing/>
        <w:rPr/>
      </w:pPr>
      <w:r>
        <w:rPr/>
        <w:t>1. Introduction</w:t>
      </w:r>
    </w:p>
    <w:p>
      <w:pPr>
        <w:pStyle w:val="Normal"/>
        <w:spacing w:lineRule="auto" w:line="240" w:before="0" w:after="0"/>
        <w:contextualSpacing/>
        <w:rPr/>
      </w:pPr>
      <w:r>
        <w:rPr/>
      </w:r>
    </w:p>
    <w:p>
      <w:pPr>
        <w:pStyle w:val="Normal"/>
        <w:spacing w:lineRule="auto" w:line="240" w:before="0" w:after="0"/>
        <w:contextualSpacing/>
        <w:rPr/>
      </w:pPr>
      <w:r>
        <w:rPr/>
        <w:t>This interface control document specifies the type and range of data that is passed between the RdosTester subsystems.  Additionally, it specifies the type and range of data sent to and received from outside systems.</w:t>
      </w:r>
    </w:p>
    <w:p>
      <w:pPr>
        <w:pStyle w:val="Heading1"/>
        <w:spacing w:lineRule="auto" w:line="240" w:before="0" w:after="0"/>
        <w:contextualSpacing/>
        <w:rPr/>
      </w:pPr>
      <w:r>
        <w:rPr/>
      </w:r>
    </w:p>
    <w:p>
      <w:pPr>
        <w:pStyle w:val="Heading1"/>
        <w:spacing w:lineRule="auto" w:line="240" w:before="0" w:after="0"/>
        <w:contextualSpacing/>
        <w:rPr/>
      </w:pPr>
      <w:r>
        <w:rPr/>
        <w:t>2. Data Between the RdosTester Subsystem and the Packet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srcIP1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bookmarkStart w:id="0" w:name="__DdeLink__1926_1362696823"/>
            <w:r>
              <w:rPr/>
              <w:t>0-</w:t>
            </w:r>
            <w:bookmarkEnd w:id="0"/>
            <w:r>
              <w:rPr/>
              <w:t>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127</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srcIP2</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srcIP3</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srcIP4</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1</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dstIP1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127</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dstIP2</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dstIP3</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dstIP4</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0-255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1</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port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0-65535</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rPr/>
            </w:pPr>
            <w:r>
              <w:rPr/>
              <w:t>27960</w:t>
            </w:r>
          </w:p>
        </w:tc>
      </w:tr>
    </w:tbl>
    <w:p>
      <w:pPr>
        <w:pStyle w:val="Normal"/>
        <w:rPr/>
      </w:pPr>
      <w:r>
        <w:rPr/>
      </w:r>
    </w:p>
    <w:p>
      <w:pPr>
        <w:pStyle w:val="Heading1"/>
        <w:rPr/>
      </w:pPr>
      <w:r>
        <w:rPr/>
        <w:t>3. Data Between the RdosTester Subsystem and the PacketTransmitter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nil"/>
              <w:insideH w:val="nil"/>
              <w:right w:val="nil"/>
              <w:insideV w:val="nil"/>
            </w:tcBorders>
            <w:shd w:fill="FFFFFF" w:val="clear"/>
            <w:tcMar>
              <w:left w:w="93" w:type="dxa"/>
            </w:tcMar>
          </w:tcPr>
          <w:p>
            <w:pPr>
              <w:pStyle w:val="Normal"/>
              <w:widowControl/>
              <w:suppressAutoHyphens w:val="true"/>
              <w:bidi w:val="0"/>
              <w:spacing w:before="0" w:after="200"/>
              <w:jc w:val="left"/>
              <w:rPr/>
            </w:pPr>
            <w:r>
              <w:rPr/>
              <w:t>originalPacket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r>
          </w:p>
        </w:tc>
        <w:tc>
          <w:tcPr>
            <w:tcW w:w="2394" w:type="dxa"/>
            <w:tcBorders>
              <w:top w:val="single" w:sz="4" w:space="0" w:color="00000A"/>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nil"/>
              <w:insideH w:val="nil"/>
              <w:right w:val="nil"/>
              <w:insideV w:val="nil"/>
            </w:tcBorders>
            <w:shd w:fill="FFFFFF" w:val="clear"/>
            <w:tcMar>
              <w:left w:w="93" w:type="dxa"/>
            </w:tcMar>
          </w:tcPr>
          <w:p>
            <w:pPr>
              <w:pStyle w:val="Normal"/>
              <w:spacing w:before="0" w:after="200"/>
              <w:ind w:left="720" w:right="0" w:hanging="0"/>
              <w:rPr/>
            </w:pPr>
            <w:r>
              <w:rPr/>
              <w:t>completePacket</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String</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w:t>
            </w:r>
          </w:p>
        </w:tc>
        <w:tc>
          <w:tcPr>
            <w:tcW w:w="2394" w:type="dxa"/>
            <w:tcBorders>
              <w:top w:val="nil"/>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200"/>
              <w:ind w:left="720" w:right="0" w:hanging="0"/>
              <w:rPr/>
            </w:pPr>
            <w:r>
              <w:rPr/>
              <w:t>packetSize</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int</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0-2^31</w:t>
            </w:r>
          </w:p>
        </w:tc>
        <w:tc>
          <w:tcPr>
            <w:tcW w:w="239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4. Data Between the RdosTester Subsystem and the Analysis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returnedSize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0-2^31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originalSize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pPr>
            <w:r>
              <w:rPr/>
              <w:t>0-2^31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5. Data Between the RdosTester Subsystem and the User</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message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String</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null</w:t>
            </w:r>
          </w:p>
        </w:tc>
      </w:tr>
    </w:tbl>
    <w:p>
      <w:pPr>
        <w:pStyle w:val="Normal"/>
        <w:rPr/>
      </w:pPr>
      <w:r>
        <w:rPr/>
      </w:r>
    </w:p>
    <w:p>
      <w:pPr>
        <w:pStyle w:val="Heading1"/>
        <w:rPr/>
      </w:pPr>
      <w:r>
        <w:rPr/>
        <w:t>6. Data Between the PacketTransmitter Subsystem and the RdosTester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nil"/>
              <w:insideH w:val="nil"/>
              <w:right w:val="nil"/>
              <w:insideV w:val="nil"/>
            </w:tcBorders>
            <w:shd w:fill="FFFFFF" w:val="clear"/>
            <w:tcMar>
              <w:left w:w="93" w:type="dxa"/>
            </w:tcMar>
          </w:tcPr>
          <w:p>
            <w:pPr>
              <w:pStyle w:val="Normal"/>
              <w:widowControl/>
              <w:suppressAutoHyphens w:val="true"/>
              <w:bidi w:val="0"/>
              <w:spacing w:before="0" w:after="200"/>
              <w:jc w:val="left"/>
              <w:rPr/>
            </w:pPr>
            <w:r>
              <w:rPr/>
              <w:t>returnedPacket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r>
          </w:p>
        </w:tc>
        <w:tc>
          <w:tcPr>
            <w:tcW w:w="2394" w:type="dxa"/>
            <w:tcBorders>
              <w:top w:val="single" w:sz="4" w:space="0" w:color="00000A"/>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nil"/>
              <w:insideH w:val="nil"/>
              <w:right w:val="nil"/>
              <w:insideV w:val="nil"/>
            </w:tcBorders>
            <w:shd w:fill="FFFFFF" w:val="clear"/>
            <w:tcMar>
              <w:left w:w="93" w:type="dxa"/>
            </w:tcMar>
          </w:tcPr>
          <w:p>
            <w:pPr>
              <w:pStyle w:val="Normal"/>
              <w:spacing w:before="0" w:after="200"/>
              <w:ind w:left="720" w:right="0" w:hanging="0"/>
              <w:rPr/>
            </w:pPr>
            <w:r>
              <w:rPr/>
              <w:t>completePacket</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String</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w:t>
            </w:r>
          </w:p>
        </w:tc>
        <w:tc>
          <w:tcPr>
            <w:tcW w:w="2394" w:type="dxa"/>
            <w:tcBorders>
              <w:top w:val="nil"/>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200"/>
              <w:ind w:left="720" w:right="0" w:hanging="0"/>
              <w:rPr/>
            </w:pPr>
            <w:r>
              <w:rPr/>
              <w:t>packetSize</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int</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0-2^31</w:t>
            </w:r>
          </w:p>
        </w:tc>
        <w:tc>
          <w:tcPr>
            <w:tcW w:w="239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7. Data Between the Analysis Subsystem and the RdosTester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ratio</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int</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0-2^31</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8. Data Between the Packet Subsystem and the RdosTester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573"/>
        <w:gridCol w:w="2331"/>
        <w:gridCol w:w="2329"/>
        <w:gridCol w:w="2339"/>
      </w:tblGrid>
      <w:tr>
        <w:trPr>
          <w:cantSplit w:val="false"/>
        </w:trPr>
        <w:tc>
          <w:tcPr>
            <w:tcW w:w="2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573" w:type="dxa"/>
            <w:tcBorders>
              <w:top w:val="single" w:sz="4" w:space="0" w:color="00000A"/>
              <w:left w:val="single" w:sz="4" w:space="0" w:color="00000A"/>
              <w:bottom w:val="nil"/>
              <w:insideH w:val="nil"/>
              <w:right w:val="nil"/>
              <w:insideV w:val="nil"/>
            </w:tcBorders>
            <w:shd w:fill="FFFFFF" w:val="clear"/>
            <w:tcMar>
              <w:left w:w="93" w:type="dxa"/>
            </w:tcMar>
          </w:tcPr>
          <w:p>
            <w:pPr>
              <w:pStyle w:val="Normal"/>
              <w:widowControl/>
              <w:suppressAutoHyphens w:val="true"/>
              <w:bidi w:val="0"/>
              <w:spacing w:before="0" w:after="200"/>
              <w:jc w:val="left"/>
              <w:rPr/>
            </w:pPr>
            <w:r>
              <w:rPr/>
              <w:t>originalPacket</w:t>
            </w:r>
          </w:p>
        </w:tc>
        <w:tc>
          <w:tcPr>
            <w:tcW w:w="2331"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Packet</w:t>
            </w:r>
          </w:p>
        </w:tc>
        <w:tc>
          <w:tcPr>
            <w:tcW w:w="2329"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r>
          </w:p>
        </w:tc>
        <w:tc>
          <w:tcPr>
            <w:tcW w:w="2339" w:type="dxa"/>
            <w:tcBorders>
              <w:top w:val="single" w:sz="4" w:space="0" w:color="00000A"/>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r>
          </w:p>
        </w:tc>
      </w:tr>
      <w:tr>
        <w:trPr>
          <w:cantSplit w:val="false"/>
        </w:trPr>
        <w:tc>
          <w:tcPr>
            <w:tcW w:w="2573" w:type="dxa"/>
            <w:tcBorders>
              <w:top w:val="nil"/>
              <w:left w:val="single" w:sz="4" w:space="0" w:color="00000A"/>
              <w:bottom w:val="nil"/>
              <w:insideH w:val="nil"/>
              <w:right w:val="nil"/>
              <w:insideV w:val="nil"/>
            </w:tcBorders>
            <w:shd w:fill="FFFFFF" w:val="clear"/>
            <w:tcMar>
              <w:left w:w="93" w:type="dxa"/>
            </w:tcMar>
          </w:tcPr>
          <w:p>
            <w:pPr>
              <w:pStyle w:val="Normal"/>
              <w:spacing w:before="0" w:after="200"/>
              <w:ind w:left="720" w:right="0" w:hanging="0"/>
              <w:rPr/>
            </w:pPr>
            <w:r>
              <w:rPr/>
              <w:t>completePacket</w:t>
            </w:r>
          </w:p>
        </w:tc>
        <w:tc>
          <w:tcPr>
            <w:tcW w:w="2331"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String</w:t>
            </w:r>
          </w:p>
        </w:tc>
        <w:tc>
          <w:tcPr>
            <w:tcW w:w="2329"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w:t>
            </w:r>
          </w:p>
        </w:tc>
        <w:tc>
          <w:tcPr>
            <w:tcW w:w="2339" w:type="dxa"/>
            <w:tcBorders>
              <w:top w:val="nil"/>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null</w:t>
            </w:r>
          </w:p>
        </w:tc>
      </w:tr>
      <w:tr>
        <w:trPr>
          <w:cantSplit w:val="false"/>
        </w:trPr>
        <w:tc>
          <w:tcPr>
            <w:tcW w:w="2573"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200"/>
              <w:ind w:left="720" w:right="0" w:hanging="0"/>
              <w:rPr/>
            </w:pPr>
            <w:r>
              <w:rPr/>
              <w:t>packetSize</w:t>
            </w:r>
          </w:p>
        </w:tc>
        <w:tc>
          <w:tcPr>
            <w:tcW w:w="2331"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int</w:t>
            </w:r>
          </w:p>
        </w:tc>
        <w:tc>
          <w:tcPr>
            <w:tcW w:w="2329"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0-2^31</w:t>
            </w:r>
          </w:p>
        </w:tc>
        <w:tc>
          <w:tcPr>
            <w:tcW w:w="233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0</w:t>
            </w:r>
          </w:p>
        </w:tc>
      </w:tr>
    </w:tbl>
    <w:p>
      <w:pPr>
        <w:pStyle w:val="Normal"/>
        <w:rPr/>
      </w:pPr>
      <w:r>
        <w:rPr/>
      </w:r>
    </w:p>
    <w:p>
      <w:pPr>
        <w:pStyle w:val="Heading1"/>
        <w:pageBreakBefore/>
        <w:rPr/>
      </w:pPr>
      <w:r>
        <w:rPr/>
        <w:t>9. Data Between the PacketTransmitter Subsystem and the Network</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nil"/>
              <w:insideH w:val="nil"/>
              <w:right w:val="nil"/>
              <w:insideV w:val="nil"/>
            </w:tcBorders>
            <w:shd w:fill="FFFFFF" w:val="clear"/>
            <w:tcMar>
              <w:left w:w="93" w:type="dxa"/>
            </w:tcMar>
          </w:tcPr>
          <w:p>
            <w:pPr>
              <w:pStyle w:val="Normal"/>
              <w:widowControl/>
              <w:suppressAutoHyphens w:val="true"/>
              <w:bidi w:val="0"/>
              <w:spacing w:before="0" w:after="200"/>
              <w:jc w:val="left"/>
              <w:rPr/>
            </w:pPr>
            <w:r>
              <w:rPr/>
              <w:t>originalPacket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r>
          </w:p>
        </w:tc>
        <w:tc>
          <w:tcPr>
            <w:tcW w:w="2394" w:type="dxa"/>
            <w:tcBorders>
              <w:top w:val="single" w:sz="4" w:space="0" w:color="00000A"/>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nil"/>
              <w:insideH w:val="nil"/>
              <w:right w:val="nil"/>
              <w:insideV w:val="nil"/>
            </w:tcBorders>
            <w:shd w:fill="FFFFFF" w:val="clear"/>
            <w:tcMar>
              <w:left w:w="93" w:type="dxa"/>
            </w:tcMar>
          </w:tcPr>
          <w:p>
            <w:pPr>
              <w:pStyle w:val="Normal"/>
              <w:spacing w:before="0" w:after="200"/>
              <w:ind w:left="720" w:right="0" w:hanging="0"/>
              <w:rPr/>
            </w:pPr>
            <w:r>
              <w:rPr/>
              <w:t>completePacket</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String</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w:t>
            </w:r>
          </w:p>
        </w:tc>
        <w:tc>
          <w:tcPr>
            <w:tcW w:w="2394" w:type="dxa"/>
            <w:tcBorders>
              <w:top w:val="nil"/>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200"/>
              <w:ind w:left="720" w:right="0" w:hanging="0"/>
              <w:rPr/>
            </w:pPr>
            <w:r>
              <w:rPr/>
              <w:t>packetSize</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int</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0-2^31</w:t>
            </w:r>
          </w:p>
        </w:tc>
        <w:tc>
          <w:tcPr>
            <w:tcW w:w="239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0</w:t>
            </w:r>
          </w:p>
        </w:tc>
      </w:tr>
    </w:tbl>
    <w:p>
      <w:pPr>
        <w:pStyle w:val="Normal"/>
        <w:rPr/>
      </w:pPr>
      <w:r>
        <w:rPr/>
      </w:r>
    </w:p>
    <w:p>
      <w:pPr>
        <w:pStyle w:val="Heading1"/>
        <w:rPr/>
      </w:pPr>
      <w:r>
        <w:rPr/>
        <w:t>10. Data Between the Network and the PacketTransmitter Subsystem</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Name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Type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Value Range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200"/>
              <w:jc w:val="center"/>
              <w:rPr>
                <w:b/>
              </w:rPr>
            </w:pPr>
            <w:r>
              <w:rPr>
                <w:b/>
              </w:rPr>
              <w:t>Default Value</w:t>
            </w:r>
          </w:p>
        </w:tc>
      </w:tr>
      <w:tr>
        <w:trPr>
          <w:cantSplit w:val="false"/>
        </w:trPr>
        <w:tc>
          <w:tcPr>
            <w:tcW w:w="2394" w:type="dxa"/>
            <w:tcBorders>
              <w:top w:val="single" w:sz="4" w:space="0" w:color="00000A"/>
              <w:left w:val="single" w:sz="4" w:space="0" w:color="00000A"/>
              <w:bottom w:val="nil"/>
              <w:insideH w:val="nil"/>
              <w:right w:val="nil"/>
              <w:insideV w:val="nil"/>
            </w:tcBorders>
            <w:shd w:fill="FFFFFF" w:val="clear"/>
            <w:tcMar>
              <w:left w:w="93" w:type="dxa"/>
            </w:tcMar>
          </w:tcPr>
          <w:p>
            <w:pPr>
              <w:pStyle w:val="Normal"/>
              <w:widowControl/>
              <w:suppressAutoHyphens w:val="true"/>
              <w:bidi w:val="0"/>
              <w:spacing w:before="0" w:after="200"/>
              <w:jc w:val="left"/>
              <w:rPr/>
            </w:pPr>
            <w:r>
              <w:rPr/>
              <w:t>returned</w:t>
            </w:r>
            <w:bookmarkStart w:id="1" w:name="_GoBack"/>
            <w:bookmarkEnd w:id="1"/>
            <w:r>
              <w:rPr/>
              <w:t>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Packet</w:t>
            </w:r>
          </w:p>
        </w:tc>
        <w:tc>
          <w:tcPr>
            <w:tcW w:w="2394" w:type="dxa"/>
            <w:tcBorders>
              <w:top w:val="single" w:sz="4" w:space="0" w:color="00000A"/>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r>
          </w:p>
        </w:tc>
        <w:tc>
          <w:tcPr>
            <w:tcW w:w="2394" w:type="dxa"/>
            <w:tcBorders>
              <w:top w:val="single" w:sz="4" w:space="0" w:color="00000A"/>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r>
          </w:p>
        </w:tc>
      </w:tr>
      <w:tr>
        <w:trPr>
          <w:cantSplit w:val="false"/>
        </w:trPr>
        <w:tc>
          <w:tcPr>
            <w:tcW w:w="2394" w:type="dxa"/>
            <w:tcBorders>
              <w:top w:val="nil"/>
              <w:left w:val="single" w:sz="4" w:space="0" w:color="00000A"/>
              <w:bottom w:val="nil"/>
              <w:insideH w:val="nil"/>
              <w:right w:val="nil"/>
              <w:insideV w:val="nil"/>
            </w:tcBorders>
            <w:shd w:fill="FFFFFF" w:val="clear"/>
            <w:tcMar>
              <w:left w:w="93" w:type="dxa"/>
            </w:tcMar>
          </w:tcPr>
          <w:p>
            <w:pPr>
              <w:pStyle w:val="Normal"/>
              <w:spacing w:before="0" w:after="200"/>
              <w:ind w:left="720" w:right="0" w:hanging="0"/>
              <w:rPr/>
            </w:pPr>
            <w:r>
              <w:rPr/>
              <w:t>completePacket</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String</w:t>
            </w:r>
          </w:p>
        </w:tc>
        <w:tc>
          <w:tcPr>
            <w:tcW w:w="2394" w:type="dxa"/>
            <w:tcBorders>
              <w:top w:val="nil"/>
              <w:left w:val="nil"/>
              <w:bottom w:val="nil"/>
              <w:insideH w:val="nil"/>
              <w:right w:val="nil"/>
              <w:insideV w:val="nil"/>
            </w:tcBorders>
            <w:shd w:fill="FFFFFF" w:val="clear"/>
            <w:tcMar>
              <w:left w:w="113" w:type="dxa"/>
            </w:tcMar>
          </w:tcPr>
          <w:p>
            <w:pPr>
              <w:pStyle w:val="Normal"/>
              <w:widowControl/>
              <w:suppressAutoHyphens w:val="true"/>
              <w:bidi w:val="0"/>
              <w:spacing w:before="0" w:after="200"/>
              <w:jc w:val="left"/>
              <w:rPr/>
            </w:pPr>
            <w:r>
              <w:rPr/>
              <w:t>“…”</w:t>
            </w:r>
          </w:p>
        </w:tc>
        <w:tc>
          <w:tcPr>
            <w:tcW w:w="2394" w:type="dxa"/>
            <w:tcBorders>
              <w:top w:val="nil"/>
              <w:left w:val="nil"/>
              <w:bottom w:val="nil"/>
              <w:insideH w:val="nil"/>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null</w:t>
            </w:r>
          </w:p>
        </w:tc>
      </w:tr>
      <w:tr>
        <w:trPr>
          <w:cantSplit w:val="false"/>
        </w:trPr>
        <w:tc>
          <w:tcPr>
            <w:tcW w:w="2394"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200"/>
              <w:ind w:left="720" w:right="0" w:hanging="0"/>
              <w:rPr/>
            </w:pPr>
            <w:r>
              <w:rPr/>
              <w:t>packetSize</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int</w:t>
            </w:r>
          </w:p>
        </w:tc>
        <w:tc>
          <w:tcPr>
            <w:tcW w:w="2394" w:type="dxa"/>
            <w:tcBorders>
              <w:top w:val="nil"/>
              <w:left w:val="nil"/>
              <w:bottom w:val="single" w:sz="4" w:space="0" w:color="00000A"/>
              <w:insideH w:val="single" w:sz="4" w:space="0" w:color="00000A"/>
              <w:right w:val="nil"/>
              <w:insideV w:val="nil"/>
            </w:tcBorders>
            <w:shd w:fill="FFFFFF" w:val="clear"/>
            <w:tcMar>
              <w:left w:w="113" w:type="dxa"/>
            </w:tcMar>
          </w:tcPr>
          <w:p>
            <w:pPr>
              <w:pStyle w:val="Normal"/>
              <w:widowControl/>
              <w:suppressAutoHyphens w:val="true"/>
              <w:bidi w:val="0"/>
              <w:spacing w:before="0" w:after="200"/>
              <w:jc w:val="left"/>
              <w:rPr/>
            </w:pPr>
            <w:r>
              <w:rPr/>
              <w:t>0-2^31</w:t>
            </w:r>
          </w:p>
        </w:tc>
        <w:tc>
          <w:tcPr>
            <w:tcW w:w="239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widowControl/>
              <w:suppressAutoHyphens w:val="true"/>
              <w:bidi w:val="0"/>
              <w:spacing w:before="0" w:after="200"/>
              <w:jc w:val="left"/>
              <w:rPr/>
            </w:pPr>
            <w:r>
              <w:rPr/>
              <w:t>0</w:t>
            </w:r>
          </w:p>
        </w:tc>
      </w:tr>
    </w:tbl>
    <w:p>
      <w:pPr>
        <w:pStyle w:val="Normal"/>
        <w:rPr/>
      </w:pPr>
      <w:r>
        <w:rPr/>
      </w:r>
    </w:p>
    <w:p>
      <w:pPr>
        <w:pStyle w:val="Normal"/>
        <w:widowControl/>
        <w:suppressAutoHyphens w:val="true"/>
        <w:bidi w:val="0"/>
        <w:spacing w:before="0" w:after="200"/>
        <w:jc w:val="left"/>
        <w:rPr/>
      </w:pPr>
      <w:r>
        <w:rPr/>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3</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3</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jc w:val="right"/>
      <w:rPr/>
    </w:pPr>
    <w:r>
      <w:rPr/>
    </w:r>
  </w:p>
</w:hdr>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e36ff"/>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cs=""/>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00000A"/>
      <w:sz w:val="22"/>
      <w:szCs w:val="22"/>
      <w:lang w:val="en-US" w:eastAsia="ja-JP"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lineRule="auto" w:line="276" w:before="0" w:after="200"/>
      <w:jc w:val="left"/>
    </w:pPr>
    <w:rPr>
      <w:rFonts w:ascii="Times New Roman;Times New Roman" w:hAnsi="Times New Roman;Times New Roman" w:eastAsia="SimSun;宋体" w:cs="Times New Roman;Times New Roman"/>
      <w:color w:val="000000"/>
      <w:sz w:val="24"/>
      <w:szCs w:val="24"/>
      <w:lang w:val="en-US" w:eastAsia="en-US" w:bidi="ar-SA"/>
    </w:rPr>
  </w:style>
  <w:style w:type="paragraph" w:styleId="ListParagraph">
    <w:name w:val="List Paragraph"/>
    <w:uiPriority w:val="34"/>
    <w:qFormat/>
    <w:rsid w:val="0062601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b60b80"/>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2014-04-17T14:22:00Z</dcterms:created>
  <dc:creator>Jamie;Brad;Daniel</dc:creator>
  <dc:language>en-US</dc:language>
  <cp:lastModifiedBy>Jamie</cp:lastModifiedBy>
  <cp:lastPrinted>2014-04-13T20:05:00Z</cp:lastPrinted>
  <dcterms:modified xsi:type="dcterms:W3CDTF">2014-04-17T14:32:00Z</dcterms:modified>
  <cp:revision>3</cp:revision>
</cp:coreProperties>
</file>