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D717" w14:textId="77777777" w:rsidR="001D646D" w:rsidRDefault="009A36E1">
      <w:hyperlink r:id="rId4" w:history="1">
        <w:r w:rsidRPr="00B660E7">
          <w:rPr>
            <w:rStyle w:val="Hyperlink"/>
          </w:rPr>
          <w:t>https://biztechmagazine.com/article/2012/10/instant-messaging-vs-e-mail-whats-so-different-infographic</w:t>
        </w:r>
      </w:hyperlink>
    </w:p>
    <w:p w14:paraId="4E388072" w14:textId="57F649C3" w:rsidR="009A36E1" w:rsidRDefault="009A36E1"/>
    <w:p w14:paraId="1E78B02F" w14:textId="2B0899B8" w:rsidR="009A36E1" w:rsidRDefault="009A36E1">
      <w:r>
        <w:t>Email versus instant message system</w:t>
      </w:r>
      <w:bookmarkStart w:id="0" w:name="_GoBack"/>
      <w:bookmarkEnd w:id="0"/>
    </w:p>
    <w:sectPr w:rsidR="009A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1"/>
    <w:rsid w:val="000575B2"/>
    <w:rsid w:val="000A6612"/>
    <w:rsid w:val="003F5F71"/>
    <w:rsid w:val="00893910"/>
    <w:rsid w:val="009A36E1"/>
    <w:rsid w:val="00A9752E"/>
    <w:rsid w:val="00E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2FDF"/>
  <w15:chartTrackingRefBased/>
  <w15:docId w15:val="{4AD1DFD0-D575-466D-B1A7-FBD2879C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ztechmagazine.com/article/2012/10/instant-messaging-vs-e-mail-whats-so-different-infograph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</dc:creator>
  <cp:keywords/>
  <dc:description/>
  <cp:lastModifiedBy>Alissa</cp:lastModifiedBy>
  <cp:revision>1</cp:revision>
  <dcterms:created xsi:type="dcterms:W3CDTF">2018-10-14T23:59:00Z</dcterms:created>
  <dcterms:modified xsi:type="dcterms:W3CDTF">2018-10-15T00:00:00Z</dcterms:modified>
</cp:coreProperties>
</file>