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caps/>
          <w:color w:val="92D050"/>
          <w:sz w:val="52"/>
          <w:lang w:val="en-US"/>
        </w:rPr>
      </w:pPr>
      <w:r>
        <w:rPr>
          <w:b/>
          <w:caps/>
          <w:color w:val="92D050"/>
          <w:sz w:val="52"/>
          <w:lang/>
        </w:rPr>
        <w:t xml:space="preserve">Project </w:t>
      </w:r>
      <w:r>
        <w:rPr>
          <w:b/>
          <w:caps/>
          <w:color w:val="92D050"/>
          <w:sz w:val="52"/>
          <w:lang w:val="en-US"/>
        </w:rPr>
        <w:t>funnyportrait</w:t>
      </w:r>
    </w:p>
    <w:p>
      <w:pPr>
        <w:jc w:val="center"/>
      </w:pPr>
      <w:r>
        <w:t>Product Requirements</w:t>
      </w:r>
    </w:p>
    <w:p>
      <w:pPr>
        <w:jc w:val="center"/>
      </w:pPr>
      <w:r>
        <w:t xml:space="preserve">Version </w:t>
      </w:r>
      <w:r>
        <w:rPr>
          <w:lang w:val="en-US"/>
        </w:rPr>
        <w:t>0.0.0.1</w:t>
      </w:r>
    </w:p>
    <w:p>
      <w:r>
        <w:t xml:space="preserve"> </w:t>
      </w:r>
    </w:p>
    <w:p/>
    <w:p>
      <w:pPr>
        <w:rPr>
          <w:rFonts w:ascii="Razer Text Regular" w:hAnsi="Razer Text Regular"/>
          <w:sz w:val="20"/>
          <w:szCs w:val="20"/>
          <w:lang w:val="en-US" w:eastAsia="zh-CN" w:bidi="ar-SA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tabs>
          <w:tab w:val="left" w:pos="666"/>
        </w:tabs>
        <w:jc w:val="left"/>
        <w:rPr>
          <w:lang w:val="en-US" w:eastAsia="zh-CN"/>
        </w:rPr>
      </w:pPr>
      <w:r>
        <w:rPr>
          <w:lang w:val="en-US" w:eastAsia="zh-CN"/>
        </w:rPr>
        <w:tab/>
      </w:r>
    </w:p>
    <w:p>
      <w:pPr>
        <w:tabs>
          <w:tab w:val="left" w:pos="666"/>
        </w:tabs>
        <w:jc w:val="left"/>
        <w:rPr>
          <w:lang w:val="en-US" w:eastAsia="zh-CN"/>
        </w:rPr>
      </w:pPr>
    </w:p>
    <w:p>
      <w:pPr>
        <w:pStyle w:val="2"/>
      </w:pPr>
      <w:bookmarkStart w:id="0" w:name="_Toc319926989"/>
      <w:bookmarkStart w:id="1" w:name="_Toc388957255"/>
      <w:r>
        <w:t>Change Log:</w:t>
      </w:r>
      <w:bookmarkEnd w:id="0"/>
      <w:bookmarkEnd w:id="1"/>
    </w:p>
    <w:p/>
    <w:tbl>
      <w:tblPr>
        <w:tblW w:w="9685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AAC7AC"/>
        <w:tblLayout w:type="fixed"/>
        <w:tblCellMar>
          <w:left w:w="108" w:type="dxa"/>
          <w:right w:w="108" w:type="dxa"/>
        </w:tblCellMar>
      </w:tblPr>
      <w:tblGrid>
        <w:gridCol w:w="2127"/>
        <w:gridCol w:w="951"/>
        <w:gridCol w:w="1530"/>
        <w:gridCol w:w="5077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" w:hRule="atLeast"/>
        </w:trPr>
        <w:tc>
          <w:tcPr>
            <w:tcW w:w="2127" w:type="dxa"/>
            <w:shd w:val="clear" w:color="auto" w:fill="F2F2F2"/>
            <w:vAlign w:val="center"/>
          </w:tcPr>
          <w:p>
            <w:pPr>
              <w:spacing w:before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51" w:type="dxa"/>
            <w:shd w:val="clear" w:color="auto" w:fill="F2F2F2"/>
            <w:vAlign w:val="center"/>
          </w:tcPr>
          <w:p>
            <w:pPr>
              <w:spacing w:before="0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530" w:type="dxa"/>
            <w:shd w:val="clear" w:color="auto" w:fill="F2F2F2"/>
            <w:vAlign w:val="center"/>
          </w:tcPr>
          <w:p>
            <w:pPr>
              <w:spacing w:before="0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077" w:type="dxa"/>
            <w:shd w:val="clear" w:color="auto" w:fill="F2F2F2"/>
            <w:vAlign w:val="center"/>
          </w:tcPr>
          <w:p>
            <w:pPr>
              <w:spacing w:before="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AAC7AC"/>
          <w:tblLayout w:type="fixed"/>
          <w:tblCellMar>
            <w:left w:w="108" w:type="dxa"/>
            <w:right w:w="108" w:type="dxa"/>
          </w:tblCellMar>
        </w:tblPrEx>
        <w:trPr>
          <w:trHeight w:val="20" w:hRule="atLeast"/>
        </w:trPr>
        <w:tc>
          <w:tcPr>
            <w:tcW w:w="2127" w:type="dxa"/>
            <w:shd w:val="clear" w:color="auto" w:fill="AAC7AC"/>
            <w:vAlign w:val="center"/>
          </w:tcPr>
          <w:p>
            <w:pPr>
              <w:spacing w:after="100" w:afterAutospacing="1" w:line="240" w:lineRule="auto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  <w:lang w:val="en-US"/>
              </w:rPr>
              <w:t>Aug</w:t>
            </w:r>
            <w:r>
              <w:rPr>
                <w:rFonts w:cs="Tahoma"/>
                <w:szCs w:val="22"/>
              </w:rPr>
              <w:t xml:space="preserve"> </w:t>
            </w:r>
            <w:r>
              <w:rPr>
                <w:rFonts w:cs="Tahoma"/>
                <w:szCs w:val="22"/>
                <w:lang w:val="en-US"/>
              </w:rPr>
              <w:t>11</w:t>
            </w:r>
            <w:r>
              <w:rPr>
                <w:rFonts w:cs="Tahoma"/>
                <w:szCs w:val="22"/>
                <w:vertAlign w:val="superscript"/>
              </w:rPr>
              <w:t>th</w:t>
            </w:r>
            <w:r>
              <w:rPr>
                <w:rFonts w:cs="Tahoma"/>
                <w:szCs w:val="22"/>
              </w:rPr>
              <w:t>, 201</w:t>
            </w:r>
            <w:r>
              <w:rPr>
                <w:rFonts w:cs="Tahoma"/>
                <w:szCs w:val="22"/>
                <w:lang w:val="en-US"/>
              </w:rPr>
              <w:t>4</w:t>
            </w:r>
          </w:p>
        </w:tc>
        <w:tc>
          <w:tcPr>
            <w:tcW w:w="951" w:type="dxa"/>
            <w:shd w:val="clear" w:color="auto" w:fill="AAC7AC"/>
            <w:vAlign w:val="center"/>
          </w:tcPr>
          <w:p>
            <w:pPr>
              <w:spacing w:after="100" w:afterAutospacing="1" w:line="240" w:lineRule="auto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0.0.</w:t>
            </w:r>
            <w:r>
              <w:rPr>
                <w:rFonts w:cs="Tahoma"/>
                <w:szCs w:val="22"/>
                <w:lang w:val="en-US"/>
              </w:rPr>
              <w:t>1</w:t>
            </w:r>
          </w:p>
        </w:tc>
        <w:tc>
          <w:tcPr>
            <w:tcW w:w="1530" w:type="dxa"/>
            <w:shd w:val="clear" w:color="auto" w:fill="AAC7AC"/>
            <w:vAlign w:val="center"/>
          </w:tcPr>
          <w:p>
            <w:pPr>
              <w:spacing w:after="100" w:afterAutospacing="1" w:line="240" w:lineRule="auto"/>
              <w:rPr>
                <w:rFonts w:cs="Tahoma"/>
                <w:szCs w:val="22"/>
                <w:lang w:val="en-US"/>
              </w:rPr>
            </w:pPr>
            <w:r>
              <w:rPr>
                <w:rFonts w:cs="Tahoma"/>
                <w:szCs w:val="22"/>
                <w:lang w:val="en-US"/>
              </w:rPr>
              <w:t>Ls</w:t>
            </w:r>
          </w:p>
        </w:tc>
        <w:tc>
          <w:tcPr>
            <w:tcW w:w="5077" w:type="dxa"/>
            <w:shd w:val="clear" w:color="auto" w:fill="AAC7AC"/>
            <w:vAlign w:val="center"/>
          </w:tcPr>
          <w:p>
            <w:pPr>
              <w:spacing w:after="100" w:afterAutospacing="1" w:line="240" w:lineRule="auto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Initial draft</w:t>
            </w:r>
          </w:p>
        </w:tc>
      </w:tr>
    </w:tbl>
    <w:p>
      <w:pPr>
        <w:tabs>
          <w:tab w:val="left" w:pos="666"/>
        </w:tabs>
        <w:jc w:val="left"/>
        <w:rPr>
          <w:lang w:val="en-US" w:eastAsia="zh-CN"/>
        </w:rPr>
      </w:pPr>
    </w:p>
    <w:p>
      <w:pPr>
        <w:rPr>
          <w:rFonts w:ascii="Razer Text Regular" w:hAnsi="Razer Text Regular"/>
          <w:sz w:val="20"/>
          <w:szCs w:val="20"/>
          <w:lang w:val="en-US" w:eastAsia="zh-CN" w:bidi="ar-SA"/>
        </w:rPr>
      </w:pPr>
    </w:p>
    <w:p>
      <w:pPr>
        <w:pStyle w:val="2"/>
      </w:pPr>
      <w:bookmarkStart w:id="2" w:name="_Toc388957257"/>
      <w:r>
        <w:t>Table of Contents:</w:t>
      </w:r>
      <w:bookmarkEnd w:id="2"/>
      <w:r>
        <w:t xml:space="preserve"> </w:t>
      </w:r>
      <w:r>
        <w:tab/>
      </w:r>
      <w:r>
        <w:tab/>
      </w:r>
      <w:r>
        <w:tab/>
      </w:r>
      <w:r>
        <w:t xml:space="preserve">   </w:t>
      </w:r>
      <w:r>
        <w:tab/>
      </w:r>
      <w:r>
        <w:tab/>
      </w:r>
      <w:r>
        <w:tab/>
      </w:r>
      <w:r>
        <w:tab/>
      </w:r>
      <w:r>
        <w:t xml:space="preserve">           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lang w:val="en-US" w:eastAsia="zh-CN"/>
        </w:rPr>
        <w:tab/>
      </w:r>
      <w:bookmarkStart w:id="3" w:name="_Toc388957256"/>
      <w:r>
        <w:t>Chapter 1 – Executive Summary:</w:t>
      </w:r>
      <w:bookmarkEnd w:id="3"/>
    </w:p>
    <w:p/>
    <w:tbl>
      <w:tblPr>
        <w:tblW w:w="956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AC7AC"/>
        <w:tblLayout w:type="fixed"/>
        <w:tblCellMar>
          <w:left w:w="108" w:type="dxa"/>
          <w:right w:w="108" w:type="dxa"/>
        </w:tblCellMar>
      </w:tblPr>
      <w:tblGrid>
        <w:gridCol w:w="1728"/>
        <w:gridCol w:w="2613"/>
        <w:gridCol w:w="2614"/>
        <w:gridCol w:w="26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AC7AC"/>
          <w:tblLayout w:type="fixed"/>
          <w:tblCellMar>
            <w:left w:w="108" w:type="dxa"/>
            <w:right w:w="108" w:type="dxa"/>
          </w:tblCellMar>
        </w:tblPrEx>
        <w:trPr>
          <w:trHeight w:val="378" w:hRule="atLeast"/>
        </w:trPr>
        <w:tc>
          <w:tcPr>
            <w:tcW w:w="1728" w:type="dxa"/>
            <w:shd w:val="clear" w:color="auto" w:fill="F2F2F2"/>
            <w:vAlign w:val="center"/>
          </w:tcPr>
          <w:p>
            <w:pPr>
              <w:pStyle w:val="14"/>
            </w:pPr>
            <w:r>
              <w:t>Product Type</w:t>
            </w:r>
          </w:p>
        </w:tc>
        <w:tc>
          <w:tcPr>
            <w:tcW w:w="7841" w:type="dxa"/>
            <w:gridSpan w:val="3"/>
            <w:shd w:val="clear" w:color="auto" w:fill="AAC7AC"/>
            <w:vAlign w:val="center"/>
          </w:tcPr>
          <w:p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IOS - SWIFT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AC7AC"/>
          <w:tblLayout w:type="fixed"/>
          <w:tblCellMar>
            <w:left w:w="108" w:type="dxa"/>
            <w:right w:w="108" w:type="dxa"/>
          </w:tblCellMar>
        </w:tblPrEx>
        <w:trPr>
          <w:trHeight w:val="378" w:hRule="atLeast"/>
        </w:trPr>
        <w:tc>
          <w:tcPr>
            <w:tcW w:w="1728" w:type="dxa"/>
            <w:shd w:val="clear" w:color="auto" w:fill="F2F2F2"/>
            <w:vAlign w:val="center"/>
          </w:tcPr>
          <w:p>
            <w:pPr>
              <w:pStyle w:val="14"/>
            </w:pPr>
            <w:r>
              <w:t>Tag Line</w:t>
            </w:r>
          </w:p>
        </w:tc>
        <w:tc>
          <w:tcPr>
            <w:tcW w:w="7841" w:type="dxa"/>
            <w:gridSpan w:val="3"/>
            <w:shd w:val="clear" w:color="auto" w:fill="AAC7AC"/>
            <w:vAlign w:val="center"/>
          </w:tcPr>
          <w:p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What you would look like in 10 years later?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AC7AC"/>
          <w:tblLayout w:type="fixed"/>
          <w:tblCellMar>
            <w:left w:w="108" w:type="dxa"/>
            <w:right w:w="108" w:type="dxa"/>
          </w:tblCellMar>
        </w:tblPrEx>
        <w:trPr>
          <w:trHeight w:val="378" w:hRule="atLeast"/>
        </w:trPr>
        <w:tc>
          <w:tcPr>
            <w:tcW w:w="1728" w:type="dxa"/>
            <w:shd w:val="clear" w:color="auto" w:fill="F2F2F2"/>
            <w:vAlign w:val="center"/>
          </w:tcPr>
          <w:p>
            <w:pPr>
              <w:pStyle w:val="14"/>
            </w:pPr>
            <w:r>
              <w:t>Product Tier</w:t>
            </w:r>
          </w:p>
        </w:tc>
        <w:tc>
          <w:tcPr>
            <w:tcW w:w="2613" w:type="dxa"/>
            <w:shd w:val="clear" w:color="auto" w:fill="AAC7AC"/>
            <w:vAlign w:val="center"/>
          </w:tcPr>
          <w:p>
            <w:pPr>
              <w:pStyle w:val="14"/>
              <w:jc w:val="center"/>
            </w:pPr>
            <w:r>
              <w:rPr>
                <w:color w:val="7F7F7F"/>
              </w:rPr>
              <w:t>TIER 1 – Elite</w:t>
            </w:r>
          </w:p>
        </w:tc>
        <w:tc>
          <w:tcPr>
            <w:tcW w:w="2614" w:type="dxa"/>
            <w:shd w:val="clear" w:color="auto" w:fill="AAC7AC"/>
            <w:vAlign w:val="center"/>
          </w:tcPr>
          <w:p>
            <w:pPr>
              <w:pStyle w:val="14"/>
              <w:jc w:val="center"/>
              <w:rPr>
                <w:color w:val="7F7F7F"/>
              </w:rPr>
            </w:pPr>
            <w:r>
              <w:rPr>
                <w:color w:val="7F7F7F"/>
              </w:rPr>
              <w:t>TIER 2 – Expert</w:t>
            </w:r>
          </w:p>
        </w:tc>
        <w:tc>
          <w:tcPr>
            <w:tcW w:w="2614" w:type="dxa"/>
            <w:shd w:val="clear" w:color="auto" w:fill="AAC7AC"/>
            <w:vAlign w:val="center"/>
          </w:tcPr>
          <w:p>
            <w:pPr>
              <w:pStyle w:val="14"/>
              <w:jc w:val="center"/>
              <w:rPr>
                <w:b/>
                <w:color w:val="7F7F7F"/>
              </w:rPr>
            </w:pPr>
            <w:r>
              <w:rPr>
                <w:b/>
                <w:color w:val="000000"/>
              </w:rPr>
              <w:t>TIER 3 – Essential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AC7AC"/>
          <w:tblLayout w:type="fixed"/>
          <w:tblCellMar>
            <w:left w:w="108" w:type="dxa"/>
            <w:right w:w="108" w:type="dxa"/>
          </w:tblCellMar>
        </w:tblPrEx>
        <w:trPr>
          <w:trHeight w:val="20" w:hRule="atLeast"/>
        </w:trPr>
        <w:tc>
          <w:tcPr>
            <w:tcW w:w="1728" w:type="dxa"/>
            <w:shd w:val="clear" w:color="auto" w:fill="F2F2F2"/>
            <w:vAlign w:val="center"/>
          </w:tcPr>
          <w:p>
            <w:pPr>
              <w:pStyle w:val="14"/>
            </w:pPr>
            <w:r>
              <w:t>Customer Segment</w:t>
            </w:r>
          </w:p>
        </w:tc>
        <w:tc>
          <w:tcPr>
            <w:tcW w:w="7841" w:type="dxa"/>
            <w:gridSpan w:val="3"/>
            <w:shd w:val="clear" w:color="auto" w:fill="AAC7AC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Young customers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" w:hRule="atLeast"/>
        </w:trPr>
        <w:tc>
          <w:tcPr>
            <w:tcW w:w="1728" w:type="dxa"/>
            <w:shd w:val="clear" w:color="auto" w:fill="F2F2F2"/>
            <w:vAlign w:val="center"/>
          </w:tcPr>
          <w:p>
            <w:pPr>
              <w:pStyle w:val="14"/>
            </w:pPr>
            <w:r>
              <w:t>Razer Advantage</w:t>
            </w:r>
          </w:p>
        </w:tc>
        <w:tc>
          <w:tcPr>
            <w:tcW w:w="7841" w:type="dxa"/>
            <w:gridSpan w:val="3"/>
            <w:shd w:val="clear" w:color="auto" w:fill="AAC7AC"/>
            <w:vAlign w:val="center"/>
          </w:tcPr>
          <w:p>
            <w:r>
              <w:t>Cloud-based storage of user profiles for preferences and device profiles for settings.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" w:hRule="atLeast"/>
        </w:trPr>
        <w:tc>
          <w:tcPr>
            <w:tcW w:w="1728" w:type="dxa"/>
            <w:shd w:val="clear" w:color="auto" w:fill="F2F2F2"/>
            <w:vAlign w:val="center"/>
          </w:tcPr>
          <w:p>
            <w:pPr>
              <w:pStyle w:val="14"/>
            </w:pPr>
            <w:r>
              <w:t>Target Competitors</w:t>
            </w:r>
          </w:p>
        </w:tc>
        <w:tc>
          <w:tcPr>
            <w:tcW w:w="7841" w:type="dxa"/>
            <w:gridSpan w:val="3"/>
            <w:shd w:val="clear" w:color="auto" w:fill="AAC7AC"/>
            <w:vAlign w:val="center"/>
          </w:tcPr>
          <w:p>
            <w:pPr>
              <w:pStyle w:val="15"/>
              <w:numPr>
                <w:ilvl w:val="0"/>
                <w:numId w:val="2"/>
              </w:num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AC7AC"/>
          <w:tblLayout w:type="fixed"/>
          <w:tblCellMar>
            <w:left w:w="108" w:type="dxa"/>
            <w:right w:w="108" w:type="dxa"/>
          </w:tblCellMar>
        </w:tblPrEx>
        <w:trPr>
          <w:trHeight w:val="854" w:hRule="atLeast"/>
        </w:trPr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pStyle w:val="14"/>
            </w:pPr>
            <w:r>
              <w:t>Availability</w:t>
            </w:r>
          </w:p>
        </w:tc>
        <w:tc>
          <w:tcPr>
            <w:tcW w:w="78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AC7AC"/>
            <w:vAlign w:val="center"/>
          </w:tcPr>
          <w:p>
            <w:pPr>
              <w:pStyle w:val="14"/>
              <w:ind w:left="720"/>
              <w:rPr>
                <w:lang w:eastAsia="ja-JP"/>
              </w:rPr>
            </w:pPr>
          </w:p>
          <w:p>
            <w:pPr>
              <w:pStyle w:val="14"/>
              <w:ind w:left="720"/>
              <w:rPr>
                <w:lang w:eastAsia="ja-JP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AC7AC"/>
          <w:tblLayout w:type="fixed"/>
          <w:tblCellMar>
            <w:left w:w="108" w:type="dxa"/>
            <w:right w:w="108" w:type="dxa"/>
          </w:tblCellMar>
        </w:tblPrEx>
        <w:trPr>
          <w:trHeight w:val="854" w:hRule="atLeast"/>
        </w:trPr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pStyle w:val="14"/>
            </w:pPr>
            <w:r>
              <w:t>MSRP</w:t>
            </w:r>
          </w:p>
        </w:tc>
        <w:tc>
          <w:tcPr>
            <w:tcW w:w="78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AC7AC"/>
            <w:vAlign w:val="center"/>
          </w:tcPr>
          <w:p>
            <w:pPr>
              <w:pStyle w:val="14"/>
              <w:numPr>
                <w:ilvl w:val="0"/>
                <w:numId w:val="3"/>
              </w:numPr>
              <w:rPr>
                <w:lang w:eastAsia="ja-JP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AC7AC"/>
          <w:tblLayout w:type="fixed"/>
          <w:tblCellMar>
            <w:left w:w="108" w:type="dxa"/>
            <w:right w:w="108" w:type="dxa"/>
          </w:tblCellMar>
        </w:tblPrEx>
        <w:trPr>
          <w:trHeight w:val="1872" w:hRule="atLeast"/>
        </w:trPr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pStyle w:val="14"/>
            </w:pPr>
            <w:r>
              <w:t>Feature Summary</w:t>
            </w:r>
          </w:p>
        </w:tc>
        <w:tc>
          <w:tcPr>
            <w:tcW w:w="78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AC7AC"/>
            <w:vAlign w:val="center"/>
          </w:tcPr>
          <w:p>
            <w:pPr>
              <w:pStyle w:val="14"/>
              <w:numPr>
                <w:ilvl w:val="0"/>
                <w:numId w:val="3"/>
              </w:numPr>
              <w:rPr>
                <w:lang w:eastAsia="ja-JP"/>
              </w:rPr>
            </w:pPr>
            <w:r>
              <w:rPr>
                <w:rFonts w:hint="eastAsia"/>
                <w:lang w:val="en-US" w:eastAsia="zh-CN"/>
              </w:rPr>
              <w:t>用户提供图片, 生成10年后的有趣的图片, 用于社交分享</w:t>
            </w:r>
          </w:p>
        </w:tc>
      </w:tr>
    </w:tbl>
    <w:p>
      <w:pPr>
        <w:tabs>
          <w:tab w:val="left" w:pos="981"/>
        </w:tabs>
        <w:jc w:val="left"/>
        <w:rPr>
          <w:lang w:val="en-US" w:eastAsia="zh-CN"/>
        </w:rPr>
      </w:pPr>
    </w:p>
    <w:p>
      <w:pPr>
        <w:tabs>
          <w:tab w:val="left" w:pos="981"/>
        </w:tabs>
        <w:jc w:val="left"/>
        <w:rPr>
          <w:lang w:val="en-US" w:eastAsia="zh-CN"/>
        </w:rPr>
      </w:pPr>
    </w:p>
    <w:p>
      <w:pPr>
        <w:tabs>
          <w:tab w:val="left" w:pos="981"/>
        </w:tabs>
        <w:jc w:val="left"/>
        <w:rPr>
          <w:lang w:val="en-US" w:eastAsia="zh-CN"/>
        </w:rPr>
      </w:pPr>
    </w:p>
    <w:p>
      <w:pPr>
        <w:tabs>
          <w:tab w:val="left" w:pos="981"/>
        </w:tabs>
        <w:jc w:val="left"/>
        <w:rPr>
          <w:lang w:val="en-US" w:eastAsia="zh-CN"/>
        </w:rPr>
      </w:pPr>
    </w:p>
    <w:p>
      <w:pPr>
        <w:tabs>
          <w:tab w:val="left" w:pos="981"/>
        </w:tabs>
        <w:jc w:val="left"/>
        <w:rPr>
          <w:lang w:val="en-US" w:eastAsia="zh-CN"/>
        </w:rPr>
      </w:pPr>
    </w:p>
    <w:p>
      <w:pPr>
        <w:tabs>
          <w:tab w:val="left" w:pos="981"/>
        </w:tabs>
        <w:jc w:val="left"/>
        <w:rPr>
          <w:lang w:val="en-US" w:eastAsia="zh-CN"/>
        </w:rPr>
      </w:pPr>
    </w:p>
    <w:p>
      <w:pPr>
        <w:tabs>
          <w:tab w:val="left" w:pos="981"/>
        </w:tabs>
        <w:jc w:val="left"/>
        <w:rPr>
          <w:lang w:val="en-US" w:eastAsia="zh-CN"/>
        </w:rPr>
      </w:pPr>
    </w:p>
    <w:p>
      <w:pPr>
        <w:pStyle w:val="2"/>
        <w:numPr>
          <w:ilvl w:val="0"/>
          <w:numId w:val="1"/>
        </w:numPr>
      </w:pPr>
      <w:bookmarkStart w:id="4" w:name="_Toc388957258"/>
      <w:r>
        <w:t>Product Positioning:</w:t>
      </w:r>
      <w:bookmarkEnd w:id="4"/>
    </w:p>
    <w:p>
      <w:pPr>
        <w:ind w:firstLine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休闲时用于互动取乐的APP</w:t>
      </w:r>
    </w:p>
    <w:p>
      <w:pPr>
        <w:rPr>
          <w:rFonts w:ascii="Razer Text Regular" w:hAnsi="Razer Text Regular"/>
          <w:sz w:val="20"/>
          <w:szCs w:val="20"/>
          <w:lang w:val="en-US" w:eastAsia="zh-CN" w:bidi="ar-SA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tabs>
          <w:tab w:val="left" w:pos="741"/>
        </w:tabs>
        <w:jc w:val="left"/>
        <w:rPr>
          <w:lang w:val="en-US" w:eastAsia="zh-CN"/>
        </w:rPr>
      </w:pPr>
      <w:r>
        <w:rPr>
          <w:lang w:val="en-US" w:eastAsia="zh-CN"/>
        </w:rPr>
        <w:tab/>
      </w:r>
    </w:p>
    <w:p/>
    <w:p>
      <w:pPr>
        <w:pStyle w:val="2"/>
        <w:numPr>
          <w:ilvl w:val="0"/>
          <w:numId w:val="1"/>
        </w:numPr>
      </w:pPr>
      <w:bookmarkStart w:id="5" w:name="_Toc388957261"/>
      <w:r>
        <w:rPr>
          <w:lang w:eastAsia="ja-JP"/>
        </w:rPr>
        <w:t>Detailed Feature Requirements:</w:t>
      </w:r>
      <w:bookmarkEnd w:id="5"/>
    </w:p>
    <w:p/>
    <w:p>
      <w:pPr>
        <w:pStyle w:val="3"/>
      </w:pPr>
      <w:bookmarkStart w:id="6" w:name="_Toc319926994"/>
      <w:bookmarkStart w:id="7" w:name="_Toc388957263"/>
      <w:r>
        <w:rPr>
          <w:rFonts w:hint="eastAsia"/>
          <w:lang w:val="en-US" w:eastAsia="zh-CN"/>
        </w:rPr>
        <w:t>生成10年后的头像</w:t>
      </w:r>
      <w:r>
        <w:t>:</w:t>
      </w:r>
      <w:bookmarkEnd w:id="6"/>
      <w:bookmarkEnd w:id="7"/>
    </w:p>
    <w:p>
      <w:pPr>
        <w:tabs>
          <w:tab w:val="left" w:pos="74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头像要求:</w:t>
      </w:r>
    </w:p>
    <w:p>
      <w:pPr>
        <w:numPr>
          <w:ilvl w:val="0"/>
          <w:numId w:val="4"/>
        </w:numPr>
        <w:tabs>
          <w:tab w:val="left" w:pos="741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趣味性</w:t>
      </w:r>
    </w:p>
    <w:p>
      <w:pPr>
        <w:numPr>
          <w:ilvl w:val="0"/>
          <w:numId w:val="4"/>
        </w:numPr>
        <w:tabs>
          <w:tab w:val="left" w:pos="741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讨论: 是否可以与卡通人物结合等?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pStyle w:val="3"/>
      </w:pPr>
      <w:r>
        <w:rPr>
          <w:rFonts w:hint="eastAsia"/>
          <w:lang w:val="en-US" w:eastAsia="zh-CN"/>
        </w:rPr>
        <w:t>头像分享互动</w:t>
      </w:r>
      <w:r>
        <w:t>:</w:t>
      </w:r>
    </w:p>
    <w:p>
      <w:pPr>
        <w:tabs>
          <w:tab w:val="left" w:pos="741"/>
        </w:tabs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ab/>
        <w:t>分享新浪微博, 腾讯微博, 微信, 易信朋友</w:t>
      </w:r>
      <w:bookmarkStart w:id="8" w:name="_GoBack"/>
      <w:bookmarkEnd w:id="8"/>
      <w:r>
        <w:rPr>
          <w:rFonts w:hint="eastAsia"/>
          <w:lang w:val="en-US" w:eastAsia="zh-CN"/>
        </w:rPr>
        <w:t>圈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Razer Text Regular">
    <w:panose1 w:val="02000503030000020003"/>
    <w:charset w:val="00"/>
    <w:family w:val="auto"/>
    <w:pitch w:val="default"/>
    <w:sig w:usb0="800000AF" w:usb1="40002048" w:usb2="00000000" w:usb3="00000000" w:csb0="20000111" w:csb1="4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angal">
    <w:panose1 w:val="02040503050203030202"/>
    <w:charset w:val="01"/>
    <w:family w:val="auto"/>
    <w:pitch w:val="default"/>
    <w:sig w:usb0="00008003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Razer Header Regular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rPr>
        <w:rStyle w:val="12"/>
        <w:caps/>
        <w:smallCaps w:val="0"/>
        <w:color w:val="92D050"/>
      </w:rPr>
    </w:pPr>
  </w:p>
  <w:p>
    <w:pPr>
      <w:pStyle w:val="6"/>
    </w:pPr>
    <w:r>
      <w:rPr>
        <w:rStyle w:val="12"/>
        <w:caps/>
        <w:smallCaps w:val="0"/>
        <w:color w:val="92D050"/>
        <w:lang w:val="en-US"/>
      </w:rPr>
      <w:t xml:space="preserve"> </w:t>
    </w:r>
    <w:r>
      <w:rPr>
        <w:rStyle w:val="12"/>
        <w:caps/>
        <w:smallCaps w:val="0"/>
        <w:color w:val="92D050"/>
      </w:rPr>
      <w:t xml:space="preserve">Project </w:t>
    </w:r>
    <w:r>
      <w:rPr>
        <w:rStyle w:val="12"/>
        <w:caps/>
        <w:smallCaps w:val="0"/>
        <w:color w:val="92D050"/>
        <w:lang w:val="en-US"/>
      </w:rPr>
      <w:t>FUNNYPORTAIT</w:t>
    </w:r>
    <w:r>
      <w:rPr>
        <w:rStyle w:val="12"/>
        <w:caps/>
        <w:smallCaps w:val="0"/>
        <w:color w:val="92D050"/>
      </w:rPr>
      <w:t xml:space="preserve"> </w:t>
    </w:r>
    <w:r>
      <w:rPr>
        <w:caps/>
        <w:smallCaps/>
        <w:color w:val="92D050"/>
      </w:rPr>
      <w:t>Requirements</w:t>
    </w:r>
    <w:r>
      <w:rPr>
        <w:caps/>
        <w:smallCaps/>
        <w:color w:val="92D050"/>
      </w:rPr>
      <w:fldChar w:fldCharType="begin"/>
    </w:r>
    <w:r>
      <w:rPr>
        <w:caps/>
        <w:smallCaps/>
        <w:color w:val="92D050"/>
      </w:rPr>
      <w:instrText xml:space="preserve"> DATE \@ "MMMM d, yyyy" </w:instrText>
    </w:r>
    <w:r>
      <w:rPr>
        <w:caps/>
        <w:smallCaps/>
        <w:color w:val="92D050"/>
      </w:rPr>
      <w:fldChar w:fldCharType="separate"/>
    </w:r>
    <w:r>
      <w:rPr>
        <w:caps/>
        <w:smallCaps/>
        <w:color w:val="92D050"/>
      </w:rPr>
      <w:t>August 11, 2014</w:t>
    </w:r>
    <w:r>
      <w:rPr>
        <w:caps/>
        <w:smallCaps/>
        <w:color w:val="92D05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38350260">
    <w:nsid w:val="31F835B4"/>
    <w:multiLevelType w:val="multilevel"/>
    <w:tmpl w:val="31F835B4"/>
    <w:lvl w:ilvl="0" w:tentative="1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77721369">
    <w:nsid w:val="2E5B1619"/>
    <w:multiLevelType w:val="multilevel"/>
    <w:tmpl w:val="2E5B1619"/>
    <w:lvl w:ilvl="0" w:tentative="1">
      <w:start w:val="1"/>
      <w:numFmt w:val="decimal"/>
      <w:suff w:val="space"/>
      <w:lvlText w:val="Chapter %1 - 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pStyle w:val="3"/>
      <w:suff w:val="space"/>
      <w:lvlText w:val="Section %1.%2 - "/>
      <w:lvlJc w:val="left"/>
      <w:pPr>
        <w:ind w:left="0" w:firstLine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ind w:left="864" w:hanging="86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08" w:hanging="100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152" w:hanging="115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296" w:hanging="129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584" w:hanging="158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1728" w:hanging="1728"/>
      </w:pPr>
      <w:rPr>
        <w:rFonts w:hint="default"/>
      </w:rPr>
    </w:lvl>
  </w:abstractNum>
  <w:abstractNum w:abstractNumId="92940085">
    <w:nsid w:val="058A2735"/>
    <w:multiLevelType w:val="multilevel"/>
    <w:tmpl w:val="058A273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07720306">
    <w:nsid w:val="53E81B72"/>
    <w:multiLevelType w:val="singleLevel"/>
    <w:tmpl w:val="53E81B7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77721369"/>
  </w:num>
  <w:num w:numId="2">
    <w:abstractNumId w:val="92940085"/>
  </w:num>
  <w:num w:numId="3">
    <w:abstractNumId w:val="838350260"/>
  </w:num>
  <w:num w:numId="4">
    <w:abstractNumId w:val="14077203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spacing w:before="200" w:after="200" w:line="276" w:lineRule="auto"/>
    </w:pPr>
    <w:rPr>
      <w:rFonts w:ascii="Razer Text Regular" w:hAnsi="Razer Text Regular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hd w:val="clear" w:color="auto" w:fill="57C259"/>
      <w:spacing w:before="0" w:after="0"/>
      <w:outlineLvl w:val="0"/>
    </w:pPr>
    <w:rPr>
      <w:rFonts w:ascii="Verdana" w:hAnsi="Verdana"/>
      <w:b/>
      <w:bCs/>
      <w:caps/>
      <w:color w:val="FFFFFF"/>
      <w:sz w:val="28"/>
      <w:szCs w:val="28"/>
    </w:rPr>
  </w:style>
  <w:style w:type="paragraph" w:styleId="3">
    <w:name w:val="heading 2"/>
    <w:basedOn w:val="1"/>
    <w:next w:val="4"/>
    <w:semiHidden/>
    <w:unhideWhenUsed/>
    <w:qFormat/>
    <w:uiPriority w:val="9"/>
    <w:pPr>
      <w:keepNext/>
      <w:keepLines/>
      <w:numPr>
        <w:ilvl w:val="1"/>
        <w:numId w:val="1"/>
      </w:numPr>
      <w:shd w:val="clear" w:color="auto" w:fill="D9D9D9"/>
      <w:spacing w:after="0"/>
      <w:outlineLvl w:val="1"/>
    </w:pPr>
    <w:rPr>
      <w:bCs/>
      <w:caps/>
      <w:color w:val="000000"/>
      <w:sz w:val="28"/>
      <w:szCs w:val="26"/>
    </w:rPr>
  </w:style>
  <w:style w:type="character" w:default="1" w:styleId="9">
    <w:name w:val="Default Paragraph Font"/>
    <w:unhideWhenUsed/>
    <w:uiPriority w:val="0"/>
  </w:style>
  <w:style w:type="paragraph" w:customStyle="1" w:styleId="4">
    <w:name w:val="Text 1"/>
    <w:basedOn w:val="1"/>
    <w:qFormat/>
    <w:uiPriority w:val="0"/>
    <w:pPr>
      <w:keepNext/>
      <w:keepLines/>
      <w:numPr>
        <w:ilvl w:val="2"/>
        <w:numId w:val="1"/>
      </w:numPr>
      <w:spacing w:after="0" w:line="240" w:lineRule="auto"/>
      <w:contextualSpacing/>
    </w:pPr>
  </w:style>
  <w:style w:type="paragraph" w:styleId="5">
    <w:name w:val="footer"/>
    <w:basedOn w:val="1"/>
    <w:semiHidden/>
    <w:unhideWhenUsed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semiHidden/>
    <w:unhideWhenUsed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toc 1"/>
    <w:basedOn w:val="1"/>
    <w:next w:val="1"/>
    <w:semiHidden/>
    <w:unhideWhenUsed/>
    <w:uiPriority w:val="39"/>
    <w:pPr>
      <w:tabs>
        <w:tab w:val="right" w:leader="dot" w:pos="9350"/>
      </w:tabs>
    </w:pPr>
    <w:rPr>
      <w:rFonts w:cs="Mangal"/>
      <w:b/>
    </w:rPr>
  </w:style>
  <w:style w:type="paragraph" w:styleId="8">
    <w:name w:val="toc 2"/>
    <w:basedOn w:val="1"/>
    <w:next w:val="1"/>
    <w:semiHidden/>
    <w:unhideWhenUsed/>
    <w:uiPriority w:val="39"/>
    <w:pPr>
      <w:tabs>
        <w:tab w:val="right" w:leader="dot" w:pos="9350"/>
      </w:tabs>
    </w:pPr>
    <w:rPr>
      <w:rFonts w:cs="Mangal"/>
    </w:rPr>
  </w:style>
  <w:style w:type="character" w:styleId="10">
    <w:name w:val="Hyperlink"/>
    <w:basedOn w:val="9"/>
    <w:semiHidden/>
    <w:unhideWhenUsed/>
    <w:uiPriority w:val="99"/>
    <w:rPr>
      <w:color w:val="DB5353"/>
      <w:u w:val="single"/>
    </w:rPr>
  </w:style>
  <w:style w:type="character" w:customStyle="1" w:styleId="11">
    <w:name w:val="Header Char"/>
    <w:basedOn w:val="9"/>
    <w:link w:val="6"/>
    <w:uiPriority w:val="99"/>
    <w:rPr/>
  </w:style>
  <w:style w:type="character" w:customStyle="1" w:styleId="12">
    <w:name w:val="Razer Header/Footer Char"/>
    <w:basedOn w:val="11"/>
    <w:link w:val="13"/>
    <w:uiPriority w:val="0"/>
    <w:rPr>
      <w:smallCaps/>
      <w:color w:val="7F7F7F"/>
    </w:rPr>
  </w:style>
  <w:style w:type="paragraph" w:customStyle="1" w:styleId="13">
    <w:name w:val="Razer Header/Footer"/>
    <w:basedOn w:val="6"/>
    <w:link w:val="12"/>
    <w:qFormat/>
    <w:uiPriority w:val="0"/>
    <w:rPr>
      <w:smallCaps/>
      <w:color w:val="7F7F7F"/>
    </w:rPr>
  </w:style>
  <w:style w:type="paragraph" w:customStyle="1" w:styleId="14">
    <w:name w:val="No Spacing"/>
    <w:basedOn w:val="1"/>
    <w:qFormat/>
    <w:uiPriority w:val="1"/>
    <w:pPr>
      <w:spacing w:before="0" w:after="0" w:line="240" w:lineRule="auto"/>
    </w:pPr>
    <w:rPr>
      <w:rFonts w:ascii="Calibri" w:hAnsi="Calibri"/>
      <w:sz w:val="22"/>
      <w:szCs w:val="22"/>
      <w:lang w:val="en-US" w:eastAsia="zh-CN" w:bidi="ar-SA"/>
    </w:r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1 Char2"/>
    <w:basedOn w:val="9"/>
    <w:link w:val="2"/>
    <w:uiPriority w:val="9"/>
    <w:rPr>
      <w:rFonts w:ascii="Verdana" w:hAnsi="Verdana"/>
      <w:b/>
      <w:bCs/>
      <w:caps/>
      <w:color w:val="FFFFF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个人版_9.1.0.4555_{F1E327BC-269C-435d-A152-05C5408002CA}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lingshan.zheng</dc:creator>
  <cp:lastModifiedBy>lingshan.zheng</cp:lastModifiedBy>
  <dcterms:modified xsi:type="dcterms:W3CDTF">2014-08-11T01:20:58Z</dcterms:modified>
  <dc:title>PROJECT FUNNYPORTRAIT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