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6C7" w:rsidRPr="00151585" w:rsidRDefault="003D36C7" w:rsidP="001515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151585">
        <w:rPr>
          <w:b/>
        </w:rPr>
        <w:t>Stratégies de domaine</w:t>
      </w:r>
    </w:p>
    <w:p w:rsidR="003D36C7" w:rsidRDefault="003D36C7" w:rsidP="003D36C7"/>
    <w:p w:rsidR="00F03DF7" w:rsidRDefault="003E2327" w:rsidP="001515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 xml:space="preserve">Ce laboratoire doit être fait </w:t>
      </w:r>
      <w:r w:rsidR="00922762">
        <w:t>individuellement</w:t>
      </w:r>
      <w:r w:rsidR="00886C8E">
        <w:t xml:space="preserve"> </w:t>
      </w:r>
      <w:r w:rsidR="007406AE">
        <w:t xml:space="preserve">sur le "SERVEUR </w:t>
      </w:r>
      <w:r w:rsidR="008C6CA7">
        <w:t xml:space="preserve">VIRTUEL </w:t>
      </w:r>
      <w:r w:rsidR="007406AE">
        <w:t>2"</w:t>
      </w:r>
    </w:p>
    <w:p w:rsidR="00FF4259" w:rsidRPr="00FF4259" w:rsidRDefault="00FF4259" w:rsidP="00FF4259">
      <w:pPr>
        <w:pStyle w:val="Sansinterligne"/>
        <w:rPr>
          <w:sz w:val="20"/>
          <w:szCs w:val="20"/>
        </w:rPr>
      </w:pPr>
    </w:p>
    <w:p w:rsidR="00FF4259" w:rsidRPr="00FF4259" w:rsidRDefault="00FF4259" w:rsidP="006527B4">
      <w:pPr>
        <w:pStyle w:val="Sansinterligne"/>
      </w:pPr>
      <w:r w:rsidRPr="006527B4">
        <w:rPr>
          <w:b/>
          <w:sz w:val="28"/>
          <w:szCs w:val="28"/>
        </w:rPr>
        <w:t>Objectifs</w:t>
      </w:r>
      <w:r w:rsidRPr="00FF4259">
        <w:t xml:space="preserve"> </w:t>
      </w:r>
    </w:p>
    <w:p w:rsidR="00D600CE" w:rsidRPr="00FF4259" w:rsidRDefault="00D600CE" w:rsidP="00FF4259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FF4259">
        <w:rPr>
          <w:sz w:val="20"/>
          <w:szCs w:val="20"/>
        </w:rPr>
        <w:t>Maîtriser l’éditeur des objets de stratégies de groupe</w:t>
      </w:r>
    </w:p>
    <w:p w:rsidR="00D600CE" w:rsidRPr="00FF4259" w:rsidRDefault="00D600CE" w:rsidP="00FF4259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FF4259">
        <w:rPr>
          <w:sz w:val="20"/>
          <w:szCs w:val="20"/>
        </w:rPr>
        <w:t xml:space="preserve">Se familiariser avec les objets de stratégie </w:t>
      </w:r>
      <w:r w:rsidR="002E77B0">
        <w:rPr>
          <w:sz w:val="20"/>
          <w:szCs w:val="20"/>
        </w:rPr>
        <w:t>"</w:t>
      </w:r>
      <w:r w:rsidRPr="00FF4259">
        <w:rPr>
          <w:sz w:val="20"/>
          <w:szCs w:val="20"/>
        </w:rPr>
        <w:t>Default Domain</w:t>
      </w:r>
      <w:r w:rsidR="002E77B0">
        <w:rPr>
          <w:sz w:val="20"/>
          <w:szCs w:val="20"/>
        </w:rPr>
        <w:t>"</w:t>
      </w:r>
      <w:r w:rsidRPr="00FF4259">
        <w:rPr>
          <w:sz w:val="20"/>
          <w:szCs w:val="20"/>
        </w:rPr>
        <w:t xml:space="preserve"> et </w:t>
      </w:r>
      <w:r w:rsidR="002E77B0">
        <w:rPr>
          <w:sz w:val="20"/>
          <w:szCs w:val="20"/>
        </w:rPr>
        <w:t>"</w:t>
      </w:r>
      <w:r w:rsidRPr="00FF4259">
        <w:rPr>
          <w:sz w:val="20"/>
          <w:szCs w:val="20"/>
        </w:rPr>
        <w:t>Default Domain Controllers</w:t>
      </w:r>
      <w:r w:rsidR="002E77B0">
        <w:rPr>
          <w:sz w:val="20"/>
          <w:szCs w:val="20"/>
        </w:rPr>
        <w:t>"</w:t>
      </w:r>
    </w:p>
    <w:p w:rsidR="00D600CE" w:rsidRPr="00FF4259" w:rsidRDefault="00D600CE" w:rsidP="00FF4259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FF4259">
        <w:rPr>
          <w:sz w:val="20"/>
          <w:szCs w:val="20"/>
        </w:rPr>
        <w:t>Créer des objets de stratégie de groupe au niveau du domaine</w:t>
      </w:r>
    </w:p>
    <w:p w:rsidR="00D600CE" w:rsidRPr="00CB2E0C" w:rsidRDefault="00D600CE" w:rsidP="00CB2E0C">
      <w:pPr>
        <w:pStyle w:val="Sansinterligne"/>
        <w:rPr>
          <w:sz w:val="20"/>
          <w:szCs w:val="20"/>
        </w:rPr>
      </w:pPr>
    </w:p>
    <w:p w:rsidR="00997ACB" w:rsidRPr="00997ACB" w:rsidRDefault="00997ACB" w:rsidP="00997AC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b/>
          <w:szCs w:val="20"/>
          <w:lang w:eastAsia="fr-FR"/>
        </w:rPr>
      </w:pPr>
      <w:r w:rsidRPr="00997ACB">
        <w:rPr>
          <w:rFonts w:ascii="Arial" w:hAnsi="Arial" w:cs="Arial"/>
          <w:b/>
          <w:szCs w:val="20"/>
          <w:lang w:eastAsia="fr-FR"/>
        </w:rPr>
        <w:t>Mise en garde</w:t>
      </w:r>
    </w:p>
    <w:p w:rsidR="00997ACB" w:rsidRPr="00997ACB" w:rsidRDefault="00997ACB" w:rsidP="00997AC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b/>
          <w:sz w:val="22"/>
          <w:szCs w:val="22"/>
          <w:lang w:eastAsia="fr-FR"/>
        </w:rPr>
      </w:pPr>
      <w:r w:rsidRPr="00997ACB">
        <w:rPr>
          <w:rFonts w:ascii="Arial" w:hAnsi="Arial" w:cs="Arial"/>
          <w:b/>
          <w:sz w:val="22"/>
          <w:szCs w:val="22"/>
          <w:lang w:eastAsia="fr-FR"/>
        </w:rPr>
        <w:t>Sous aucun prétexte les stratégies suivantes ne peuvent être détruites ou modifiées:</w:t>
      </w:r>
    </w:p>
    <w:p w:rsidR="00997ACB" w:rsidRPr="000A6DE6" w:rsidRDefault="00997ACB" w:rsidP="00997AC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szCs w:val="20"/>
          <w:lang w:val="en-CA" w:eastAsia="fr-FR"/>
        </w:rPr>
      </w:pPr>
      <w:r w:rsidRPr="000A6DE6">
        <w:rPr>
          <w:rFonts w:ascii="Arial" w:hAnsi="Arial" w:cs="Arial"/>
          <w:szCs w:val="20"/>
          <w:lang w:val="en-CA" w:eastAsia="fr-FR"/>
        </w:rPr>
        <w:t>Default Domain Controllers Policy</w:t>
      </w:r>
    </w:p>
    <w:p w:rsidR="00997ACB" w:rsidRPr="000A6DE6" w:rsidRDefault="00997ACB" w:rsidP="00997AC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szCs w:val="20"/>
          <w:lang w:val="en-CA" w:eastAsia="fr-FR"/>
        </w:rPr>
      </w:pPr>
      <w:r w:rsidRPr="000A6DE6">
        <w:rPr>
          <w:rFonts w:ascii="Arial" w:hAnsi="Arial" w:cs="Arial"/>
          <w:szCs w:val="20"/>
          <w:lang w:val="en-CA" w:eastAsia="fr-FR"/>
        </w:rPr>
        <w:t>Default Domain Policy</w:t>
      </w:r>
    </w:p>
    <w:p w:rsidR="00997ACB" w:rsidRPr="000A6DE6" w:rsidRDefault="00997ACB" w:rsidP="00997ACB">
      <w:pPr>
        <w:pStyle w:val="Sansinterligne"/>
        <w:rPr>
          <w:sz w:val="20"/>
          <w:szCs w:val="20"/>
          <w:lang w:val="en-CA"/>
        </w:rPr>
      </w:pPr>
    </w:p>
    <w:p w:rsidR="00997ACB" w:rsidRPr="000A6DE6" w:rsidRDefault="00997ACB" w:rsidP="00997ACB">
      <w:pPr>
        <w:pStyle w:val="Sansinterligne"/>
        <w:rPr>
          <w:sz w:val="20"/>
          <w:szCs w:val="20"/>
          <w:lang w:val="en-CA"/>
        </w:rPr>
      </w:pPr>
    </w:p>
    <w:p w:rsidR="00BF64F2" w:rsidRPr="000A6DE6" w:rsidRDefault="00BF64F2" w:rsidP="00997ACB">
      <w:pPr>
        <w:pStyle w:val="Sansinterligne"/>
        <w:rPr>
          <w:sz w:val="20"/>
          <w:szCs w:val="20"/>
          <w:lang w:val="en-CA"/>
        </w:rPr>
      </w:pPr>
      <w:r w:rsidRPr="000A6DE6">
        <w:rPr>
          <w:sz w:val="20"/>
          <w:szCs w:val="20"/>
          <w:lang w:val="en-CA"/>
        </w:rPr>
        <w:br w:type="page"/>
      </w:r>
    </w:p>
    <w:p w:rsidR="00D600CE" w:rsidRPr="00EF2996" w:rsidRDefault="00D600CE" w:rsidP="00EF299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F2996">
        <w:rPr>
          <w:b/>
        </w:rPr>
        <w:lastRenderedPageBreak/>
        <w:t xml:space="preserve">Étape 1 - La GPO </w:t>
      </w:r>
      <w:r w:rsidR="002E77B0">
        <w:rPr>
          <w:b/>
        </w:rPr>
        <w:t>"</w:t>
      </w:r>
      <w:r w:rsidRPr="00EF2996">
        <w:rPr>
          <w:b/>
        </w:rPr>
        <w:t>Default Domain Policy</w:t>
      </w:r>
      <w:r w:rsidR="002E77B0">
        <w:rPr>
          <w:b/>
        </w:rPr>
        <w:t>"</w:t>
      </w:r>
    </w:p>
    <w:p w:rsidR="00D600CE" w:rsidRDefault="00010C98" w:rsidP="00486D49">
      <w:pPr>
        <w:pStyle w:val="Sansinterligne"/>
        <w:rPr>
          <w:sz w:val="20"/>
          <w:szCs w:val="20"/>
        </w:rPr>
      </w:pPr>
      <w:r w:rsidRPr="00486D49">
        <w:rPr>
          <w:sz w:val="20"/>
          <w:szCs w:val="20"/>
        </w:rPr>
        <w:t>Si ce n’est pas déjà fait, g</w:t>
      </w:r>
      <w:r w:rsidR="00D600CE" w:rsidRPr="00486D49">
        <w:rPr>
          <w:sz w:val="20"/>
          <w:szCs w:val="20"/>
        </w:rPr>
        <w:t xml:space="preserve">énérer un rapport </w:t>
      </w:r>
      <w:r w:rsidR="006A1308">
        <w:rPr>
          <w:sz w:val="20"/>
          <w:szCs w:val="20"/>
        </w:rPr>
        <w:t xml:space="preserve">"html" </w:t>
      </w:r>
      <w:r w:rsidR="00D600CE" w:rsidRPr="00486D49">
        <w:rPr>
          <w:sz w:val="20"/>
          <w:szCs w:val="20"/>
        </w:rPr>
        <w:t xml:space="preserve">de stratégie de groupe sur la GPO </w:t>
      </w:r>
      <w:r w:rsidR="002E77B0" w:rsidRPr="00486D49">
        <w:rPr>
          <w:sz w:val="20"/>
          <w:szCs w:val="20"/>
        </w:rPr>
        <w:t>"</w:t>
      </w:r>
      <w:r w:rsidR="00D600CE" w:rsidRPr="00486D49">
        <w:rPr>
          <w:sz w:val="20"/>
          <w:szCs w:val="20"/>
        </w:rPr>
        <w:t>Default Domain Policy</w:t>
      </w:r>
      <w:r w:rsidR="002E77B0" w:rsidRPr="00486D49">
        <w:rPr>
          <w:sz w:val="20"/>
          <w:szCs w:val="20"/>
        </w:rPr>
        <w:t>"</w:t>
      </w:r>
      <w:r w:rsidR="00C47FFC">
        <w:rPr>
          <w:sz w:val="20"/>
          <w:szCs w:val="20"/>
        </w:rPr>
        <w:t>.</w:t>
      </w:r>
    </w:p>
    <w:p w:rsidR="00486D49" w:rsidRPr="00486D49" w:rsidRDefault="00486D49" w:rsidP="00486D49">
      <w:pPr>
        <w:pStyle w:val="Sansinterligne"/>
        <w:rPr>
          <w:sz w:val="20"/>
          <w:szCs w:val="20"/>
        </w:rPr>
      </w:pPr>
    </w:p>
    <w:p w:rsidR="00D600CE" w:rsidRPr="00486D49" w:rsidRDefault="00D600CE" w:rsidP="00486D49">
      <w:pPr>
        <w:pStyle w:val="Sansinterligne"/>
        <w:rPr>
          <w:sz w:val="20"/>
          <w:szCs w:val="20"/>
        </w:rPr>
      </w:pPr>
      <w:r w:rsidRPr="00486D49">
        <w:rPr>
          <w:sz w:val="20"/>
          <w:szCs w:val="20"/>
        </w:rPr>
        <w:t>En utilisant le rapport</w:t>
      </w:r>
      <w:r w:rsidR="00722BA3" w:rsidRPr="00486D49">
        <w:rPr>
          <w:sz w:val="20"/>
          <w:szCs w:val="20"/>
        </w:rPr>
        <w:t xml:space="preserve">, </w:t>
      </w:r>
      <w:r w:rsidRPr="00486D49">
        <w:rPr>
          <w:sz w:val="20"/>
          <w:szCs w:val="20"/>
        </w:rPr>
        <w:t xml:space="preserve">l’éditeur de stratégie </w:t>
      </w:r>
      <w:r w:rsidR="00722BA3" w:rsidRPr="00486D49">
        <w:rPr>
          <w:sz w:val="20"/>
          <w:szCs w:val="20"/>
        </w:rPr>
        <w:t xml:space="preserve">et l’aide (F1) </w:t>
      </w:r>
      <w:r w:rsidRPr="00486D49">
        <w:rPr>
          <w:sz w:val="20"/>
          <w:szCs w:val="20"/>
        </w:rPr>
        <w:t>sur cette GPO, répondre aux questions suivantes: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 xml:space="preserve">Quelle est la durée maximale des mots de passe </w:t>
      </w:r>
      <w:r w:rsidR="00546938">
        <w:rPr>
          <w:color w:val="FF0000"/>
          <w:sz w:val="20"/>
          <w:szCs w:val="20"/>
        </w:rPr>
        <w:t>42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Quelles valeurs sont recommandées comme durée maximale</w:t>
      </w:r>
      <w:r w:rsidR="00546938">
        <w:rPr>
          <w:sz w:val="20"/>
          <w:szCs w:val="20"/>
        </w:rPr>
        <w:t xml:space="preserve"> </w:t>
      </w:r>
      <w:r w:rsidR="005835EB">
        <w:rPr>
          <w:color w:val="FF0000"/>
          <w:sz w:val="20"/>
          <w:szCs w:val="20"/>
        </w:rPr>
        <w:t>?</w:t>
      </w:r>
      <w:bookmarkStart w:id="0" w:name="_GoBack"/>
      <w:bookmarkEnd w:id="0"/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 est la durée minimale des mots de passe (antériorité)</w:t>
      </w:r>
      <w:r w:rsidR="00E94E0C" w:rsidRPr="0042277F">
        <w:rPr>
          <w:sz w:val="20"/>
          <w:szCs w:val="20"/>
        </w:rPr>
        <w:t xml:space="preserve"> </w:t>
      </w:r>
      <w:r w:rsidR="00546938">
        <w:rPr>
          <w:color w:val="FF0000"/>
          <w:sz w:val="20"/>
          <w:szCs w:val="20"/>
        </w:rPr>
        <w:t>1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 xml:space="preserve">Que signifie le paramètre </w:t>
      </w:r>
      <w:r w:rsidR="002E77B0" w:rsidRPr="0042277F">
        <w:rPr>
          <w:sz w:val="20"/>
          <w:szCs w:val="20"/>
        </w:rPr>
        <w:t>"</w:t>
      </w:r>
      <w:r w:rsidRPr="0042277F">
        <w:rPr>
          <w:sz w:val="20"/>
          <w:szCs w:val="20"/>
        </w:rPr>
        <w:t>durée minimale du mot de passe</w:t>
      </w:r>
      <w:r w:rsidR="002E77B0" w:rsidRPr="0042277F">
        <w:rPr>
          <w:sz w:val="20"/>
          <w:szCs w:val="20"/>
        </w:rPr>
        <w:t>"</w:t>
      </w:r>
      <w:r w:rsidR="00546938">
        <w:rPr>
          <w:sz w:val="20"/>
          <w:szCs w:val="20"/>
        </w:rPr>
        <w:t xml:space="preserve"> 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En fonction des réponses précédentes, quand puis-je changer mon mot de passe si je viens tout juste de le modifier ?</w:t>
      </w:r>
      <w:r w:rsidR="00546938">
        <w:rPr>
          <w:sz w:val="20"/>
          <w:szCs w:val="20"/>
        </w:rPr>
        <w:t xml:space="preserve"> </w:t>
      </w:r>
      <w:r w:rsidR="00546938">
        <w:rPr>
          <w:color w:val="FF0000"/>
          <w:sz w:val="20"/>
          <w:szCs w:val="20"/>
        </w:rPr>
        <w:t>1 jour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Combien de mots de passe garde-t-on dans l'historique</w:t>
      </w:r>
      <w:r w:rsidR="00E94E0C" w:rsidRPr="0042277F">
        <w:rPr>
          <w:sz w:val="20"/>
          <w:szCs w:val="20"/>
        </w:rPr>
        <w:t xml:space="preserve"> </w:t>
      </w:r>
      <w:r w:rsidR="00546938">
        <w:rPr>
          <w:color w:val="FF0000"/>
          <w:sz w:val="20"/>
          <w:szCs w:val="20"/>
        </w:rPr>
        <w:t>24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Est-ce possible d’en conserver plus</w:t>
      </w:r>
      <w:r w:rsidR="00E94E0C" w:rsidRPr="00FF69AC">
        <w:rPr>
          <w:b/>
          <w:i/>
          <w:sz w:val="20"/>
          <w:szCs w:val="20"/>
        </w:rPr>
        <w:t xml:space="preserve"> </w:t>
      </w:r>
      <w:r w:rsidR="00546938">
        <w:rPr>
          <w:color w:val="FF0000"/>
          <w:sz w:val="20"/>
          <w:szCs w:val="20"/>
        </w:rPr>
        <w:t>oui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Est-ce que les mots de passe doivent respecter des exigences de complexité</w:t>
      </w:r>
      <w:r w:rsidR="00546938">
        <w:rPr>
          <w:sz w:val="20"/>
          <w:szCs w:val="20"/>
        </w:rPr>
        <w:t xml:space="preserve"> </w:t>
      </w:r>
      <w:r w:rsidR="00546938" w:rsidRPr="00546938">
        <w:rPr>
          <w:color w:val="FF0000"/>
          <w:sz w:val="20"/>
          <w:szCs w:val="20"/>
        </w:rPr>
        <w:t>oui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 est la longueur minimale des mots de passe</w:t>
      </w:r>
      <w:r w:rsidR="00FF69AC">
        <w:rPr>
          <w:sz w:val="20"/>
          <w:szCs w:val="20"/>
        </w:rPr>
        <w:t xml:space="preserve"> </w:t>
      </w:r>
      <w:r w:rsidR="00546938">
        <w:rPr>
          <w:color w:val="FF0000"/>
          <w:sz w:val="20"/>
          <w:szCs w:val="20"/>
        </w:rPr>
        <w:t>7 char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Est-il possible d’avoir une longueur minimale plus grande</w:t>
      </w:r>
      <w:r w:rsidR="00546938">
        <w:rPr>
          <w:sz w:val="20"/>
          <w:szCs w:val="20"/>
        </w:rPr>
        <w:t xml:space="preserve"> </w:t>
      </w:r>
      <w:r w:rsidR="00546938">
        <w:rPr>
          <w:color w:val="FF0000"/>
          <w:sz w:val="20"/>
          <w:szCs w:val="20"/>
        </w:rPr>
        <w:t>oui</w:t>
      </w:r>
    </w:p>
    <w:p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Dans la GPO de domaine le seuil de verrouillage de comptes est à 0 tentative. Qu’est-ce que cela signifie</w:t>
      </w:r>
    </w:p>
    <w:p w:rsidR="00E50732" w:rsidRPr="00546938" w:rsidRDefault="00546938" w:rsidP="00E50732">
      <w:pPr>
        <w:pStyle w:val="Sansinterligne"/>
        <w:rPr>
          <w:color w:val="FF0000"/>
          <w:sz w:val="20"/>
          <w:szCs w:val="20"/>
        </w:rPr>
      </w:pPr>
      <w:r w:rsidRPr="00546938">
        <w:rPr>
          <w:color w:val="FF0000"/>
          <w:sz w:val="20"/>
          <w:szCs w:val="20"/>
        </w:rPr>
        <w:t>Que la stratégie n’est pas activée</w:t>
      </w:r>
    </w:p>
    <w:p w:rsidR="00D600CE" w:rsidRPr="00E50732" w:rsidRDefault="00D600CE" w:rsidP="00E5073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50732">
        <w:rPr>
          <w:b/>
        </w:rPr>
        <w:t xml:space="preserve">Étape 2 - La GPO </w:t>
      </w:r>
      <w:r w:rsidR="002E77B0" w:rsidRPr="00E50732">
        <w:rPr>
          <w:b/>
        </w:rPr>
        <w:t>"</w:t>
      </w:r>
      <w:r w:rsidRPr="00E50732">
        <w:rPr>
          <w:b/>
        </w:rPr>
        <w:t>Default Domain Controllers Policy</w:t>
      </w:r>
      <w:r w:rsidR="002E77B0" w:rsidRPr="00E50732">
        <w:rPr>
          <w:b/>
        </w:rPr>
        <w:t>"</w:t>
      </w:r>
    </w:p>
    <w:p w:rsidR="00D600CE" w:rsidRPr="00757B03" w:rsidRDefault="003F7F64" w:rsidP="00757B03">
      <w:pPr>
        <w:pStyle w:val="Sansinterligne"/>
        <w:rPr>
          <w:sz w:val="20"/>
          <w:szCs w:val="20"/>
        </w:rPr>
      </w:pPr>
      <w:r w:rsidRPr="00486D49">
        <w:rPr>
          <w:sz w:val="20"/>
          <w:szCs w:val="20"/>
        </w:rPr>
        <w:t xml:space="preserve">Si ce n’est pas déjà fait, </w:t>
      </w:r>
      <w:r>
        <w:rPr>
          <w:sz w:val="20"/>
          <w:szCs w:val="20"/>
        </w:rPr>
        <w:t>g</w:t>
      </w:r>
      <w:r w:rsidR="00D600CE" w:rsidRPr="00757B03">
        <w:rPr>
          <w:sz w:val="20"/>
          <w:szCs w:val="20"/>
        </w:rPr>
        <w:t xml:space="preserve">énérer un rapport </w:t>
      </w:r>
      <w:r w:rsidR="00A926BC">
        <w:rPr>
          <w:sz w:val="20"/>
          <w:szCs w:val="20"/>
        </w:rPr>
        <w:t xml:space="preserve">"html" </w:t>
      </w:r>
      <w:r w:rsidR="00D600CE" w:rsidRPr="00757B03">
        <w:rPr>
          <w:sz w:val="20"/>
          <w:szCs w:val="20"/>
        </w:rPr>
        <w:t xml:space="preserve">de stratégie de groupe sur la GPO </w:t>
      </w:r>
      <w:r w:rsidR="002E77B0" w:rsidRPr="00757B03">
        <w:rPr>
          <w:sz w:val="20"/>
          <w:szCs w:val="20"/>
        </w:rPr>
        <w:t>"</w:t>
      </w:r>
      <w:r w:rsidR="00D600CE" w:rsidRPr="00757B03">
        <w:rPr>
          <w:sz w:val="20"/>
          <w:szCs w:val="20"/>
        </w:rPr>
        <w:t>Default Domain Controllers Policy</w:t>
      </w:r>
      <w:r w:rsidR="002E77B0" w:rsidRPr="00757B03">
        <w:rPr>
          <w:sz w:val="20"/>
          <w:szCs w:val="20"/>
        </w:rPr>
        <w:t>"</w:t>
      </w:r>
      <w:r w:rsidR="00A05574">
        <w:rPr>
          <w:sz w:val="20"/>
          <w:szCs w:val="20"/>
        </w:rPr>
        <w:t>.</w:t>
      </w:r>
    </w:p>
    <w:p w:rsidR="00757B03" w:rsidRDefault="00757B03" w:rsidP="00757B03">
      <w:pPr>
        <w:pStyle w:val="Sansinterligne"/>
        <w:rPr>
          <w:sz w:val="20"/>
          <w:szCs w:val="20"/>
        </w:rPr>
      </w:pPr>
    </w:p>
    <w:p w:rsidR="00D600CE" w:rsidRPr="00757B03" w:rsidRDefault="00D600CE" w:rsidP="00757B03">
      <w:pPr>
        <w:pStyle w:val="Sansinterligne"/>
        <w:rPr>
          <w:sz w:val="20"/>
          <w:szCs w:val="20"/>
        </w:rPr>
      </w:pPr>
      <w:r w:rsidRPr="00757B03">
        <w:rPr>
          <w:sz w:val="20"/>
          <w:szCs w:val="20"/>
        </w:rPr>
        <w:t>En utilisant le rapport trouver quel utilisateur ou quel groupe peut …</w:t>
      </w:r>
    </w:p>
    <w:p w:rsidR="00D600CE" w:rsidRPr="00EC5272" w:rsidRDefault="00D600CE" w:rsidP="00EC5272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EC5272">
        <w:rPr>
          <w:sz w:val="20"/>
          <w:szCs w:val="20"/>
        </w:rPr>
        <w:t>Ajouter des stations de travail au domaine</w:t>
      </w:r>
      <w:r w:rsidR="00546938">
        <w:rPr>
          <w:sz w:val="20"/>
          <w:szCs w:val="20"/>
        </w:rPr>
        <w:t xml:space="preserve"> </w:t>
      </w:r>
      <w:r w:rsidR="00546938">
        <w:rPr>
          <w:color w:val="FF0000"/>
          <w:sz w:val="20"/>
          <w:szCs w:val="20"/>
        </w:rPr>
        <w:t>utilisateur autentifier</w:t>
      </w:r>
    </w:p>
    <w:p w:rsidR="00D600CE" w:rsidRPr="00EC5272" w:rsidRDefault="00D600CE" w:rsidP="00EC5272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EC5272">
        <w:rPr>
          <w:sz w:val="20"/>
          <w:szCs w:val="20"/>
        </w:rPr>
        <w:t>Arrêter le système</w:t>
      </w:r>
      <w:r w:rsidR="00546938">
        <w:rPr>
          <w:sz w:val="20"/>
          <w:szCs w:val="20"/>
        </w:rPr>
        <w:t xml:space="preserve"> </w:t>
      </w:r>
      <w:r w:rsidR="00546938" w:rsidRPr="00546938">
        <w:rPr>
          <w:color w:val="FF0000"/>
          <w:sz w:val="20"/>
          <w:szCs w:val="20"/>
        </w:rPr>
        <w:t xml:space="preserve">Operateur d’impression, </w:t>
      </w:r>
      <w:r w:rsidR="00546938" w:rsidRPr="00546938">
        <w:rPr>
          <w:color w:val="FF0000"/>
          <w:sz w:val="20"/>
          <w:szCs w:val="20"/>
        </w:rPr>
        <w:t>Operateur</w:t>
      </w:r>
      <w:r w:rsidR="00546938" w:rsidRPr="00546938">
        <w:rPr>
          <w:color w:val="FF0000"/>
          <w:sz w:val="20"/>
          <w:szCs w:val="20"/>
        </w:rPr>
        <w:t xml:space="preserve"> de serveur, </w:t>
      </w:r>
      <w:r w:rsidR="00546938" w:rsidRPr="00546938">
        <w:rPr>
          <w:color w:val="FF0000"/>
          <w:sz w:val="20"/>
          <w:szCs w:val="20"/>
        </w:rPr>
        <w:t>Operateur</w:t>
      </w:r>
      <w:r w:rsidR="00546938" w:rsidRPr="00546938">
        <w:rPr>
          <w:color w:val="FF0000"/>
          <w:sz w:val="20"/>
          <w:szCs w:val="20"/>
        </w:rPr>
        <w:t xml:space="preserve"> de sauvegarde, administrateur</w:t>
      </w:r>
    </w:p>
    <w:p w:rsidR="00D600CE" w:rsidRPr="00EC5272" w:rsidRDefault="00D600CE" w:rsidP="00EC5272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EC5272">
        <w:rPr>
          <w:sz w:val="20"/>
          <w:szCs w:val="20"/>
        </w:rPr>
        <w:t>Forcer l’arrêt à partir d’un système distant</w:t>
      </w:r>
      <w:r w:rsidR="00546938">
        <w:rPr>
          <w:sz w:val="20"/>
          <w:szCs w:val="20"/>
        </w:rPr>
        <w:t xml:space="preserve"> </w:t>
      </w:r>
      <w:r w:rsidR="00546938" w:rsidRPr="00546938">
        <w:rPr>
          <w:color w:val="FF0000"/>
          <w:sz w:val="20"/>
          <w:szCs w:val="20"/>
        </w:rPr>
        <w:t>, Operateur de serveur</w:t>
      </w:r>
      <w:r w:rsidR="00546938">
        <w:rPr>
          <w:color w:val="FF0000"/>
          <w:sz w:val="20"/>
          <w:szCs w:val="20"/>
        </w:rPr>
        <w:t xml:space="preserve">, </w:t>
      </w:r>
      <w:r w:rsidR="00546938" w:rsidRPr="00546938">
        <w:rPr>
          <w:color w:val="FF0000"/>
          <w:sz w:val="20"/>
          <w:szCs w:val="20"/>
        </w:rPr>
        <w:t>administrateur</w:t>
      </w:r>
    </w:p>
    <w:p w:rsidR="00D600CE" w:rsidRPr="00546938" w:rsidRDefault="00D600CE" w:rsidP="00546938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EC5272">
        <w:rPr>
          <w:sz w:val="20"/>
          <w:szCs w:val="20"/>
        </w:rPr>
        <w:t>Modifier l’heure du système</w:t>
      </w:r>
      <w:r w:rsidR="00546938">
        <w:rPr>
          <w:sz w:val="20"/>
          <w:szCs w:val="20"/>
        </w:rPr>
        <w:t xml:space="preserve"> </w:t>
      </w:r>
      <w:r w:rsidR="00546938" w:rsidRPr="00546938">
        <w:rPr>
          <w:color w:val="FF0000"/>
          <w:sz w:val="20"/>
          <w:szCs w:val="20"/>
        </w:rPr>
        <w:t>Operateur de serveur</w:t>
      </w:r>
      <w:r w:rsidR="00546938">
        <w:rPr>
          <w:color w:val="FF0000"/>
          <w:sz w:val="20"/>
          <w:szCs w:val="20"/>
        </w:rPr>
        <w:t xml:space="preserve">, </w:t>
      </w:r>
      <w:r w:rsidR="00546938" w:rsidRPr="00546938">
        <w:rPr>
          <w:color w:val="FF0000"/>
          <w:sz w:val="20"/>
          <w:szCs w:val="20"/>
        </w:rPr>
        <w:t>administrateur</w:t>
      </w:r>
      <w:r w:rsidR="00546938" w:rsidRPr="00546938">
        <w:rPr>
          <w:color w:val="FF0000"/>
          <w:sz w:val="20"/>
          <w:szCs w:val="20"/>
        </w:rPr>
        <w:t>, SERVICE LOCAL</w:t>
      </w:r>
    </w:p>
    <w:p w:rsidR="00D600CE" w:rsidRPr="00EC5272" w:rsidRDefault="00D600CE" w:rsidP="00EC5272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EC5272">
        <w:rPr>
          <w:sz w:val="20"/>
          <w:szCs w:val="20"/>
        </w:rPr>
        <w:t>Permettre l'ouverture d’une session locale</w:t>
      </w:r>
      <w:r w:rsidR="0032530F">
        <w:rPr>
          <w:sz w:val="20"/>
          <w:szCs w:val="20"/>
        </w:rPr>
        <w:t xml:space="preserve"> </w:t>
      </w:r>
      <w:r w:rsidR="0032530F" w:rsidRPr="0032530F">
        <w:rPr>
          <w:color w:val="FF0000"/>
          <w:sz w:val="20"/>
          <w:szCs w:val="20"/>
        </w:rPr>
        <w:t>ENTERPRIS</w:t>
      </w:r>
      <w:r w:rsidR="00546938" w:rsidRPr="0032530F">
        <w:rPr>
          <w:color w:val="FF0000"/>
          <w:sz w:val="20"/>
          <w:szCs w:val="20"/>
        </w:rPr>
        <w:t>E DOMAIN CONTROLLER</w:t>
      </w:r>
      <w:r w:rsidR="0032530F" w:rsidRPr="0032530F">
        <w:rPr>
          <w:color w:val="FF0000"/>
          <w:sz w:val="20"/>
          <w:szCs w:val="20"/>
        </w:rPr>
        <w:t xml:space="preserve">, </w:t>
      </w:r>
      <w:r w:rsidR="0032530F" w:rsidRPr="0032530F">
        <w:rPr>
          <w:color w:val="FF0000"/>
          <w:sz w:val="20"/>
          <w:szCs w:val="20"/>
        </w:rPr>
        <w:t>Operateur d’impression, Operateur de serveur, Operateur de sauvegarde, administrateur</w:t>
      </w:r>
    </w:p>
    <w:p w:rsidR="00BF64F2" w:rsidRPr="00EC5272" w:rsidRDefault="00BF64F2" w:rsidP="00EC5272">
      <w:pPr>
        <w:pStyle w:val="Sansinterligne"/>
        <w:rPr>
          <w:sz w:val="20"/>
          <w:szCs w:val="20"/>
        </w:rPr>
      </w:pPr>
    </w:p>
    <w:p w:rsidR="00D600CE" w:rsidRPr="00852191" w:rsidRDefault="00D600CE" w:rsidP="0085219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52191">
        <w:rPr>
          <w:b/>
        </w:rPr>
        <w:t xml:space="preserve">Étape 3 </w:t>
      </w:r>
      <w:r w:rsidR="00852191">
        <w:rPr>
          <w:b/>
        </w:rPr>
        <w:t>-</w:t>
      </w:r>
      <w:r w:rsidRPr="00852191">
        <w:rPr>
          <w:b/>
        </w:rPr>
        <w:t xml:space="preserve"> Création de stratégies au niveau du domaine</w:t>
      </w:r>
    </w:p>
    <w:p w:rsidR="00D600CE" w:rsidRPr="000E69CD" w:rsidRDefault="00D600CE" w:rsidP="000E69CD">
      <w:pPr>
        <w:pStyle w:val="Sansinterligne"/>
        <w:rPr>
          <w:sz w:val="20"/>
          <w:szCs w:val="20"/>
        </w:rPr>
      </w:pPr>
      <w:r w:rsidRPr="000E69CD">
        <w:rPr>
          <w:sz w:val="20"/>
          <w:szCs w:val="20"/>
        </w:rPr>
        <w:t>Vous allez devoir créer les GPO suivantes au niveau du domaine.</w:t>
      </w:r>
    </w:p>
    <w:p w:rsidR="00D600CE" w:rsidRPr="00982EE2" w:rsidRDefault="00D600CE" w:rsidP="00982EE2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982EE2">
        <w:rPr>
          <w:sz w:val="20"/>
          <w:szCs w:val="20"/>
        </w:rPr>
        <w:t xml:space="preserve">La GPO </w:t>
      </w:r>
      <w:r w:rsidR="002E77B0" w:rsidRPr="00982EE2">
        <w:rPr>
          <w:sz w:val="20"/>
          <w:szCs w:val="20"/>
        </w:rPr>
        <w:t>"</w:t>
      </w:r>
      <w:r w:rsidRPr="00982EE2">
        <w:rPr>
          <w:sz w:val="20"/>
          <w:szCs w:val="20"/>
        </w:rPr>
        <w:t>Domaine Mot de passe</w:t>
      </w:r>
      <w:r w:rsidR="002E77B0" w:rsidRPr="00982EE2">
        <w:rPr>
          <w:sz w:val="20"/>
          <w:szCs w:val="20"/>
        </w:rPr>
        <w:t>"</w:t>
      </w:r>
      <w:r w:rsidRPr="00982EE2">
        <w:rPr>
          <w:sz w:val="20"/>
          <w:szCs w:val="20"/>
        </w:rPr>
        <w:t xml:space="preserve"> qui définit les restrictions sur les mots de passe</w:t>
      </w:r>
    </w:p>
    <w:p w:rsidR="00D600CE" w:rsidRPr="00982EE2" w:rsidRDefault="00D600CE" w:rsidP="00982EE2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982EE2">
        <w:rPr>
          <w:sz w:val="20"/>
          <w:szCs w:val="20"/>
        </w:rPr>
        <w:t xml:space="preserve">La GPO </w:t>
      </w:r>
      <w:r w:rsidR="002E77B0" w:rsidRPr="00982EE2">
        <w:rPr>
          <w:sz w:val="20"/>
          <w:szCs w:val="20"/>
        </w:rPr>
        <w:t>"</w:t>
      </w:r>
      <w:r w:rsidRPr="00982EE2">
        <w:rPr>
          <w:sz w:val="20"/>
          <w:szCs w:val="20"/>
        </w:rPr>
        <w:t>Domaine Connexion</w:t>
      </w:r>
      <w:r w:rsidR="002E77B0" w:rsidRPr="00982EE2">
        <w:rPr>
          <w:sz w:val="20"/>
          <w:szCs w:val="20"/>
        </w:rPr>
        <w:t>"</w:t>
      </w:r>
      <w:r w:rsidRPr="00982EE2">
        <w:rPr>
          <w:sz w:val="20"/>
          <w:szCs w:val="20"/>
        </w:rPr>
        <w:t xml:space="preserve"> qui </w:t>
      </w:r>
      <w:r w:rsidR="007F7B68">
        <w:rPr>
          <w:sz w:val="20"/>
          <w:szCs w:val="20"/>
        </w:rPr>
        <w:t>définit les paramètres de login</w:t>
      </w:r>
    </w:p>
    <w:p w:rsidR="00D600CE" w:rsidRPr="00982EE2" w:rsidRDefault="00D600CE" w:rsidP="00982EE2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982EE2">
        <w:rPr>
          <w:sz w:val="20"/>
          <w:szCs w:val="20"/>
        </w:rPr>
        <w:t xml:space="preserve">La GPO </w:t>
      </w:r>
      <w:r w:rsidR="002E77B0" w:rsidRPr="00982EE2">
        <w:rPr>
          <w:sz w:val="20"/>
          <w:szCs w:val="20"/>
        </w:rPr>
        <w:t>"</w:t>
      </w:r>
      <w:r w:rsidRPr="00982EE2">
        <w:rPr>
          <w:sz w:val="20"/>
          <w:szCs w:val="20"/>
        </w:rPr>
        <w:t>Domaine UAC</w:t>
      </w:r>
      <w:r w:rsidR="002E77B0" w:rsidRPr="00982EE2">
        <w:rPr>
          <w:sz w:val="20"/>
          <w:szCs w:val="20"/>
        </w:rPr>
        <w:t>"</w:t>
      </w:r>
      <w:r w:rsidRPr="00982EE2">
        <w:rPr>
          <w:sz w:val="20"/>
          <w:szCs w:val="20"/>
        </w:rPr>
        <w:t xml:space="preserve"> qui définit le niveau de sécurité pour les membres du groupe administrateurs</w:t>
      </w:r>
    </w:p>
    <w:p w:rsidR="00882D75" w:rsidRDefault="00882D75" w:rsidP="00475D20">
      <w:pPr>
        <w:pStyle w:val="Sansinterligne"/>
        <w:rPr>
          <w:sz w:val="20"/>
          <w:szCs w:val="20"/>
        </w:rPr>
      </w:pPr>
    </w:p>
    <w:p w:rsidR="00D600CE" w:rsidRPr="00475D20" w:rsidRDefault="00D600CE" w:rsidP="00475D20">
      <w:pPr>
        <w:pStyle w:val="Sansinterligne"/>
        <w:rPr>
          <w:sz w:val="20"/>
          <w:szCs w:val="20"/>
        </w:rPr>
      </w:pPr>
      <w:r w:rsidRPr="00475D20">
        <w:rPr>
          <w:sz w:val="20"/>
          <w:szCs w:val="20"/>
        </w:rPr>
        <w:t xml:space="preserve">Dans l’éditeur de stratégies de groupe </w:t>
      </w:r>
    </w:p>
    <w:p w:rsidR="00EF2FA8" w:rsidRDefault="00D600CE" w:rsidP="00036D1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036D15">
        <w:rPr>
          <w:sz w:val="20"/>
          <w:szCs w:val="20"/>
        </w:rPr>
        <w:t>Créer l</w:t>
      </w:r>
      <w:r w:rsidR="003F6F6E">
        <w:rPr>
          <w:sz w:val="20"/>
          <w:szCs w:val="20"/>
        </w:rPr>
        <w:t xml:space="preserve">es </w:t>
      </w:r>
      <w:r w:rsidRPr="00036D15">
        <w:rPr>
          <w:sz w:val="20"/>
          <w:szCs w:val="20"/>
        </w:rPr>
        <w:t>objet</w:t>
      </w:r>
      <w:r w:rsidR="003F6F6E">
        <w:rPr>
          <w:sz w:val="20"/>
          <w:szCs w:val="20"/>
        </w:rPr>
        <w:t>s</w:t>
      </w:r>
      <w:r w:rsidRPr="00036D15">
        <w:rPr>
          <w:sz w:val="20"/>
          <w:szCs w:val="20"/>
        </w:rPr>
        <w:t xml:space="preserve"> </w:t>
      </w:r>
      <w:r w:rsidR="00053197" w:rsidRPr="00036D15">
        <w:rPr>
          <w:sz w:val="20"/>
          <w:szCs w:val="20"/>
        </w:rPr>
        <w:t xml:space="preserve">GPO </w:t>
      </w:r>
      <w:r w:rsidRPr="00036D15">
        <w:rPr>
          <w:sz w:val="20"/>
          <w:szCs w:val="20"/>
        </w:rPr>
        <w:t xml:space="preserve">dans la section </w:t>
      </w:r>
      <w:r w:rsidR="002E77B0" w:rsidRPr="00036D15">
        <w:rPr>
          <w:sz w:val="20"/>
          <w:szCs w:val="20"/>
        </w:rPr>
        <w:t>"</w:t>
      </w:r>
      <w:r w:rsidRPr="00036D15">
        <w:rPr>
          <w:sz w:val="20"/>
          <w:szCs w:val="20"/>
        </w:rPr>
        <w:t>Objets de stratégies de groupe</w:t>
      </w:r>
      <w:r w:rsidR="002E77B0" w:rsidRPr="00036D15">
        <w:rPr>
          <w:sz w:val="20"/>
          <w:szCs w:val="20"/>
        </w:rPr>
        <w:t>"</w:t>
      </w:r>
      <w:r w:rsidR="00EF2FA8">
        <w:rPr>
          <w:sz w:val="20"/>
          <w:szCs w:val="20"/>
        </w:rPr>
        <w:t>.</w:t>
      </w:r>
    </w:p>
    <w:p w:rsidR="00D600CE" w:rsidRPr="00036D15" w:rsidRDefault="00EF2FA8" w:rsidP="00EF2FA8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note: chaque GPO sera </w:t>
      </w:r>
      <w:r w:rsidR="005B14B5">
        <w:rPr>
          <w:sz w:val="20"/>
          <w:szCs w:val="20"/>
        </w:rPr>
        <w:t>vide de tous paramètre</w:t>
      </w:r>
    </w:p>
    <w:p w:rsidR="00D600CE" w:rsidRPr="00036D15" w:rsidRDefault="00D600CE" w:rsidP="00036D1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036D15">
        <w:rPr>
          <w:sz w:val="20"/>
          <w:szCs w:val="20"/>
        </w:rPr>
        <w:t xml:space="preserve">Fixer les paramètres mentionnés </w:t>
      </w:r>
      <w:r w:rsidR="00036D15">
        <w:rPr>
          <w:sz w:val="20"/>
          <w:szCs w:val="20"/>
        </w:rPr>
        <w:t>pour chaque objet.</w:t>
      </w:r>
    </w:p>
    <w:p w:rsidR="00D600CE" w:rsidRPr="009477D3" w:rsidRDefault="00186183" w:rsidP="009477D3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note:</w:t>
      </w:r>
      <w:r w:rsidR="00D600CE" w:rsidRPr="009477D3">
        <w:rPr>
          <w:sz w:val="20"/>
          <w:szCs w:val="20"/>
        </w:rPr>
        <w:t xml:space="preserve"> Présentement, il n’y a aucune crainte à avoir, car les objets ne sont liés à aucune unité d’organisation.</w:t>
      </w:r>
    </w:p>
    <w:p w:rsidR="009477D3" w:rsidRPr="009477D3" w:rsidRDefault="009477D3" w:rsidP="009477D3">
      <w:pPr>
        <w:pStyle w:val="Sansinterligne"/>
        <w:rPr>
          <w:sz w:val="20"/>
          <w:szCs w:val="20"/>
        </w:rPr>
      </w:pPr>
    </w:p>
    <w:p w:rsidR="009477D3" w:rsidRPr="009477D3" w:rsidRDefault="009477D3" w:rsidP="009477D3">
      <w:pPr>
        <w:pStyle w:val="Sansinterligne"/>
        <w:rPr>
          <w:sz w:val="20"/>
          <w:szCs w:val="20"/>
        </w:rPr>
      </w:pPr>
    </w:p>
    <w:p w:rsidR="00DB7DD0" w:rsidRPr="009477D3" w:rsidRDefault="00DB7DD0" w:rsidP="009477D3">
      <w:pPr>
        <w:pStyle w:val="Sansinterligne"/>
        <w:rPr>
          <w:sz w:val="20"/>
          <w:szCs w:val="20"/>
        </w:rPr>
      </w:pPr>
      <w:r w:rsidRPr="009477D3">
        <w:rPr>
          <w:sz w:val="20"/>
          <w:szCs w:val="20"/>
        </w:rPr>
        <w:br w:type="page"/>
      </w:r>
    </w:p>
    <w:p w:rsidR="00D600CE" w:rsidRPr="00DF69A0" w:rsidRDefault="00D600CE" w:rsidP="00726A63">
      <w:pPr>
        <w:pStyle w:val="Sansinterligne"/>
        <w:rPr>
          <w:b/>
          <w:sz w:val="20"/>
          <w:szCs w:val="20"/>
        </w:rPr>
      </w:pPr>
      <w:r w:rsidRPr="00DF69A0">
        <w:rPr>
          <w:b/>
          <w:sz w:val="20"/>
          <w:szCs w:val="20"/>
        </w:rPr>
        <w:t xml:space="preserve">Objet </w:t>
      </w:r>
      <w:r w:rsidR="002E77B0" w:rsidRPr="00DF69A0">
        <w:rPr>
          <w:b/>
          <w:sz w:val="20"/>
          <w:szCs w:val="20"/>
        </w:rPr>
        <w:t>"</w:t>
      </w:r>
      <w:r w:rsidRPr="00DF69A0">
        <w:rPr>
          <w:b/>
          <w:sz w:val="20"/>
          <w:szCs w:val="20"/>
        </w:rPr>
        <w:t>Domaine Mots de passe</w:t>
      </w:r>
      <w:r w:rsidR="002E77B0" w:rsidRPr="00DF69A0">
        <w:rPr>
          <w:b/>
          <w:sz w:val="20"/>
          <w:szCs w:val="20"/>
        </w:rPr>
        <w:t>"</w:t>
      </w:r>
    </w:p>
    <w:p w:rsidR="00726A63" w:rsidRDefault="00726A63" w:rsidP="00726A63">
      <w:pPr>
        <w:pStyle w:val="Sansinterligne"/>
        <w:rPr>
          <w:sz w:val="20"/>
          <w:szCs w:val="20"/>
        </w:rPr>
      </w:pPr>
    </w:p>
    <w:p w:rsidR="00D600CE" w:rsidRPr="00726A63" w:rsidRDefault="00D600CE" w:rsidP="00726A63">
      <w:pPr>
        <w:pStyle w:val="Sansinterligne"/>
        <w:rPr>
          <w:sz w:val="20"/>
          <w:szCs w:val="20"/>
        </w:rPr>
      </w:pPr>
      <w:r w:rsidRPr="00726A63">
        <w:rPr>
          <w:sz w:val="20"/>
          <w:szCs w:val="20"/>
        </w:rPr>
        <w:t>La section utilisateur doit être désactivée</w:t>
      </w:r>
    </w:p>
    <w:p w:rsidR="00B11F31" w:rsidRPr="00415BC5" w:rsidRDefault="00B11F31" w:rsidP="00415BC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415BC5">
        <w:rPr>
          <w:sz w:val="20"/>
          <w:szCs w:val="20"/>
        </w:rPr>
        <w:t xml:space="preserve">Sur la GPO, onglet </w:t>
      </w:r>
      <w:r w:rsidR="002E77B0" w:rsidRPr="00415BC5">
        <w:rPr>
          <w:sz w:val="20"/>
          <w:szCs w:val="20"/>
        </w:rPr>
        <w:t>"</w:t>
      </w:r>
      <w:r w:rsidRPr="00415BC5">
        <w:rPr>
          <w:sz w:val="20"/>
          <w:szCs w:val="20"/>
        </w:rPr>
        <w:t>Détails</w:t>
      </w:r>
      <w:r w:rsidR="002E77B0" w:rsidRPr="00415BC5">
        <w:rPr>
          <w:sz w:val="20"/>
          <w:szCs w:val="20"/>
        </w:rPr>
        <w:t>"</w:t>
      </w:r>
      <w:r w:rsidRPr="00415BC5">
        <w:rPr>
          <w:sz w:val="20"/>
          <w:szCs w:val="20"/>
        </w:rPr>
        <w:t xml:space="preserve">, paramètre </w:t>
      </w:r>
      <w:r w:rsidR="002E77B0" w:rsidRPr="00415BC5">
        <w:rPr>
          <w:sz w:val="20"/>
          <w:szCs w:val="20"/>
        </w:rPr>
        <w:t>"</w:t>
      </w:r>
      <w:r w:rsidRPr="00415BC5">
        <w:rPr>
          <w:sz w:val="20"/>
          <w:szCs w:val="20"/>
        </w:rPr>
        <w:t>État GPO</w:t>
      </w:r>
      <w:r w:rsidR="002E77B0" w:rsidRPr="00415BC5">
        <w:rPr>
          <w:sz w:val="20"/>
          <w:szCs w:val="20"/>
        </w:rPr>
        <w:t>"</w:t>
      </w:r>
    </w:p>
    <w:p w:rsidR="007E6092" w:rsidRDefault="007E6092" w:rsidP="007E6092">
      <w:pPr>
        <w:pStyle w:val="Sansinterligne"/>
        <w:rPr>
          <w:sz w:val="20"/>
          <w:szCs w:val="20"/>
        </w:rPr>
      </w:pPr>
    </w:p>
    <w:p w:rsidR="00D600CE" w:rsidRPr="007E6092" w:rsidRDefault="0025794C" w:rsidP="007E6092">
      <w:pPr>
        <w:pStyle w:val="Sansinterligne"/>
        <w:rPr>
          <w:sz w:val="20"/>
          <w:szCs w:val="20"/>
        </w:rPr>
      </w:pPr>
      <w:r w:rsidRPr="007E6092">
        <w:rPr>
          <w:sz w:val="20"/>
          <w:szCs w:val="20"/>
        </w:rPr>
        <w:t>Activer les paramètres suivants</w:t>
      </w:r>
      <w:r w:rsidR="00D600CE" w:rsidRPr="007E6092">
        <w:rPr>
          <w:sz w:val="20"/>
          <w:szCs w:val="20"/>
        </w:rPr>
        <w:t>:</w:t>
      </w:r>
    </w:p>
    <w:p w:rsidR="00D600CE" w:rsidRPr="00800D74" w:rsidRDefault="00D600CE" w:rsidP="00800D74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Longueur minimale du mot de passe de 6 lettre</w:t>
      </w:r>
      <w:r w:rsidR="00DB7DD0" w:rsidRPr="00800D74">
        <w:rPr>
          <w:sz w:val="20"/>
          <w:szCs w:val="20"/>
        </w:rPr>
        <w:t xml:space="preserve">s </w:t>
      </w:r>
    </w:p>
    <w:p w:rsidR="00D600CE" w:rsidRPr="00800D74" w:rsidRDefault="00D600CE" w:rsidP="00800D74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Durée de vie minimale du mot de passe à 0</w:t>
      </w:r>
      <w:r w:rsidR="00DB7DD0" w:rsidRPr="00800D74">
        <w:rPr>
          <w:sz w:val="20"/>
          <w:szCs w:val="20"/>
        </w:rPr>
        <w:t xml:space="preserve"> </w:t>
      </w:r>
    </w:p>
    <w:p w:rsidR="00D600CE" w:rsidRPr="00800D74" w:rsidRDefault="00D600CE" w:rsidP="00800D74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Durée de vie maximale du mot de passe à 90</w:t>
      </w:r>
      <w:r w:rsidR="00DB7DD0" w:rsidRPr="00800D74">
        <w:rPr>
          <w:sz w:val="20"/>
          <w:szCs w:val="20"/>
        </w:rPr>
        <w:t xml:space="preserve"> </w:t>
      </w:r>
    </w:p>
    <w:p w:rsidR="00D600CE" w:rsidRPr="00800D74" w:rsidRDefault="00D600CE" w:rsidP="00800D74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Ouverture de session interactive: prévenir l'utilisateur qu'il doit changer son mot de passe 15 jours avant qu'il n'expire</w:t>
      </w:r>
      <w:r w:rsidR="00DB7DD0" w:rsidRPr="00800D74">
        <w:rPr>
          <w:sz w:val="20"/>
          <w:szCs w:val="20"/>
        </w:rPr>
        <w:t xml:space="preserve"> </w:t>
      </w:r>
    </w:p>
    <w:p w:rsidR="00800D74" w:rsidRDefault="00800D74" w:rsidP="00800D74">
      <w:pPr>
        <w:pStyle w:val="Sansinterligne"/>
        <w:rPr>
          <w:sz w:val="20"/>
          <w:szCs w:val="20"/>
        </w:rPr>
      </w:pPr>
    </w:p>
    <w:p w:rsidR="00D600CE" w:rsidRPr="00DF69A0" w:rsidRDefault="00D600CE" w:rsidP="00800D74">
      <w:pPr>
        <w:pStyle w:val="Sansinterligne"/>
        <w:rPr>
          <w:b/>
          <w:sz w:val="20"/>
          <w:szCs w:val="20"/>
        </w:rPr>
      </w:pPr>
      <w:r w:rsidRPr="00DF69A0">
        <w:rPr>
          <w:b/>
          <w:sz w:val="20"/>
          <w:szCs w:val="20"/>
        </w:rPr>
        <w:t xml:space="preserve">Objet </w:t>
      </w:r>
      <w:r w:rsidR="002E77B0" w:rsidRPr="00DF69A0">
        <w:rPr>
          <w:b/>
          <w:sz w:val="20"/>
          <w:szCs w:val="20"/>
        </w:rPr>
        <w:t>"</w:t>
      </w:r>
      <w:r w:rsidRPr="00DF69A0">
        <w:rPr>
          <w:b/>
          <w:sz w:val="20"/>
          <w:szCs w:val="20"/>
        </w:rPr>
        <w:t>Domaine Connexion</w:t>
      </w:r>
      <w:r w:rsidR="002E77B0" w:rsidRPr="00DF69A0">
        <w:rPr>
          <w:b/>
          <w:sz w:val="20"/>
          <w:szCs w:val="20"/>
        </w:rPr>
        <w:t>"</w:t>
      </w:r>
    </w:p>
    <w:p w:rsidR="00D450CA" w:rsidRDefault="00D450CA" w:rsidP="00D450CA">
      <w:pPr>
        <w:pStyle w:val="Sansinterligne"/>
        <w:rPr>
          <w:sz w:val="20"/>
          <w:szCs w:val="20"/>
        </w:rPr>
      </w:pPr>
    </w:p>
    <w:p w:rsidR="00D600CE" w:rsidRPr="00D450CA" w:rsidRDefault="00D600CE" w:rsidP="00D450CA">
      <w:pPr>
        <w:pStyle w:val="Sansinterligne"/>
        <w:rPr>
          <w:sz w:val="20"/>
          <w:szCs w:val="20"/>
        </w:rPr>
      </w:pPr>
      <w:r w:rsidRPr="00D450CA">
        <w:rPr>
          <w:sz w:val="20"/>
          <w:szCs w:val="20"/>
        </w:rPr>
        <w:t>La section utilisateur doit  être désactivée</w:t>
      </w:r>
    </w:p>
    <w:p w:rsidR="00FA36F1" w:rsidRPr="00D450CA" w:rsidRDefault="00FA36F1" w:rsidP="00D450CA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D450CA">
        <w:rPr>
          <w:sz w:val="20"/>
          <w:szCs w:val="20"/>
        </w:rPr>
        <w:t xml:space="preserve">Sur la GPO, onglet </w:t>
      </w:r>
      <w:r w:rsidR="002E77B0" w:rsidRPr="00D450CA">
        <w:rPr>
          <w:sz w:val="20"/>
          <w:szCs w:val="20"/>
        </w:rPr>
        <w:t>"</w:t>
      </w:r>
      <w:r w:rsidRPr="00D450CA">
        <w:rPr>
          <w:sz w:val="20"/>
          <w:szCs w:val="20"/>
        </w:rPr>
        <w:t>Détails</w:t>
      </w:r>
      <w:r w:rsidR="002E77B0" w:rsidRPr="00D450CA">
        <w:rPr>
          <w:sz w:val="20"/>
          <w:szCs w:val="20"/>
        </w:rPr>
        <w:t>"</w:t>
      </w:r>
      <w:r w:rsidRPr="00D450CA">
        <w:rPr>
          <w:sz w:val="20"/>
          <w:szCs w:val="20"/>
        </w:rPr>
        <w:t xml:space="preserve">, paramètre </w:t>
      </w:r>
      <w:r w:rsidR="002E77B0" w:rsidRPr="00D450CA">
        <w:rPr>
          <w:sz w:val="20"/>
          <w:szCs w:val="20"/>
        </w:rPr>
        <w:t>"</w:t>
      </w:r>
      <w:r w:rsidRPr="00D450CA">
        <w:rPr>
          <w:sz w:val="20"/>
          <w:szCs w:val="20"/>
        </w:rPr>
        <w:t>État GPO</w:t>
      </w:r>
      <w:r w:rsidR="002E77B0" w:rsidRPr="00D450CA">
        <w:rPr>
          <w:sz w:val="20"/>
          <w:szCs w:val="20"/>
        </w:rPr>
        <w:t>"</w:t>
      </w:r>
    </w:p>
    <w:p w:rsidR="00F556BB" w:rsidRDefault="00F556BB" w:rsidP="00F556BB">
      <w:pPr>
        <w:pStyle w:val="Sansinterligne"/>
        <w:rPr>
          <w:sz w:val="20"/>
          <w:szCs w:val="20"/>
        </w:rPr>
      </w:pPr>
    </w:p>
    <w:p w:rsidR="00D600CE" w:rsidRPr="00F556BB" w:rsidRDefault="00F556BB" w:rsidP="00F556B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Activer les paramètres suivants</w:t>
      </w:r>
      <w:r w:rsidR="00D600CE" w:rsidRPr="00F556BB">
        <w:rPr>
          <w:sz w:val="20"/>
          <w:szCs w:val="20"/>
        </w:rPr>
        <w:t>:</w:t>
      </w:r>
    </w:p>
    <w:p w:rsidR="00D600CE" w:rsidRPr="005F5D1C" w:rsidRDefault="00D600CE" w:rsidP="005F5D1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Ouverture de session interactive: Ne pas afficher le dernier nom d'utilisateur</w:t>
      </w:r>
      <w:r w:rsidR="00B144BF" w:rsidRPr="005F5D1C">
        <w:rPr>
          <w:sz w:val="20"/>
          <w:szCs w:val="20"/>
        </w:rPr>
        <w:t xml:space="preserve"> </w:t>
      </w:r>
    </w:p>
    <w:p w:rsidR="00D600CE" w:rsidRPr="005F5D1C" w:rsidRDefault="00D600CE" w:rsidP="005F5D1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Ouverture de session interactive: Ne pas demander la combinaison de touches Ctrl+Alt+Suppr</w:t>
      </w:r>
      <w:r w:rsidR="00B144BF" w:rsidRPr="005F5D1C">
        <w:rPr>
          <w:sz w:val="20"/>
          <w:szCs w:val="20"/>
        </w:rPr>
        <w:t xml:space="preserve"> </w:t>
      </w:r>
    </w:p>
    <w:p w:rsidR="00104215" w:rsidRPr="005F5D1C" w:rsidRDefault="00AE2301" w:rsidP="005F5D1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 xml:space="preserve">Ouvertures de sessions interactives: nombre d’ouverture de sessions précédentes réalisées en utilisant la cache, mettre ce paramètre à 0 ouverture de session. </w:t>
      </w:r>
    </w:p>
    <w:p w:rsidR="00D600CE" w:rsidRPr="005F5D1C" w:rsidRDefault="00D600CE" w:rsidP="005F5D1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Afficher les informations sur les ouvertures de session précédentes au cours d'une ouverture de session utilisateur</w:t>
      </w:r>
      <w:r w:rsidR="00B144BF" w:rsidRPr="005F5D1C">
        <w:rPr>
          <w:sz w:val="20"/>
          <w:szCs w:val="20"/>
        </w:rPr>
        <w:t xml:space="preserve"> </w:t>
      </w:r>
    </w:p>
    <w:p w:rsidR="00587FB6" w:rsidRPr="005F5D1C" w:rsidRDefault="00587FB6" w:rsidP="005F5D1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 xml:space="preserve">Toujours attendre le réseau lors du démarrage de l’ordinateur et de l’ouverture de session </w:t>
      </w:r>
    </w:p>
    <w:p w:rsidR="00D600CE" w:rsidRPr="005F5D1C" w:rsidRDefault="00D600CE" w:rsidP="005F5D1C">
      <w:pPr>
        <w:pStyle w:val="Sansinterligne"/>
        <w:numPr>
          <w:ilvl w:val="0"/>
          <w:numId w:val="8"/>
        </w:numPr>
        <w:rPr>
          <w:b/>
          <w:sz w:val="20"/>
          <w:szCs w:val="20"/>
        </w:rPr>
      </w:pPr>
      <w:r w:rsidRPr="005F5D1C">
        <w:rPr>
          <w:sz w:val="20"/>
          <w:szCs w:val="20"/>
        </w:rPr>
        <w:t>Désactiver le paramètre: Afficher le moniteur d’évènements de mise hors tension</w:t>
      </w:r>
      <w:r w:rsidR="00B144BF" w:rsidRPr="005F5D1C">
        <w:rPr>
          <w:sz w:val="20"/>
          <w:szCs w:val="20"/>
        </w:rPr>
        <w:t xml:space="preserve"> </w:t>
      </w:r>
    </w:p>
    <w:p w:rsidR="00AE0FF9" w:rsidRPr="00AE0FF9" w:rsidRDefault="00AE0FF9" w:rsidP="00AE0FF9">
      <w:pPr>
        <w:pStyle w:val="Sansinterligne"/>
        <w:rPr>
          <w:sz w:val="20"/>
          <w:szCs w:val="20"/>
        </w:rPr>
      </w:pPr>
    </w:p>
    <w:p w:rsidR="00D600CE" w:rsidRPr="00AE0FF9" w:rsidRDefault="00C1223E" w:rsidP="00AE0FF9">
      <w:pPr>
        <w:pStyle w:val="Sansinterligne"/>
        <w:rPr>
          <w:b/>
          <w:sz w:val="20"/>
          <w:szCs w:val="20"/>
        </w:rPr>
      </w:pPr>
      <w:r w:rsidRPr="00AE0FF9">
        <w:rPr>
          <w:b/>
          <w:sz w:val="20"/>
          <w:szCs w:val="20"/>
        </w:rPr>
        <w:t xml:space="preserve">Objet </w:t>
      </w:r>
      <w:r w:rsidR="002E77B0" w:rsidRPr="00AE0FF9">
        <w:rPr>
          <w:b/>
          <w:sz w:val="20"/>
          <w:szCs w:val="20"/>
        </w:rPr>
        <w:t>"</w:t>
      </w:r>
      <w:r w:rsidRPr="00AE0FF9">
        <w:rPr>
          <w:b/>
          <w:sz w:val="20"/>
          <w:szCs w:val="20"/>
        </w:rPr>
        <w:t>Domaine UAC</w:t>
      </w:r>
      <w:r w:rsidR="002E77B0" w:rsidRPr="00AE0FF9">
        <w:rPr>
          <w:b/>
          <w:sz w:val="20"/>
          <w:szCs w:val="20"/>
        </w:rPr>
        <w:t>"</w:t>
      </w:r>
    </w:p>
    <w:p w:rsidR="00ED5984" w:rsidRDefault="00ED5984" w:rsidP="00ED5984">
      <w:pPr>
        <w:pStyle w:val="Sansinterligne"/>
        <w:rPr>
          <w:sz w:val="20"/>
          <w:szCs w:val="20"/>
        </w:rPr>
      </w:pPr>
    </w:p>
    <w:p w:rsidR="00D600CE" w:rsidRPr="00ED5984" w:rsidRDefault="00D600CE" w:rsidP="00ED5984">
      <w:pPr>
        <w:pStyle w:val="Sansinterligne"/>
        <w:rPr>
          <w:sz w:val="20"/>
          <w:szCs w:val="20"/>
        </w:rPr>
      </w:pPr>
      <w:r w:rsidRPr="00ED5984">
        <w:rPr>
          <w:sz w:val="20"/>
          <w:szCs w:val="20"/>
        </w:rPr>
        <w:t>La section utilisateur doit être désactivée</w:t>
      </w:r>
    </w:p>
    <w:p w:rsidR="00D40FF3" w:rsidRPr="00ED5984" w:rsidRDefault="00D40FF3" w:rsidP="00ED5984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ED5984">
        <w:rPr>
          <w:sz w:val="20"/>
          <w:szCs w:val="20"/>
        </w:rPr>
        <w:t xml:space="preserve">Sur la GPO, onglet </w:t>
      </w:r>
      <w:r w:rsidR="002E77B0" w:rsidRPr="00ED5984">
        <w:rPr>
          <w:sz w:val="20"/>
          <w:szCs w:val="20"/>
        </w:rPr>
        <w:t>"</w:t>
      </w:r>
      <w:r w:rsidRPr="00ED5984">
        <w:rPr>
          <w:sz w:val="20"/>
          <w:szCs w:val="20"/>
        </w:rPr>
        <w:t>Détails</w:t>
      </w:r>
      <w:r w:rsidR="002E77B0" w:rsidRPr="00ED5984">
        <w:rPr>
          <w:sz w:val="20"/>
          <w:szCs w:val="20"/>
        </w:rPr>
        <w:t>"</w:t>
      </w:r>
      <w:r w:rsidRPr="00ED5984">
        <w:rPr>
          <w:sz w:val="20"/>
          <w:szCs w:val="20"/>
        </w:rPr>
        <w:t xml:space="preserve">, paramètre </w:t>
      </w:r>
      <w:r w:rsidR="002E77B0" w:rsidRPr="00ED5984">
        <w:rPr>
          <w:sz w:val="20"/>
          <w:szCs w:val="20"/>
        </w:rPr>
        <w:t>"</w:t>
      </w:r>
      <w:r w:rsidRPr="00ED5984">
        <w:rPr>
          <w:sz w:val="20"/>
          <w:szCs w:val="20"/>
        </w:rPr>
        <w:t>État GPO</w:t>
      </w:r>
      <w:r w:rsidR="002E77B0" w:rsidRPr="00ED5984">
        <w:rPr>
          <w:sz w:val="20"/>
          <w:szCs w:val="20"/>
        </w:rPr>
        <w:t>"</w:t>
      </w:r>
    </w:p>
    <w:p w:rsidR="00131EA2" w:rsidRDefault="00131EA2" w:rsidP="00131EA2">
      <w:pPr>
        <w:pStyle w:val="Sansinterligne"/>
        <w:rPr>
          <w:sz w:val="20"/>
          <w:szCs w:val="20"/>
        </w:rPr>
      </w:pPr>
    </w:p>
    <w:p w:rsidR="00D600CE" w:rsidRPr="00131EA2" w:rsidRDefault="00131EA2" w:rsidP="00131EA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Activer les paramètres suivants</w:t>
      </w:r>
      <w:r w:rsidR="00D600CE" w:rsidRPr="00131EA2">
        <w:rPr>
          <w:sz w:val="20"/>
          <w:szCs w:val="20"/>
        </w:rPr>
        <w:t>:</w:t>
      </w:r>
    </w:p>
    <w:p w:rsidR="00D600CE" w:rsidRPr="00131EA2" w:rsidRDefault="00D600CE" w:rsidP="00131EA2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131EA2">
        <w:rPr>
          <w:sz w:val="20"/>
          <w:szCs w:val="20"/>
        </w:rPr>
        <w:t xml:space="preserve">Arrêt: Permet au système d’être arrêté sans avoir à se connecter </w:t>
      </w:r>
    </w:p>
    <w:p w:rsidR="00D600CE" w:rsidRPr="00131EA2" w:rsidRDefault="00B65449" w:rsidP="00131EA2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131EA2">
        <w:rPr>
          <w:sz w:val="20"/>
          <w:szCs w:val="20"/>
        </w:rPr>
        <w:t>Activer l’exécution des scripts</w:t>
      </w:r>
      <w:r w:rsidR="00851C51" w:rsidRPr="00131EA2">
        <w:rPr>
          <w:sz w:val="20"/>
          <w:szCs w:val="20"/>
        </w:rPr>
        <w:t xml:space="preserve"> et sélectionner "Autoriser tous les scripts"</w:t>
      </w:r>
      <w:r w:rsidRPr="00131EA2">
        <w:rPr>
          <w:sz w:val="20"/>
          <w:szCs w:val="20"/>
        </w:rPr>
        <w:t xml:space="preserve"> </w:t>
      </w:r>
    </w:p>
    <w:p w:rsidR="00131EA2" w:rsidRPr="00131EA2" w:rsidRDefault="00131EA2" w:rsidP="00131EA2">
      <w:pPr>
        <w:pStyle w:val="Sansinterligne"/>
        <w:rPr>
          <w:sz w:val="20"/>
          <w:szCs w:val="20"/>
        </w:rPr>
      </w:pPr>
    </w:p>
    <w:p w:rsidR="00131EA2" w:rsidRPr="00131EA2" w:rsidRDefault="00131EA2" w:rsidP="00131EA2">
      <w:pPr>
        <w:pStyle w:val="Sansinterligne"/>
        <w:rPr>
          <w:sz w:val="20"/>
          <w:szCs w:val="20"/>
        </w:rPr>
      </w:pPr>
    </w:p>
    <w:p w:rsidR="00803DA2" w:rsidRPr="00131EA2" w:rsidRDefault="00803DA2" w:rsidP="00131EA2">
      <w:pPr>
        <w:pStyle w:val="Sansinterligne"/>
        <w:rPr>
          <w:sz w:val="20"/>
          <w:szCs w:val="20"/>
        </w:rPr>
      </w:pPr>
      <w:r w:rsidRPr="00131EA2">
        <w:rPr>
          <w:sz w:val="20"/>
          <w:szCs w:val="20"/>
        </w:rPr>
        <w:br w:type="page"/>
      </w:r>
    </w:p>
    <w:p w:rsidR="00D600CE" w:rsidRPr="00AF58C9" w:rsidRDefault="00D600CE" w:rsidP="00AF58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F58C9">
        <w:rPr>
          <w:b/>
        </w:rPr>
        <w:t xml:space="preserve">Étape 4 </w:t>
      </w:r>
      <w:r w:rsidR="00AF58C9">
        <w:rPr>
          <w:b/>
        </w:rPr>
        <w:t>-</w:t>
      </w:r>
      <w:r w:rsidRPr="00AF58C9">
        <w:rPr>
          <w:b/>
        </w:rPr>
        <w:t xml:space="preserve"> Vérification</w:t>
      </w:r>
    </w:p>
    <w:p w:rsidR="004E0FEA" w:rsidRPr="004E0FEA" w:rsidRDefault="004E0FEA" w:rsidP="004E0FEA">
      <w:pPr>
        <w:pStyle w:val="Sansinterligne"/>
        <w:rPr>
          <w:sz w:val="20"/>
          <w:szCs w:val="20"/>
        </w:rPr>
      </w:pPr>
    </w:p>
    <w:p w:rsidR="00D600CE" w:rsidRPr="00A62445" w:rsidRDefault="00D600CE" w:rsidP="004E0FE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 w:rsidRPr="00A62445">
        <w:t xml:space="preserve">Certains paramètres de la section </w:t>
      </w:r>
      <w:r w:rsidR="002E77B0">
        <w:t>"</w:t>
      </w:r>
      <w:r w:rsidRPr="00A62445">
        <w:t>ordinateur</w:t>
      </w:r>
      <w:r w:rsidR="002E77B0">
        <w:t>"</w:t>
      </w:r>
      <w:r w:rsidRPr="00A62445">
        <w:t xml:space="preserve"> demandent 2 démarrages</w:t>
      </w:r>
    </w:p>
    <w:p w:rsidR="00DA6BF1" w:rsidRDefault="00DA6BF1" w:rsidP="00DA6BF1">
      <w:pPr>
        <w:pStyle w:val="Sansinterligne"/>
        <w:rPr>
          <w:sz w:val="20"/>
          <w:szCs w:val="20"/>
        </w:rPr>
      </w:pPr>
    </w:p>
    <w:p w:rsidR="00D600CE" w:rsidRPr="00DA6BF1" w:rsidRDefault="00A86EAB" w:rsidP="00DA6B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</w:t>
      </w:r>
      <w:r w:rsidR="00D600CE" w:rsidRPr="00DA6BF1">
        <w:rPr>
          <w:sz w:val="20"/>
          <w:szCs w:val="20"/>
        </w:rPr>
        <w:t xml:space="preserve">ans </w:t>
      </w:r>
      <w:r>
        <w:rPr>
          <w:sz w:val="20"/>
          <w:szCs w:val="20"/>
        </w:rPr>
        <w:t xml:space="preserve">la </w:t>
      </w:r>
      <w:r w:rsidR="00D600CE" w:rsidRPr="00DA6BF1">
        <w:rPr>
          <w:sz w:val="20"/>
          <w:szCs w:val="20"/>
        </w:rPr>
        <w:t>consol</w:t>
      </w:r>
      <w:r w:rsidR="002C09B8">
        <w:rPr>
          <w:sz w:val="20"/>
          <w:szCs w:val="20"/>
        </w:rPr>
        <w:t>e de gestion des GPO</w:t>
      </w:r>
    </w:p>
    <w:p w:rsidR="00D600CE" w:rsidRPr="00C7485E" w:rsidRDefault="00D600CE" w:rsidP="00C7485E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7485E">
        <w:rPr>
          <w:sz w:val="20"/>
          <w:szCs w:val="20"/>
        </w:rPr>
        <w:t>Lier les GPO au niveau du domaine</w:t>
      </w:r>
    </w:p>
    <w:p w:rsidR="00D600CE" w:rsidRPr="00C7485E" w:rsidRDefault="00D600CE" w:rsidP="00C7485E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7485E">
        <w:rPr>
          <w:sz w:val="20"/>
          <w:szCs w:val="20"/>
        </w:rPr>
        <w:t xml:space="preserve">Mettre la GPO </w:t>
      </w:r>
      <w:r w:rsidR="002E77B0" w:rsidRPr="00C7485E">
        <w:rPr>
          <w:sz w:val="20"/>
          <w:szCs w:val="20"/>
        </w:rPr>
        <w:t>"</w:t>
      </w:r>
      <w:r w:rsidRPr="00C7485E">
        <w:rPr>
          <w:sz w:val="20"/>
          <w:szCs w:val="20"/>
        </w:rPr>
        <w:t>Domaine Mot de passe</w:t>
      </w:r>
      <w:r w:rsidR="002E77B0" w:rsidRPr="00C7485E">
        <w:rPr>
          <w:sz w:val="20"/>
          <w:szCs w:val="20"/>
        </w:rPr>
        <w:t>"</w:t>
      </w:r>
      <w:r w:rsidRPr="00C7485E">
        <w:rPr>
          <w:sz w:val="20"/>
          <w:szCs w:val="20"/>
        </w:rPr>
        <w:t xml:space="preserve"> dans un ordre de priorité qui la rendra prioritaire.</w:t>
      </w:r>
    </w:p>
    <w:p w:rsidR="00C7485E" w:rsidRDefault="00C7485E" w:rsidP="00C7485E">
      <w:pPr>
        <w:pStyle w:val="Sansinterligne"/>
        <w:rPr>
          <w:sz w:val="20"/>
          <w:szCs w:val="20"/>
        </w:rPr>
      </w:pPr>
    </w:p>
    <w:p w:rsidR="00D600CE" w:rsidRPr="00C7485E" w:rsidRDefault="00D600CE" w:rsidP="00C7485E">
      <w:pPr>
        <w:pStyle w:val="Sansinterligne"/>
        <w:rPr>
          <w:sz w:val="20"/>
          <w:szCs w:val="20"/>
        </w:rPr>
      </w:pPr>
      <w:r w:rsidRPr="00C7485E">
        <w:rPr>
          <w:sz w:val="20"/>
          <w:szCs w:val="20"/>
        </w:rPr>
        <w:t xml:space="preserve">Rectifier l’ordre des GPO </w:t>
      </w:r>
      <w:r w:rsidR="002C09B8" w:rsidRPr="00C7485E">
        <w:rPr>
          <w:sz w:val="20"/>
          <w:szCs w:val="20"/>
        </w:rPr>
        <w:t>au besoin</w:t>
      </w:r>
    </w:p>
    <w:p w:rsidR="00EA445F" w:rsidRDefault="00EA445F" w:rsidP="00EA445F">
      <w:pPr>
        <w:pStyle w:val="Sansinterligne"/>
        <w:rPr>
          <w:sz w:val="20"/>
          <w:szCs w:val="20"/>
        </w:rPr>
      </w:pPr>
    </w:p>
    <w:p w:rsidR="00D600CE" w:rsidRPr="00EA445F" w:rsidRDefault="00D600CE" w:rsidP="00EA445F">
      <w:pPr>
        <w:pStyle w:val="Sansinterligne"/>
        <w:rPr>
          <w:sz w:val="20"/>
          <w:szCs w:val="20"/>
        </w:rPr>
      </w:pPr>
      <w:r w:rsidRPr="00EA445F">
        <w:rPr>
          <w:sz w:val="20"/>
          <w:szCs w:val="20"/>
        </w:rPr>
        <w:t>Inscrire l’ordre final des liens dans le tableau suivant:</w:t>
      </w:r>
    </w:p>
    <w:p w:rsidR="00D600CE" w:rsidRPr="00EA445F" w:rsidRDefault="00D600CE" w:rsidP="00EA445F">
      <w:pPr>
        <w:pStyle w:val="Sansinterligne"/>
        <w:rPr>
          <w:sz w:val="20"/>
          <w:szCs w:val="20"/>
        </w:rPr>
      </w:pPr>
    </w:p>
    <w:tbl>
      <w:tblPr>
        <w:tblStyle w:val="Grilledutableau3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D600CE" w:rsidRPr="00A62445" w:rsidTr="00A86EAB">
        <w:tc>
          <w:tcPr>
            <w:tcW w:w="5110" w:type="dxa"/>
            <w:shd w:val="pct10" w:color="auto" w:fill="auto"/>
            <w:vAlign w:val="center"/>
          </w:tcPr>
          <w:p w:rsidR="00D600CE" w:rsidRPr="004A766A" w:rsidRDefault="00D600CE" w:rsidP="00A86EAB">
            <w:pPr>
              <w:jc w:val="center"/>
              <w:rPr>
                <w:rFonts w:asciiTheme="minorHAnsi" w:hAnsiTheme="minorHAnsi"/>
                <w:b/>
              </w:rPr>
            </w:pPr>
            <w:r w:rsidRPr="004A766A">
              <w:rPr>
                <w:rFonts w:asciiTheme="minorHAnsi" w:hAnsiTheme="minorHAnsi"/>
                <w:b/>
              </w:rPr>
              <w:t>Stratégie</w:t>
            </w:r>
          </w:p>
        </w:tc>
        <w:tc>
          <w:tcPr>
            <w:tcW w:w="5110" w:type="dxa"/>
            <w:shd w:val="pct10" w:color="auto" w:fill="auto"/>
            <w:vAlign w:val="center"/>
          </w:tcPr>
          <w:p w:rsidR="00D600CE" w:rsidRPr="004A766A" w:rsidRDefault="00D600CE" w:rsidP="00A86EAB">
            <w:pPr>
              <w:jc w:val="center"/>
              <w:rPr>
                <w:rFonts w:asciiTheme="minorHAnsi" w:hAnsiTheme="minorHAnsi"/>
                <w:b/>
              </w:rPr>
            </w:pPr>
            <w:r w:rsidRPr="004A766A">
              <w:rPr>
                <w:rFonts w:asciiTheme="minorHAnsi" w:hAnsiTheme="minorHAnsi"/>
                <w:b/>
              </w:rPr>
              <w:t>Ordre</w:t>
            </w:r>
          </w:p>
        </w:tc>
      </w:tr>
      <w:tr w:rsidR="00D600CE" w:rsidRPr="00A62445" w:rsidTr="00FD0021">
        <w:trPr>
          <w:trHeight w:val="397"/>
        </w:trPr>
        <w:tc>
          <w:tcPr>
            <w:tcW w:w="5110" w:type="dxa"/>
            <w:vAlign w:val="center"/>
          </w:tcPr>
          <w:p w:rsidR="00D600CE" w:rsidRPr="004A766A" w:rsidRDefault="00D600CE" w:rsidP="00FD0021">
            <w:pPr>
              <w:jc w:val="both"/>
              <w:rPr>
                <w:rFonts w:asciiTheme="minorHAnsi" w:hAnsiTheme="minorHAnsi"/>
                <w:b/>
              </w:rPr>
            </w:pPr>
            <w:r w:rsidRPr="004A766A">
              <w:rPr>
                <w:rFonts w:asciiTheme="minorHAnsi" w:hAnsiTheme="minorHAnsi"/>
                <w:b/>
              </w:rPr>
              <w:t>Default Domain Policy</w:t>
            </w:r>
          </w:p>
        </w:tc>
        <w:tc>
          <w:tcPr>
            <w:tcW w:w="5110" w:type="dxa"/>
            <w:vAlign w:val="center"/>
          </w:tcPr>
          <w:p w:rsidR="00D600CE" w:rsidRPr="004A766A" w:rsidRDefault="00D600CE" w:rsidP="00FD0021">
            <w:pPr>
              <w:jc w:val="both"/>
              <w:rPr>
                <w:rFonts w:asciiTheme="minorHAnsi" w:hAnsiTheme="minorHAnsi"/>
                <w:b/>
              </w:rPr>
            </w:pPr>
          </w:p>
        </w:tc>
      </w:tr>
      <w:tr w:rsidR="00D600CE" w:rsidRPr="00A62445" w:rsidTr="00FD0021">
        <w:trPr>
          <w:trHeight w:val="397"/>
        </w:trPr>
        <w:tc>
          <w:tcPr>
            <w:tcW w:w="5110" w:type="dxa"/>
            <w:vAlign w:val="center"/>
          </w:tcPr>
          <w:p w:rsidR="00D600CE" w:rsidRPr="004A766A" w:rsidRDefault="00D600CE" w:rsidP="00FD0021">
            <w:pPr>
              <w:jc w:val="both"/>
              <w:rPr>
                <w:rFonts w:asciiTheme="minorHAnsi" w:hAnsiTheme="minorHAnsi"/>
                <w:b/>
              </w:rPr>
            </w:pPr>
            <w:r w:rsidRPr="004A766A">
              <w:rPr>
                <w:rFonts w:asciiTheme="minorHAnsi" w:hAnsiTheme="minorHAnsi"/>
                <w:b/>
              </w:rPr>
              <w:t>Domaine Mot de passe</w:t>
            </w:r>
          </w:p>
        </w:tc>
        <w:tc>
          <w:tcPr>
            <w:tcW w:w="5110" w:type="dxa"/>
            <w:vAlign w:val="center"/>
          </w:tcPr>
          <w:p w:rsidR="00D600CE" w:rsidRPr="00FD5A63" w:rsidRDefault="00D600CE" w:rsidP="00FD0021">
            <w:pPr>
              <w:jc w:val="both"/>
              <w:rPr>
                <w:rFonts w:asciiTheme="minorHAnsi" w:hAnsiTheme="minorHAnsi"/>
                <w:b/>
                <w:vanish/>
                <w:color w:val="FF0000"/>
              </w:rPr>
            </w:pPr>
          </w:p>
        </w:tc>
      </w:tr>
      <w:tr w:rsidR="00D600CE" w:rsidRPr="00A62445" w:rsidTr="00FD0021">
        <w:trPr>
          <w:trHeight w:val="397"/>
        </w:trPr>
        <w:tc>
          <w:tcPr>
            <w:tcW w:w="5110" w:type="dxa"/>
            <w:vAlign w:val="center"/>
          </w:tcPr>
          <w:p w:rsidR="00D600CE" w:rsidRPr="004A766A" w:rsidRDefault="00D600CE" w:rsidP="00FD0021">
            <w:pPr>
              <w:jc w:val="both"/>
              <w:rPr>
                <w:rFonts w:asciiTheme="minorHAnsi" w:hAnsiTheme="minorHAnsi"/>
                <w:b/>
              </w:rPr>
            </w:pPr>
            <w:r w:rsidRPr="004A766A">
              <w:rPr>
                <w:rFonts w:asciiTheme="minorHAnsi" w:hAnsiTheme="minorHAnsi"/>
                <w:b/>
              </w:rPr>
              <w:t>Domaine Connexion</w:t>
            </w:r>
          </w:p>
        </w:tc>
        <w:tc>
          <w:tcPr>
            <w:tcW w:w="5110" w:type="dxa"/>
            <w:vAlign w:val="center"/>
          </w:tcPr>
          <w:p w:rsidR="00D600CE" w:rsidRPr="004A766A" w:rsidRDefault="00D600CE" w:rsidP="00FD0021">
            <w:pPr>
              <w:jc w:val="both"/>
              <w:rPr>
                <w:rFonts w:asciiTheme="minorHAnsi" w:hAnsiTheme="minorHAnsi"/>
                <w:b/>
              </w:rPr>
            </w:pPr>
          </w:p>
        </w:tc>
      </w:tr>
      <w:tr w:rsidR="00D600CE" w:rsidRPr="00A62445" w:rsidTr="00FD0021">
        <w:trPr>
          <w:trHeight w:val="397"/>
        </w:trPr>
        <w:tc>
          <w:tcPr>
            <w:tcW w:w="5110" w:type="dxa"/>
            <w:vAlign w:val="center"/>
          </w:tcPr>
          <w:p w:rsidR="00D600CE" w:rsidRPr="004A766A" w:rsidRDefault="00D600CE" w:rsidP="00FD0021">
            <w:pPr>
              <w:jc w:val="both"/>
              <w:rPr>
                <w:rFonts w:asciiTheme="minorHAnsi" w:hAnsiTheme="minorHAnsi"/>
                <w:b/>
              </w:rPr>
            </w:pPr>
            <w:r w:rsidRPr="004A766A">
              <w:rPr>
                <w:rFonts w:asciiTheme="minorHAnsi" w:hAnsiTheme="minorHAnsi"/>
                <w:b/>
              </w:rPr>
              <w:t>Domaine UAC</w:t>
            </w:r>
          </w:p>
        </w:tc>
        <w:tc>
          <w:tcPr>
            <w:tcW w:w="5110" w:type="dxa"/>
            <w:vAlign w:val="center"/>
          </w:tcPr>
          <w:p w:rsidR="00D600CE" w:rsidRPr="004A766A" w:rsidRDefault="00D600CE" w:rsidP="00FD0021">
            <w:pPr>
              <w:jc w:val="both"/>
              <w:rPr>
                <w:rFonts w:asciiTheme="minorHAnsi" w:hAnsiTheme="minorHAnsi"/>
                <w:b/>
              </w:rPr>
            </w:pPr>
          </w:p>
        </w:tc>
      </w:tr>
    </w:tbl>
    <w:p w:rsidR="00AF58C9" w:rsidRPr="00AF58C9" w:rsidRDefault="00AF58C9" w:rsidP="00AF58C9">
      <w:pPr>
        <w:pStyle w:val="Sansinterligne"/>
        <w:rPr>
          <w:sz w:val="20"/>
          <w:szCs w:val="20"/>
        </w:rPr>
      </w:pPr>
    </w:p>
    <w:p w:rsidR="00BF5341" w:rsidRPr="00AF58C9" w:rsidRDefault="00BF5341" w:rsidP="00AF58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F58C9">
        <w:rPr>
          <w:b/>
        </w:rPr>
        <w:t xml:space="preserve">Étape 5 </w:t>
      </w:r>
      <w:r w:rsidR="00AF58C9">
        <w:rPr>
          <w:b/>
        </w:rPr>
        <w:t>-</w:t>
      </w:r>
      <w:r w:rsidRPr="00AF58C9">
        <w:rPr>
          <w:b/>
        </w:rPr>
        <w:t xml:space="preserve"> Sauvegarde</w:t>
      </w:r>
    </w:p>
    <w:p w:rsidR="00F34316" w:rsidRPr="0052517E" w:rsidRDefault="00BF5341" w:rsidP="0052517E">
      <w:pPr>
        <w:pStyle w:val="Sansinterligne"/>
        <w:rPr>
          <w:sz w:val="20"/>
          <w:szCs w:val="20"/>
        </w:rPr>
      </w:pPr>
      <w:r w:rsidRPr="0052517E">
        <w:rPr>
          <w:sz w:val="20"/>
          <w:szCs w:val="20"/>
        </w:rPr>
        <w:t>À l’aide de vos connaissances, créer un dossier sur votre C:\ qui contiendra les éléments suivants:</w:t>
      </w:r>
    </w:p>
    <w:p w:rsidR="00BF5341" w:rsidRPr="0052517E" w:rsidRDefault="00BF5341" w:rsidP="0052517E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52517E">
        <w:rPr>
          <w:sz w:val="20"/>
          <w:szCs w:val="20"/>
        </w:rPr>
        <w:t>Une copie de sécurité de toutes les GPOs de votre domaine (backup)</w:t>
      </w:r>
    </w:p>
    <w:p w:rsidR="00BF5341" w:rsidRPr="0052517E" w:rsidRDefault="00BF5341" w:rsidP="0052517E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52517E">
        <w:rPr>
          <w:sz w:val="20"/>
          <w:szCs w:val="20"/>
        </w:rPr>
        <w:t xml:space="preserve">Un rapport </w:t>
      </w:r>
      <w:r w:rsidR="002E77B0" w:rsidRPr="0052517E">
        <w:rPr>
          <w:sz w:val="20"/>
          <w:szCs w:val="20"/>
        </w:rPr>
        <w:t>"</w:t>
      </w:r>
      <w:r w:rsidRPr="0052517E">
        <w:rPr>
          <w:sz w:val="20"/>
          <w:szCs w:val="20"/>
        </w:rPr>
        <w:t>html</w:t>
      </w:r>
      <w:r w:rsidR="002E77B0" w:rsidRPr="0052517E">
        <w:rPr>
          <w:sz w:val="20"/>
          <w:szCs w:val="20"/>
        </w:rPr>
        <w:t>"</w:t>
      </w:r>
      <w:r w:rsidRPr="0052517E">
        <w:rPr>
          <w:sz w:val="20"/>
          <w:szCs w:val="20"/>
        </w:rPr>
        <w:t xml:space="preserve"> de toutes les GPOs de votre domaine</w:t>
      </w:r>
    </w:p>
    <w:p w:rsidR="0052517E" w:rsidRDefault="0052517E" w:rsidP="0052517E">
      <w:pPr>
        <w:pStyle w:val="Sansinterligne"/>
        <w:rPr>
          <w:sz w:val="20"/>
          <w:szCs w:val="20"/>
        </w:rPr>
      </w:pPr>
    </w:p>
    <w:p w:rsidR="00EA5D9B" w:rsidRPr="00DE70F9" w:rsidRDefault="00334280" w:rsidP="0052517E">
      <w:pPr>
        <w:pStyle w:val="Sansinterligne"/>
        <w:rPr>
          <w:b/>
          <w:sz w:val="20"/>
          <w:szCs w:val="20"/>
        </w:rPr>
      </w:pPr>
      <w:r w:rsidRPr="00DE70F9">
        <w:rPr>
          <w:b/>
          <w:sz w:val="20"/>
          <w:szCs w:val="20"/>
        </w:rPr>
        <w:t>Copier le backup de vos GPOs sur une clé USB, afin de pouvoir les utiliser sur votre domaine de B61.</w:t>
      </w:r>
    </w:p>
    <w:p w:rsidR="003A0C98" w:rsidRDefault="003A0C98" w:rsidP="0052517E">
      <w:pPr>
        <w:pStyle w:val="Sansinterligne"/>
        <w:rPr>
          <w:sz w:val="20"/>
          <w:szCs w:val="20"/>
        </w:rPr>
      </w:pPr>
    </w:p>
    <w:p w:rsidR="003A0C98" w:rsidRPr="0052517E" w:rsidRDefault="003A0C98" w:rsidP="0052517E">
      <w:pPr>
        <w:pStyle w:val="Sansinterligne"/>
        <w:rPr>
          <w:sz w:val="20"/>
          <w:szCs w:val="20"/>
        </w:rPr>
      </w:pPr>
    </w:p>
    <w:sectPr w:rsidR="003A0C98" w:rsidRPr="0052517E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2C5" w:rsidRDefault="00B602C5" w:rsidP="002F63AF">
      <w:r>
        <w:separator/>
      </w:r>
    </w:p>
  </w:endnote>
  <w:endnote w:type="continuationSeparator" w:id="0">
    <w:p w:rsidR="00B602C5" w:rsidRDefault="00B602C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C829FA8-DCBC-4077-90B6-D8F3AF2B615B}"/>
    <w:embedBold r:id="rId2" w:fontKey="{3EA36575-1B42-4B8F-B3F4-04D9F5474C2C}"/>
    <w:embedItalic r:id="rId3" w:fontKey="{406440FA-5DBC-4C87-932F-492C5DB1FC0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99B" w:rsidRDefault="0004599B" w:rsidP="0004599B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5835EB">
      <w:rPr>
        <w:rFonts w:asciiTheme="minorHAnsi" w:hAnsiTheme="minorHAnsi" w:cs="Arial"/>
        <w:noProof/>
        <w:szCs w:val="20"/>
        <w:lang w:eastAsia="fr-FR"/>
      </w:rPr>
      <w:t>4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5835EB">
      <w:rPr>
        <w:rFonts w:asciiTheme="minorHAnsi" w:hAnsiTheme="minorHAnsi" w:cs="Arial"/>
        <w:noProof/>
        <w:szCs w:val="20"/>
        <w:lang w:eastAsia="fr-FR"/>
      </w:rPr>
      <w:t>4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2C5" w:rsidRDefault="00B602C5" w:rsidP="002F63AF">
      <w:r>
        <w:separator/>
      </w:r>
    </w:p>
  </w:footnote>
  <w:footnote w:type="continuationSeparator" w:id="0">
    <w:p w:rsidR="00B602C5" w:rsidRDefault="00B602C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99B" w:rsidRPr="00F742A6" w:rsidRDefault="0004599B" w:rsidP="0004599B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511C8F">
      <w:rPr>
        <w:rFonts w:asciiTheme="minorHAnsi" w:hAnsiTheme="minorHAnsi" w:cs="Arial"/>
        <w:noProof/>
        <w:szCs w:val="20"/>
        <w:lang w:eastAsia="fr-FR"/>
      </w:rPr>
      <w:t>B64 L02B Stratégies de domaine.docx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:rsidR="0004599B" w:rsidRPr="00F742A6" w:rsidRDefault="0004599B" w:rsidP="0004599B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 w:rsidRPr="00F742A6">
      <w:rPr>
        <w:rFonts w:asciiTheme="minorHAnsi" w:hAnsiTheme="minorHAnsi" w:cs="Arial"/>
        <w:noProof/>
        <w:sz w:val="22"/>
        <w:szCs w:val="22"/>
        <w:lang w:eastAsia="fr-FR"/>
      </w:rPr>
      <w:t>420-B</w:t>
    </w:r>
    <w:r>
      <w:rPr>
        <w:rFonts w:asciiTheme="minorHAnsi" w:hAnsiTheme="minorHAnsi" w:cs="Arial"/>
        <w:noProof/>
        <w:sz w:val="22"/>
        <w:szCs w:val="22"/>
        <w:lang w:eastAsia="fr-FR"/>
      </w:rPr>
      <w:t>64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- </w:t>
    </w:r>
    <w:r w:rsidR="00677379">
      <w:rPr>
        <w:rFonts w:asciiTheme="minorHAnsi" w:hAnsiTheme="minorHAnsi" w:cs="Arial"/>
        <w:noProof/>
        <w:sz w:val="22"/>
        <w:szCs w:val="22"/>
        <w:lang w:eastAsia="fr-FR"/>
      </w:rPr>
      <w:t>Hiver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201</w:t>
    </w:r>
    <w:r w:rsidR="00677379">
      <w:rPr>
        <w:rFonts w:asciiTheme="minorHAnsi" w:hAnsiTheme="minorHAnsi" w:cs="Arial"/>
        <w:noProof/>
        <w:sz w:val="22"/>
        <w:szCs w:val="22"/>
        <w:lang w:eastAsia="fr-FR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5002D"/>
    <w:multiLevelType w:val="hybridMultilevel"/>
    <w:tmpl w:val="C47679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DF97078"/>
    <w:multiLevelType w:val="hybridMultilevel"/>
    <w:tmpl w:val="161A3A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5F6605F"/>
    <w:multiLevelType w:val="hybridMultilevel"/>
    <w:tmpl w:val="AF3AFA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4">
    <w:nsid w:val="4B0C6021"/>
    <w:multiLevelType w:val="hybridMultilevel"/>
    <w:tmpl w:val="56486F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505F2553"/>
    <w:multiLevelType w:val="hybridMultilevel"/>
    <w:tmpl w:val="57B2D4A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7">
    <w:nsid w:val="665F1201"/>
    <w:multiLevelType w:val="hybridMultilevel"/>
    <w:tmpl w:val="A836B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F2F1B17"/>
    <w:multiLevelType w:val="multilevel"/>
    <w:tmpl w:val="9376975C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4"/>
  </w:num>
  <w:num w:numId="9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030AE"/>
    <w:rsid w:val="000055E7"/>
    <w:rsid w:val="00010C98"/>
    <w:rsid w:val="00011079"/>
    <w:rsid w:val="000136CB"/>
    <w:rsid w:val="00013F4F"/>
    <w:rsid w:val="0003052C"/>
    <w:rsid w:val="00032E68"/>
    <w:rsid w:val="00036D15"/>
    <w:rsid w:val="00041065"/>
    <w:rsid w:val="00043AF6"/>
    <w:rsid w:val="0004599B"/>
    <w:rsid w:val="00053197"/>
    <w:rsid w:val="00053FC1"/>
    <w:rsid w:val="0005546D"/>
    <w:rsid w:val="00060EC1"/>
    <w:rsid w:val="000813A2"/>
    <w:rsid w:val="00087CE4"/>
    <w:rsid w:val="000A1F76"/>
    <w:rsid w:val="000A57BD"/>
    <w:rsid w:val="000A6DE6"/>
    <w:rsid w:val="000C3474"/>
    <w:rsid w:val="000D2F9E"/>
    <w:rsid w:val="000D311F"/>
    <w:rsid w:val="000E69CD"/>
    <w:rsid w:val="000F05A9"/>
    <w:rsid w:val="00103F93"/>
    <w:rsid w:val="00104215"/>
    <w:rsid w:val="0011381D"/>
    <w:rsid w:val="00123608"/>
    <w:rsid w:val="00123989"/>
    <w:rsid w:val="0013044E"/>
    <w:rsid w:val="00131EA2"/>
    <w:rsid w:val="00132B0C"/>
    <w:rsid w:val="00134025"/>
    <w:rsid w:val="00137953"/>
    <w:rsid w:val="00143E7E"/>
    <w:rsid w:val="00147C2A"/>
    <w:rsid w:val="00151585"/>
    <w:rsid w:val="00160AA5"/>
    <w:rsid w:val="00164F01"/>
    <w:rsid w:val="001672E7"/>
    <w:rsid w:val="0017034A"/>
    <w:rsid w:val="00174494"/>
    <w:rsid w:val="00182E32"/>
    <w:rsid w:val="00186183"/>
    <w:rsid w:val="00191F38"/>
    <w:rsid w:val="00194554"/>
    <w:rsid w:val="001A1A27"/>
    <w:rsid w:val="001A32CC"/>
    <w:rsid w:val="001C79C2"/>
    <w:rsid w:val="001D1C45"/>
    <w:rsid w:val="001E72E4"/>
    <w:rsid w:val="001E7F56"/>
    <w:rsid w:val="001F3918"/>
    <w:rsid w:val="002047A4"/>
    <w:rsid w:val="00204DB1"/>
    <w:rsid w:val="002140B1"/>
    <w:rsid w:val="0023610A"/>
    <w:rsid w:val="002413EA"/>
    <w:rsid w:val="0025794C"/>
    <w:rsid w:val="00257C48"/>
    <w:rsid w:val="00257D8F"/>
    <w:rsid w:val="00261934"/>
    <w:rsid w:val="0027300E"/>
    <w:rsid w:val="00274832"/>
    <w:rsid w:val="00274FA6"/>
    <w:rsid w:val="00280BD5"/>
    <w:rsid w:val="002812F2"/>
    <w:rsid w:val="002B4574"/>
    <w:rsid w:val="002C02DA"/>
    <w:rsid w:val="002C05C7"/>
    <w:rsid w:val="002C09B8"/>
    <w:rsid w:val="002C0BDB"/>
    <w:rsid w:val="002C68A4"/>
    <w:rsid w:val="002D47C0"/>
    <w:rsid w:val="002D51EB"/>
    <w:rsid w:val="002D5AEA"/>
    <w:rsid w:val="002E0D4C"/>
    <w:rsid w:val="002E4AAD"/>
    <w:rsid w:val="002E547D"/>
    <w:rsid w:val="002E77B0"/>
    <w:rsid w:val="002F2706"/>
    <w:rsid w:val="002F4233"/>
    <w:rsid w:val="002F5B3E"/>
    <w:rsid w:val="002F63AF"/>
    <w:rsid w:val="003037E8"/>
    <w:rsid w:val="00305799"/>
    <w:rsid w:val="0031137E"/>
    <w:rsid w:val="00322A04"/>
    <w:rsid w:val="0032530F"/>
    <w:rsid w:val="00334280"/>
    <w:rsid w:val="00343E73"/>
    <w:rsid w:val="00350825"/>
    <w:rsid w:val="00352318"/>
    <w:rsid w:val="003523D0"/>
    <w:rsid w:val="00356F16"/>
    <w:rsid w:val="003579B5"/>
    <w:rsid w:val="003677F2"/>
    <w:rsid w:val="00376295"/>
    <w:rsid w:val="003859CB"/>
    <w:rsid w:val="00387BB8"/>
    <w:rsid w:val="00391C94"/>
    <w:rsid w:val="003A0C98"/>
    <w:rsid w:val="003A5C42"/>
    <w:rsid w:val="003B110E"/>
    <w:rsid w:val="003B38C3"/>
    <w:rsid w:val="003D1B30"/>
    <w:rsid w:val="003D36C7"/>
    <w:rsid w:val="003D6E32"/>
    <w:rsid w:val="003E2327"/>
    <w:rsid w:val="003E4576"/>
    <w:rsid w:val="003F205D"/>
    <w:rsid w:val="003F6F6E"/>
    <w:rsid w:val="003F7F64"/>
    <w:rsid w:val="0040099A"/>
    <w:rsid w:val="0041318B"/>
    <w:rsid w:val="00415BC5"/>
    <w:rsid w:val="0042277F"/>
    <w:rsid w:val="00424654"/>
    <w:rsid w:val="004307C7"/>
    <w:rsid w:val="004349BA"/>
    <w:rsid w:val="004379E8"/>
    <w:rsid w:val="00445744"/>
    <w:rsid w:val="00452C31"/>
    <w:rsid w:val="004538B9"/>
    <w:rsid w:val="00472104"/>
    <w:rsid w:val="004740DB"/>
    <w:rsid w:val="00475D20"/>
    <w:rsid w:val="00484F36"/>
    <w:rsid w:val="00486589"/>
    <w:rsid w:val="00486D49"/>
    <w:rsid w:val="00495693"/>
    <w:rsid w:val="004A2572"/>
    <w:rsid w:val="004A681C"/>
    <w:rsid w:val="004A7618"/>
    <w:rsid w:val="004A766A"/>
    <w:rsid w:val="004A7B88"/>
    <w:rsid w:val="004C7C09"/>
    <w:rsid w:val="004D1AC8"/>
    <w:rsid w:val="004E0FEA"/>
    <w:rsid w:val="004E4EDC"/>
    <w:rsid w:val="004E7A6B"/>
    <w:rsid w:val="004E7C7F"/>
    <w:rsid w:val="004F427A"/>
    <w:rsid w:val="004F6B7C"/>
    <w:rsid w:val="00511C8F"/>
    <w:rsid w:val="0052517E"/>
    <w:rsid w:val="005256B1"/>
    <w:rsid w:val="00530717"/>
    <w:rsid w:val="005316D9"/>
    <w:rsid w:val="00532784"/>
    <w:rsid w:val="005329C8"/>
    <w:rsid w:val="00536F02"/>
    <w:rsid w:val="00540BBD"/>
    <w:rsid w:val="00544E23"/>
    <w:rsid w:val="0054588A"/>
    <w:rsid w:val="00546938"/>
    <w:rsid w:val="00547E71"/>
    <w:rsid w:val="00550274"/>
    <w:rsid w:val="005511B5"/>
    <w:rsid w:val="00570BAB"/>
    <w:rsid w:val="005772D4"/>
    <w:rsid w:val="005820AB"/>
    <w:rsid w:val="005835EB"/>
    <w:rsid w:val="00584262"/>
    <w:rsid w:val="00586056"/>
    <w:rsid w:val="00587FB6"/>
    <w:rsid w:val="00595023"/>
    <w:rsid w:val="005A0E10"/>
    <w:rsid w:val="005A3613"/>
    <w:rsid w:val="005A781D"/>
    <w:rsid w:val="005B0F12"/>
    <w:rsid w:val="005B130E"/>
    <w:rsid w:val="005B14B5"/>
    <w:rsid w:val="005C6D75"/>
    <w:rsid w:val="005C6FDC"/>
    <w:rsid w:val="005D1231"/>
    <w:rsid w:val="005D2512"/>
    <w:rsid w:val="005D7414"/>
    <w:rsid w:val="005E065F"/>
    <w:rsid w:val="005E16A3"/>
    <w:rsid w:val="005F5D1C"/>
    <w:rsid w:val="00610CA3"/>
    <w:rsid w:val="00612C87"/>
    <w:rsid w:val="006215A3"/>
    <w:rsid w:val="00627EAB"/>
    <w:rsid w:val="0063456C"/>
    <w:rsid w:val="0063616C"/>
    <w:rsid w:val="006369B0"/>
    <w:rsid w:val="00637B45"/>
    <w:rsid w:val="00640409"/>
    <w:rsid w:val="0064774B"/>
    <w:rsid w:val="00647A99"/>
    <w:rsid w:val="006527B4"/>
    <w:rsid w:val="0065314C"/>
    <w:rsid w:val="006644F4"/>
    <w:rsid w:val="006658F4"/>
    <w:rsid w:val="00670674"/>
    <w:rsid w:val="006734D2"/>
    <w:rsid w:val="00673D2D"/>
    <w:rsid w:val="006742DA"/>
    <w:rsid w:val="00677379"/>
    <w:rsid w:val="00686203"/>
    <w:rsid w:val="00691123"/>
    <w:rsid w:val="006A06D2"/>
    <w:rsid w:val="006A07FC"/>
    <w:rsid w:val="006A1308"/>
    <w:rsid w:val="006A319C"/>
    <w:rsid w:val="006A31B9"/>
    <w:rsid w:val="006B25C6"/>
    <w:rsid w:val="006C41D3"/>
    <w:rsid w:val="006C4F13"/>
    <w:rsid w:val="006D3CDC"/>
    <w:rsid w:val="006D4C14"/>
    <w:rsid w:val="006E0B8F"/>
    <w:rsid w:val="00701701"/>
    <w:rsid w:val="00713B47"/>
    <w:rsid w:val="00716182"/>
    <w:rsid w:val="00717304"/>
    <w:rsid w:val="007202E0"/>
    <w:rsid w:val="00722BA3"/>
    <w:rsid w:val="00726A63"/>
    <w:rsid w:val="00727E0E"/>
    <w:rsid w:val="00737A5F"/>
    <w:rsid w:val="007406AE"/>
    <w:rsid w:val="00740C45"/>
    <w:rsid w:val="00756318"/>
    <w:rsid w:val="00757B03"/>
    <w:rsid w:val="00764BA2"/>
    <w:rsid w:val="0076629B"/>
    <w:rsid w:val="00770606"/>
    <w:rsid w:val="0078243F"/>
    <w:rsid w:val="00785C86"/>
    <w:rsid w:val="007927A4"/>
    <w:rsid w:val="00794506"/>
    <w:rsid w:val="00795005"/>
    <w:rsid w:val="007A3C56"/>
    <w:rsid w:val="007A519F"/>
    <w:rsid w:val="007A5234"/>
    <w:rsid w:val="007B1DA8"/>
    <w:rsid w:val="007B513E"/>
    <w:rsid w:val="007D3484"/>
    <w:rsid w:val="007D7562"/>
    <w:rsid w:val="007E1974"/>
    <w:rsid w:val="007E432B"/>
    <w:rsid w:val="007E4FD6"/>
    <w:rsid w:val="007E6092"/>
    <w:rsid w:val="007F7732"/>
    <w:rsid w:val="007F7B2E"/>
    <w:rsid w:val="007F7B68"/>
    <w:rsid w:val="00800D74"/>
    <w:rsid w:val="00803DA2"/>
    <w:rsid w:val="0082225B"/>
    <w:rsid w:val="00827CA4"/>
    <w:rsid w:val="00831A6F"/>
    <w:rsid w:val="008329A0"/>
    <w:rsid w:val="008417A3"/>
    <w:rsid w:val="00845CEF"/>
    <w:rsid w:val="00847931"/>
    <w:rsid w:val="00851C51"/>
    <w:rsid w:val="00852191"/>
    <w:rsid w:val="00853FE3"/>
    <w:rsid w:val="00863227"/>
    <w:rsid w:val="008638BF"/>
    <w:rsid w:val="00866075"/>
    <w:rsid w:val="00874921"/>
    <w:rsid w:val="008772A9"/>
    <w:rsid w:val="00881BA9"/>
    <w:rsid w:val="00882D75"/>
    <w:rsid w:val="0088495F"/>
    <w:rsid w:val="00886C8E"/>
    <w:rsid w:val="00893C93"/>
    <w:rsid w:val="008B0A69"/>
    <w:rsid w:val="008B2FC5"/>
    <w:rsid w:val="008B4DC9"/>
    <w:rsid w:val="008C6CA7"/>
    <w:rsid w:val="008D0683"/>
    <w:rsid w:val="008D1B92"/>
    <w:rsid w:val="008E57F7"/>
    <w:rsid w:val="008F2C45"/>
    <w:rsid w:val="008F6A60"/>
    <w:rsid w:val="00900BF4"/>
    <w:rsid w:val="0090251D"/>
    <w:rsid w:val="00922762"/>
    <w:rsid w:val="00923D15"/>
    <w:rsid w:val="00924E70"/>
    <w:rsid w:val="00933699"/>
    <w:rsid w:val="00933B15"/>
    <w:rsid w:val="0094239D"/>
    <w:rsid w:val="00945855"/>
    <w:rsid w:val="009477D3"/>
    <w:rsid w:val="00950777"/>
    <w:rsid w:val="009556E2"/>
    <w:rsid w:val="00956B26"/>
    <w:rsid w:val="00964AFB"/>
    <w:rsid w:val="00980F93"/>
    <w:rsid w:val="00982069"/>
    <w:rsid w:val="00982AF5"/>
    <w:rsid w:val="00982EE2"/>
    <w:rsid w:val="00994A64"/>
    <w:rsid w:val="00997ACB"/>
    <w:rsid w:val="00997FB0"/>
    <w:rsid w:val="009A059E"/>
    <w:rsid w:val="009A1381"/>
    <w:rsid w:val="009C1073"/>
    <w:rsid w:val="009C41E7"/>
    <w:rsid w:val="009D2A3A"/>
    <w:rsid w:val="009D2DD8"/>
    <w:rsid w:val="009D611B"/>
    <w:rsid w:val="009D6847"/>
    <w:rsid w:val="009F2302"/>
    <w:rsid w:val="009F6DEB"/>
    <w:rsid w:val="009F7A63"/>
    <w:rsid w:val="00A00EFE"/>
    <w:rsid w:val="00A01B8F"/>
    <w:rsid w:val="00A04601"/>
    <w:rsid w:val="00A04637"/>
    <w:rsid w:val="00A05574"/>
    <w:rsid w:val="00A06B7F"/>
    <w:rsid w:val="00A07838"/>
    <w:rsid w:val="00A16643"/>
    <w:rsid w:val="00A175D1"/>
    <w:rsid w:val="00A21E9C"/>
    <w:rsid w:val="00A262FC"/>
    <w:rsid w:val="00A41BFF"/>
    <w:rsid w:val="00A503CE"/>
    <w:rsid w:val="00A658B5"/>
    <w:rsid w:val="00A6590E"/>
    <w:rsid w:val="00A7009E"/>
    <w:rsid w:val="00A73254"/>
    <w:rsid w:val="00A86EAB"/>
    <w:rsid w:val="00A87D16"/>
    <w:rsid w:val="00A926BC"/>
    <w:rsid w:val="00AA3124"/>
    <w:rsid w:val="00AA5323"/>
    <w:rsid w:val="00AB7374"/>
    <w:rsid w:val="00AE0FF9"/>
    <w:rsid w:val="00AE2301"/>
    <w:rsid w:val="00AE4A4F"/>
    <w:rsid w:val="00AE4C79"/>
    <w:rsid w:val="00AF0A46"/>
    <w:rsid w:val="00AF3F69"/>
    <w:rsid w:val="00AF58C9"/>
    <w:rsid w:val="00B04D84"/>
    <w:rsid w:val="00B10EEA"/>
    <w:rsid w:val="00B11F31"/>
    <w:rsid w:val="00B12AA4"/>
    <w:rsid w:val="00B1381A"/>
    <w:rsid w:val="00B144BF"/>
    <w:rsid w:val="00B21D6E"/>
    <w:rsid w:val="00B2399C"/>
    <w:rsid w:val="00B31965"/>
    <w:rsid w:val="00B374B0"/>
    <w:rsid w:val="00B4184F"/>
    <w:rsid w:val="00B602C5"/>
    <w:rsid w:val="00B6371A"/>
    <w:rsid w:val="00B65449"/>
    <w:rsid w:val="00B71E2C"/>
    <w:rsid w:val="00B740FC"/>
    <w:rsid w:val="00B75856"/>
    <w:rsid w:val="00B80139"/>
    <w:rsid w:val="00B83472"/>
    <w:rsid w:val="00B83F28"/>
    <w:rsid w:val="00B84A56"/>
    <w:rsid w:val="00B9631D"/>
    <w:rsid w:val="00B96ECA"/>
    <w:rsid w:val="00BA103F"/>
    <w:rsid w:val="00BA4B54"/>
    <w:rsid w:val="00BA6954"/>
    <w:rsid w:val="00BB7994"/>
    <w:rsid w:val="00BC0F9D"/>
    <w:rsid w:val="00BC6D6A"/>
    <w:rsid w:val="00BC7847"/>
    <w:rsid w:val="00BE7B17"/>
    <w:rsid w:val="00BF27D2"/>
    <w:rsid w:val="00BF5341"/>
    <w:rsid w:val="00BF64F2"/>
    <w:rsid w:val="00BF6839"/>
    <w:rsid w:val="00C0032F"/>
    <w:rsid w:val="00C03543"/>
    <w:rsid w:val="00C03F21"/>
    <w:rsid w:val="00C1223E"/>
    <w:rsid w:val="00C158D5"/>
    <w:rsid w:val="00C17B57"/>
    <w:rsid w:val="00C27273"/>
    <w:rsid w:val="00C45498"/>
    <w:rsid w:val="00C47FFC"/>
    <w:rsid w:val="00C51DB6"/>
    <w:rsid w:val="00C52E2B"/>
    <w:rsid w:val="00C54DE2"/>
    <w:rsid w:val="00C56D21"/>
    <w:rsid w:val="00C71029"/>
    <w:rsid w:val="00C7485E"/>
    <w:rsid w:val="00C80831"/>
    <w:rsid w:val="00C92AC7"/>
    <w:rsid w:val="00C97E38"/>
    <w:rsid w:val="00CA2EDE"/>
    <w:rsid w:val="00CB0416"/>
    <w:rsid w:val="00CB2E0C"/>
    <w:rsid w:val="00CC1986"/>
    <w:rsid w:val="00CE07B3"/>
    <w:rsid w:val="00CF0256"/>
    <w:rsid w:val="00CF5B04"/>
    <w:rsid w:val="00D05E67"/>
    <w:rsid w:val="00D06C22"/>
    <w:rsid w:val="00D10882"/>
    <w:rsid w:val="00D13B18"/>
    <w:rsid w:val="00D20385"/>
    <w:rsid w:val="00D20655"/>
    <w:rsid w:val="00D27D31"/>
    <w:rsid w:val="00D32104"/>
    <w:rsid w:val="00D32F5E"/>
    <w:rsid w:val="00D40305"/>
    <w:rsid w:val="00D40FF3"/>
    <w:rsid w:val="00D44B75"/>
    <w:rsid w:val="00D450CA"/>
    <w:rsid w:val="00D5715B"/>
    <w:rsid w:val="00D5766F"/>
    <w:rsid w:val="00D600CE"/>
    <w:rsid w:val="00D62B52"/>
    <w:rsid w:val="00D64991"/>
    <w:rsid w:val="00D724C0"/>
    <w:rsid w:val="00D731C9"/>
    <w:rsid w:val="00D8243A"/>
    <w:rsid w:val="00DA1502"/>
    <w:rsid w:val="00DA27F9"/>
    <w:rsid w:val="00DA6BF1"/>
    <w:rsid w:val="00DB2E94"/>
    <w:rsid w:val="00DB2EAE"/>
    <w:rsid w:val="00DB3AEF"/>
    <w:rsid w:val="00DB7DD0"/>
    <w:rsid w:val="00DC06B7"/>
    <w:rsid w:val="00DD2A56"/>
    <w:rsid w:val="00DD392B"/>
    <w:rsid w:val="00DD3E15"/>
    <w:rsid w:val="00DE2175"/>
    <w:rsid w:val="00DE2F7B"/>
    <w:rsid w:val="00DE3D4F"/>
    <w:rsid w:val="00DE5F3A"/>
    <w:rsid w:val="00DE67E4"/>
    <w:rsid w:val="00DE70F9"/>
    <w:rsid w:val="00DF0C94"/>
    <w:rsid w:val="00DF0E54"/>
    <w:rsid w:val="00DF69A0"/>
    <w:rsid w:val="00E01F15"/>
    <w:rsid w:val="00E037CC"/>
    <w:rsid w:val="00E11092"/>
    <w:rsid w:val="00E11EA3"/>
    <w:rsid w:val="00E262DB"/>
    <w:rsid w:val="00E266C3"/>
    <w:rsid w:val="00E26E13"/>
    <w:rsid w:val="00E34FC1"/>
    <w:rsid w:val="00E44346"/>
    <w:rsid w:val="00E50732"/>
    <w:rsid w:val="00E66CAE"/>
    <w:rsid w:val="00E72407"/>
    <w:rsid w:val="00E76697"/>
    <w:rsid w:val="00E909FE"/>
    <w:rsid w:val="00E94E0C"/>
    <w:rsid w:val="00E9595F"/>
    <w:rsid w:val="00E95CD5"/>
    <w:rsid w:val="00EA0C89"/>
    <w:rsid w:val="00EA445F"/>
    <w:rsid w:val="00EA5D9B"/>
    <w:rsid w:val="00EA76AB"/>
    <w:rsid w:val="00EB2A58"/>
    <w:rsid w:val="00EC5272"/>
    <w:rsid w:val="00ED2C09"/>
    <w:rsid w:val="00ED4078"/>
    <w:rsid w:val="00ED5984"/>
    <w:rsid w:val="00ED5FB3"/>
    <w:rsid w:val="00EE35D2"/>
    <w:rsid w:val="00EE4881"/>
    <w:rsid w:val="00EE73A5"/>
    <w:rsid w:val="00EF0839"/>
    <w:rsid w:val="00EF2996"/>
    <w:rsid w:val="00EF2FA8"/>
    <w:rsid w:val="00EF436E"/>
    <w:rsid w:val="00EF51FE"/>
    <w:rsid w:val="00EF677F"/>
    <w:rsid w:val="00F033E1"/>
    <w:rsid w:val="00F03DF7"/>
    <w:rsid w:val="00F20575"/>
    <w:rsid w:val="00F2392D"/>
    <w:rsid w:val="00F32535"/>
    <w:rsid w:val="00F34316"/>
    <w:rsid w:val="00F3592F"/>
    <w:rsid w:val="00F37F10"/>
    <w:rsid w:val="00F408F3"/>
    <w:rsid w:val="00F44207"/>
    <w:rsid w:val="00F47986"/>
    <w:rsid w:val="00F50086"/>
    <w:rsid w:val="00F50ADD"/>
    <w:rsid w:val="00F512D8"/>
    <w:rsid w:val="00F556BB"/>
    <w:rsid w:val="00F55C22"/>
    <w:rsid w:val="00F634BB"/>
    <w:rsid w:val="00F640B0"/>
    <w:rsid w:val="00F650F4"/>
    <w:rsid w:val="00F70CA8"/>
    <w:rsid w:val="00F8171C"/>
    <w:rsid w:val="00F82D26"/>
    <w:rsid w:val="00F86A78"/>
    <w:rsid w:val="00F97630"/>
    <w:rsid w:val="00F97ECF"/>
    <w:rsid w:val="00FA315B"/>
    <w:rsid w:val="00FA36F1"/>
    <w:rsid w:val="00FA3E9F"/>
    <w:rsid w:val="00FC275F"/>
    <w:rsid w:val="00FC4AB4"/>
    <w:rsid w:val="00FD0021"/>
    <w:rsid w:val="00FD019F"/>
    <w:rsid w:val="00FD5A63"/>
    <w:rsid w:val="00FE4C73"/>
    <w:rsid w:val="00FF4259"/>
    <w:rsid w:val="00FF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,"/>
  <w:listSeparator w:val=";"/>
  <w15:docId w15:val="{08E05E39-482B-478B-95FA-E921F7438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94E0C"/>
    <w:pPr>
      <w:numPr>
        <w:numId w:val="2"/>
      </w:numPr>
      <w:spacing w:before="120"/>
      <w:ind w:left="7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hmedutableau">
    <w:name w:val="Table Theme"/>
    <w:basedOn w:val="TableauNormal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DirectivesCar"/>
    <w:link w:val="TitreLAB"/>
    <w:locked/>
    <w:rsid w:val="003D36C7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Directives"/>
    <w:link w:val="TitreLABCar"/>
    <w:qFormat/>
    <w:rsid w:val="003D36C7"/>
    <w:pPr>
      <w:shd w:val="clear" w:color="auto" w:fill="BFBFBF" w:themeFill="background1" w:themeFillShade="BF"/>
    </w:pPr>
    <w:rPr>
      <w:rFonts w:ascii="Tahoma" w:hAnsi="Tahoma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6691A3-0DDE-4473-9DF9-22E347C2A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4</Pages>
  <Words>808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5248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xav</cp:lastModifiedBy>
  <cp:revision>276</cp:revision>
  <cp:lastPrinted>2013-03-05T14:46:00Z</cp:lastPrinted>
  <dcterms:created xsi:type="dcterms:W3CDTF">2013-01-31T14:11:00Z</dcterms:created>
  <dcterms:modified xsi:type="dcterms:W3CDTF">2015-02-12T14:30:00Z</dcterms:modified>
</cp:coreProperties>
</file>