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FAD4D" w14:textId="77777777" w:rsidR="00C41573" w:rsidRPr="00BA39DB" w:rsidRDefault="00AF47ED">
      <w:pPr>
        <w:rPr>
          <w:lang w:val="en-GB"/>
        </w:rPr>
      </w:pPr>
      <w:bookmarkStart w:id="0" w:name="_GoBack"/>
      <w:r w:rsidRPr="000F3163">
        <w:rPr>
          <w:b/>
          <w:lang w:val="en-GB"/>
        </w:rPr>
        <w:t>Agarose beads and antibodies</w:t>
      </w:r>
      <w:bookmarkEnd w:id="0"/>
      <w:r w:rsidR="00BA39DB">
        <w:rPr>
          <w:lang w:val="en-GB"/>
        </w:rPr>
        <w:t>: these are the beads/ antibodies that I use and love. Send me an email (</w:t>
      </w:r>
      <w:hyperlink r:id="rId4" w:history="1">
        <w:r w:rsidR="00BA39DB" w:rsidRPr="00B54B78">
          <w:rPr>
            <w:rStyle w:val="Hyperlink"/>
            <w:lang w:val="en-GB"/>
          </w:rPr>
          <w:t>erin.zess@tsl.ac.uk</w:t>
        </w:r>
      </w:hyperlink>
      <w:r w:rsidR="00BA39DB">
        <w:rPr>
          <w:lang w:val="en-GB"/>
        </w:rPr>
        <w:t xml:space="preserve"> ) if you </w:t>
      </w:r>
      <w:r w:rsidR="000F3163">
        <w:rPr>
          <w:lang w:val="en-GB"/>
        </w:rPr>
        <w:t>want to know which other beads or antibodies the lab uses (FLAG, HA, etc.) and I can get back to you.</w:t>
      </w:r>
    </w:p>
    <w:p w14:paraId="7E8868B7" w14:textId="77777777" w:rsidR="00AF47ED" w:rsidRPr="00BA39DB" w:rsidRDefault="00AF47ED">
      <w:pPr>
        <w:rPr>
          <w:lang w:val="en-GB"/>
        </w:rPr>
      </w:pPr>
    </w:p>
    <w:p w14:paraId="52263D86" w14:textId="77777777" w:rsidR="00AF47ED" w:rsidRPr="00BA39DB" w:rsidRDefault="00AF47ED">
      <w:pPr>
        <w:rPr>
          <w:i/>
          <w:lang w:val="en-GB"/>
        </w:rPr>
      </w:pPr>
      <w:r w:rsidRPr="00BA39DB">
        <w:rPr>
          <w:i/>
          <w:lang w:val="en-GB"/>
        </w:rPr>
        <w:t>Agarose beads</w:t>
      </w:r>
    </w:p>
    <w:p w14:paraId="20132010" w14:textId="77777777" w:rsidR="00AF47ED" w:rsidRPr="00BA39DB" w:rsidRDefault="00BA39DB">
      <w:pPr>
        <w:rPr>
          <w:lang w:val="en-GB"/>
        </w:rPr>
      </w:pPr>
      <w:r w:rsidRPr="00BA39DB">
        <w:rPr>
          <w:lang w:val="en-GB"/>
        </w:rPr>
        <w:t>GFP-Trap: GFP-</w:t>
      </w:r>
      <w:proofErr w:type="spellStart"/>
      <w:r w:rsidRPr="00BA39DB">
        <w:rPr>
          <w:lang w:val="en-GB"/>
        </w:rPr>
        <w:t>Trap_A</w:t>
      </w:r>
      <w:proofErr w:type="spellEnd"/>
      <w:r w:rsidRPr="00BA39DB">
        <w:rPr>
          <w:lang w:val="en-GB"/>
        </w:rPr>
        <w:t xml:space="preserve"> beads from </w:t>
      </w:r>
      <w:proofErr w:type="spellStart"/>
      <w:r w:rsidRPr="00BA39DB">
        <w:rPr>
          <w:lang w:val="en-GB"/>
        </w:rPr>
        <w:t>ChromoTek</w:t>
      </w:r>
      <w:proofErr w:type="spellEnd"/>
      <w:r w:rsidRPr="00BA39DB">
        <w:rPr>
          <w:lang w:val="en-GB"/>
        </w:rPr>
        <w:t xml:space="preserve"> (link: </w:t>
      </w:r>
      <w:hyperlink r:id="rId5" w:history="1">
        <w:r w:rsidRPr="00BA39DB">
          <w:rPr>
            <w:rStyle w:val="Hyperlink"/>
            <w:lang w:val="en-GB"/>
          </w:rPr>
          <w:t>http://www.chromotek.com/products/nano-traps/gfp-trap/gfp-trapr-a/</w:t>
        </w:r>
      </w:hyperlink>
      <w:r w:rsidRPr="00BA39DB">
        <w:rPr>
          <w:lang w:val="en-GB"/>
        </w:rPr>
        <w:t xml:space="preserve"> )</w:t>
      </w:r>
    </w:p>
    <w:p w14:paraId="18C1CC3F" w14:textId="77777777" w:rsidR="00C47DD1" w:rsidRPr="00BA39DB" w:rsidRDefault="00C47DD1">
      <w:pPr>
        <w:rPr>
          <w:lang w:val="en-GB"/>
        </w:rPr>
      </w:pPr>
    </w:p>
    <w:p w14:paraId="5DC55CD5" w14:textId="77777777" w:rsidR="00AF47ED" w:rsidRPr="00BA39DB" w:rsidRDefault="00AF47ED">
      <w:pPr>
        <w:rPr>
          <w:i/>
          <w:lang w:val="en-GB"/>
        </w:rPr>
      </w:pPr>
      <w:r w:rsidRPr="00BA39DB">
        <w:rPr>
          <w:i/>
          <w:lang w:val="en-GB"/>
        </w:rPr>
        <w:t>Antibodies</w:t>
      </w:r>
    </w:p>
    <w:p w14:paraId="7787504F" w14:textId="77777777" w:rsidR="00C47DD1" w:rsidRPr="00BA39DB" w:rsidRDefault="00C47DD1" w:rsidP="00C47DD1">
      <w:pPr>
        <w:shd w:val="clear" w:color="auto" w:fill="FFFFFF"/>
        <w:rPr>
          <w:rFonts w:eastAsia="Times New Roman" w:cs="Times New Roman"/>
          <w:color w:val="000000"/>
        </w:rPr>
      </w:pPr>
      <w:r w:rsidRPr="00BA39DB">
        <w:rPr>
          <w:lang w:val="en-GB"/>
        </w:rPr>
        <w:t xml:space="preserve">GFP antibody: one-step antibody from Santa Cruz Biotechnology (link: </w:t>
      </w:r>
      <w:hyperlink r:id="rId6" w:history="1">
        <w:r w:rsidRPr="00BA39DB">
          <w:rPr>
            <w:rFonts w:ascii="Calibri" w:eastAsia="Times New Roman" w:hAnsi="Calibri" w:cs="Times New Roman"/>
            <w:color w:val="800080"/>
            <w:u w:val="single"/>
          </w:rPr>
          <w:t>https://www.s</w:t>
        </w:r>
        <w:r w:rsidRPr="00BA39DB">
          <w:rPr>
            <w:rFonts w:ascii="Calibri" w:eastAsia="Times New Roman" w:hAnsi="Calibri" w:cs="Times New Roman"/>
            <w:color w:val="800080"/>
            <w:u w:val="single"/>
          </w:rPr>
          <w:t>c</w:t>
        </w:r>
        <w:r w:rsidRPr="00BA39DB">
          <w:rPr>
            <w:rFonts w:ascii="Calibri" w:eastAsia="Times New Roman" w:hAnsi="Calibri" w:cs="Times New Roman"/>
            <w:color w:val="800080"/>
            <w:u w:val="single"/>
          </w:rPr>
          <w:t>bt.com/scbt/product/gfp-antibody-b-2</w:t>
        </w:r>
      </w:hyperlink>
      <w:r w:rsidRPr="00BA39DB">
        <w:rPr>
          <w:rFonts w:ascii="Times New Roman" w:eastAsia="Times New Roman" w:hAnsi="Times New Roman" w:cs="Times New Roman"/>
          <w:color w:val="000000"/>
        </w:rPr>
        <w:t xml:space="preserve"> </w:t>
      </w:r>
      <w:r w:rsidRPr="00BA39DB">
        <w:rPr>
          <w:rFonts w:eastAsia="Times New Roman" w:cs="Times New Roman"/>
          <w:color w:val="000000"/>
        </w:rPr>
        <w:t>)</w:t>
      </w:r>
    </w:p>
    <w:p w14:paraId="1D20ED59" w14:textId="77777777" w:rsidR="00C47DD1" w:rsidRPr="00BA39DB" w:rsidRDefault="00C47DD1" w:rsidP="00C47DD1">
      <w:pPr>
        <w:shd w:val="clear" w:color="auto" w:fill="FFFFFF"/>
        <w:rPr>
          <w:rFonts w:eastAsia="Times New Roman" w:cs="Times New Roman"/>
          <w:color w:val="000000"/>
        </w:rPr>
      </w:pPr>
      <w:r w:rsidRPr="00BA39DB">
        <w:rPr>
          <w:rFonts w:eastAsia="Times New Roman" w:cs="Times New Roman"/>
          <w:color w:val="000000"/>
        </w:rPr>
        <w:t>RFP antibody: two-step antibody; primary is fr</w:t>
      </w:r>
      <w:r w:rsidR="00BA39DB" w:rsidRPr="00BA39DB">
        <w:rPr>
          <w:rFonts w:eastAsia="Times New Roman" w:cs="Times New Roman"/>
          <w:color w:val="000000"/>
        </w:rPr>
        <w:t xml:space="preserve">om </w:t>
      </w:r>
      <w:proofErr w:type="spellStart"/>
      <w:r w:rsidR="00BA39DB" w:rsidRPr="00BA39DB">
        <w:rPr>
          <w:rFonts w:eastAsia="Times New Roman" w:cs="Times New Roman"/>
          <w:color w:val="000000"/>
        </w:rPr>
        <w:t>ChromoT</w:t>
      </w:r>
      <w:r w:rsidRPr="00BA39DB">
        <w:rPr>
          <w:rFonts w:eastAsia="Times New Roman" w:cs="Times New Roman"/>
          <w:color w:val="000000"/>
        </w:rPr>
        <w:t>ek</w:t>
      </w:r>
      <w:proofErr w:type="spellEnd"/>
      <w:r w:rsidRPr="00BA39DB">
        <w:rPr>
          <w:rFonts w:eastAsia="Times New Roman" w:cs="Times New Roman"/>
          <w:color w:val="000000"/>
        </w:rPr>
        <w:t xml:space="preserve"> (link: </w:t>
      </w:r>
      <w:r w:rsidRPr="00BA39DB">
        <w:rPr>
          <w:rFonts w:ascii="Calibri" w:eastAsia="Times New Roman" w:hAnsi="Calibri" w:cs="Times New Roman"/>
          <w:color w:val="000000"/>
        </w:rPr>
        <w:t> </w:t>
      </w:r>
      <w:hyperlink r:id="rId7" w:history="1">
        <w:r w:rsidRPr="00BA39DB">
          <w:rPr>
            <w:rFonts w:ascii="Calibri" w:eastAsia="Times New Roman" w:hAnsi="Calibri" w:cs="Times New Roman"/>
            <w:color w:val="800080"/>
            <w:u w:val="single"/>
          </w:rPr>
          <w:t>http://www.chromotek.com/products/conventional-antibodies/rfp-antibody-5f8/</w:t>
        </w:r>
      </w:hyperlink>
      <w:r w:rsidRPr="00BA39DB">
        <w:rPr>
          <w:rFonts w:ascii="Calibri" w:eastAsia="Times New Roman" w:hAnsi="Calibri" w:cs="Times New Roman"/>
          <w:color w:val="000000"/>
        </w:rPr>
        <w:t xml:space="preserve"> ) and the secondary is anti-rat HRP (link:  </w:t>
      </w:r>
      <w:hyperlink r:id="rId8" w:history="1">
        <w:r w:rsidRPr="00BA39DB">
          <w:rPr>
            <w:rFonts w:ascii="Calibri" w:eastAsia="Times New Roman" w:hAnsi="Calibri" w:cs="Times New Roman"/>
            <w:color w:val="800080"/>
            <w:u w:val="single"/>
          </w:rPr>
          <w:t>http://www.sigmaaldrich.com/catalog/product/sigma/a9037?lang=en&amp;region=GB</w:t>
        </w:r>
      </w:hyperlink>
      <w:r w:rsidRPr="00BA39DB">
        <w:rPr>
          <w:rFonts w:eastAsia="Times New Roman" w:cs="Times New Roman"/>
          <w:color w:val="000000"/>
        </w:rPr>
        <w:t xml:space="preserve"> )</w:t>
      </w:r>
    </w:p>
    <w:p w14:paraId="133E328C" w14:textId="77777777" w:rsidR="00C47DD1" w:rsidRPr="00C47DD1" w:rsidRDefault="00C47DD1" w:rsidP="00C47DD1">
      <w:pPr>
        <w:shd w:val="clear" w:color="auto" w:fill="FFFFFF"/>
        <w:rPr>
          <w:rFonts w:eastAsia="Times New Roman" w:cs="Times New Roman"/>
          <w:color w:val="000000"/>
        </w:rPr>
      </w:pPr>
    </w:p>
    <w:p w14:paraId="5425D5B6" w14:textId="77777777" w:rsidR="00C47DD1" w:rsidRPr="00C47DD1" w:rsidRDefault="00C47DD1" w:rsidP="00C47DD1">
      <w:pPr>
        <w:shd w:val="clear" w:color="auto" w:fill="FFFFFF"/>
        <w:rPr>
          <w:rFonts w:eastAsia="Times New Roman" w:cs="Times New Roman"/>
          <w:color w:val="000000"/>
        </w:rPr>
      </w:pPr>
    </w:p>
    <w:p w14:paraId="4A849171" w14:textId="77777777" w:rsidR="00C47DD1" w:rsidRPr="00C47DD1" w:rsidRDefault="00C47DD1">
      <w:pPr>
        <w:rPr>
          <w:lang w:val="en-GB"/>
        </w:rPr>
      </w:pPr>
    </w:p>
    <w:sectPr w:rsidR="00C47DD1" w:rsidRPr="00C47DD1" w:rsidSect="000535A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ED"/>
    <w:rsid w:val="000535A0"/>
    <w:rsid w:val="000F3163"/>
    <w:rsid w:val="003C5494"/>
    <w:rsid w:val="00652FF0"/>
    <w:rsid w:val="007F5F29"/>
    <w:rsid w:val="008F0DF4"/>
    <w:rsid w:val="00936C36"/>
    <w:rsid w:val="00AF47ED"/>
    <w:rsid w:val="00BA39DB"/>
    <w:rsid w:val="00C4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F85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D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7DD1"/>
  </w:style>
  <w:style w:type="character" w:styleId="FollowedHyperlink">
    <w:name w:val="FollowedHyperlink"/>
    <w:basedOn w:val="DefaultParagraphFont"/>
    <w:uiPriority w:val="99"/>
    <w:semiHidden/>
    <w:unhideWhenUsed/>
    <w:rsid w:val="00BA39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erin.zess@tsl.ac.uk" TargetMode="External"/><Relationship Id="rId5" Type="http://schemas.openxmlformats.org/officeDocument/2006/relationships/hyperlink" Target="http://www.chromotek.com/products/nano-traps/gfp-trap/gfp-trapr-a/" TargetMode="External"/><Relationship Id="rId6" Type="http://schemas.openxmlformats.org/officeDocument/2006/relationships/hyperlink" Target="https://www.scbt.com/scbt/product/gfp-antibody-b-2" TargetMode="External"/><Relationship Id="rId7" Type="http://schemas.openxmlformats.org/officeDocument/2006/relationships/hyperlink" Target="http://www.chromotek.com/products/conventional-antibodies/rfp-antibody-5f8/" TargetMode="External"/><Relationship Id="rId8" Type="http://schemas.openxmlformats.org/officeDocument/2006/relationships/hyperlink" Target="http://www.sigmaaldrich.com/catalog/product/sigma/a9037?lang=en&amp;region=GB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Zess</dc:creator>
  <cp:keywords/>
  <dc:description/>
  <cp:lastModifiedBy>Erin Zess</cp:lastModifiedBy>
  <cp:revision>1</cp:revision>
  <dcterms:created xsi:type="dcterms:W3CDTF">2017-08-03T16:00:00Z</dcterms:created>
  <dcterms:modified xsi:type="dcterms:W3CDTF">2017-08-03T16:10:00Z</dcterms:modified>
</cp:coreProperties>
</file>