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42D79DB8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biodata.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  <w:tr w:rsidR="003C3889" w14:paraId="3CA7447D" w14:textId="77777777" w:rsidTr="00644462">
        <w:trPr>
          <w:jc w:val="center"/>
        </w:trPr>
        <w:tc>
          <w:tcPr>
            <w:tcW w:w="1743" w:type="dxa"/>
          </w:tcPr>
          <w:p w14:paraId="5A5DFF7C" w14:textId="6DE42009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644462">
        <w:trPr>
          <w:jc w:val="center"/>
        </w:trPr>
        <w:tc>
          <w:tcPr>
            <w:tcW w:w="1743" w:type="dxa"/>
          </w:tcPr>
          <w:p w14:paraId="77FB3730" w14:textId="292F3C7B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51D9" w14:paraId="4D9782E5" w14:textId="77777777" w:rsidTr="00644462">
        <w:trPr>
          <w:jc w:val="center"/>
        </w:trPr>
        <w:tc>
          <w:tcPr>
            <w:tcW w:w="1743" w:type="dxa"/>
          </w:tcPr>
          <w:p w14:paraId="443B08EE" w14:textId="3426726E" w:rsidR="00EF51D9" w:rsidRDefault="00EF51D9" w:rsidP="00EF5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27D265C8" w14:textId="745AE83E" w:rsidR="00EF51D9" w:rsidRDefault="00EF51D9" w:rsidP="00EF5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B9587BC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BA46540" w14:textId="0E2E1A01" w:rsidR="00CD28A6" w:rsidRPr="004A0098" w:rsidRDefault="00CD28A6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952F15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visit the landing page &amp; also can visit the doctor’s profile. </w:t>
            </w:r>
          </w:p>
        </w:tc>
        <w:tc>
          <w:tcPr>
            <w:tcW w:w="781" w:type="pct"/>
            <w:vAlign w:val="center"/>
          </w:tcPr>
          <w:p w14:paraId="6CCD41C8" w14:textId="0E1D2CFF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4D970380" w14:textId="3629917D" w:rsidR="006958C8" w:rsidRDefault="00952F15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He can update his profile.</w:t>
            </w:r>
          </w:p>
        </w:tc>
        <w:tc>
          <w:tcPr>
            <w:tcW w:w="781" w:type="pct"/>
            <w:vAlign w:val="center"/>
          </w:tcPr>
          <w:p w14:paraId="356E1779" w14:textId="009B1696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143F900F" w14:textId="0D3E8E8E" w:rsidTr="00FA5866">
        <w:trPr>
          <w:jc w:val="center"/>
        </w:trPr>
        <w:tc>
          <w:tcPr>
            <w:tcW w:w="579" w:type="pct"/>
            <w:vAlign w:val="center"/>
          </w:tcPr>
          <w:p w14:paraId="69DBC4A5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075F4A9" w14:textId="7E15DEC0" w:rsidR="00CD28A6" w:rsidRDefault="00D46450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965DF">
              <w:rPr>
                <w:rFonts w:ascii="Times New Roman" w:hAnsi="Times New Roman" w:cs="Times New Roman"/>
                <w:sz w:val="24"/>
                <w:szCs w:val="24"/>
              </w:rPr>
              <w:t xml:space="preserve">patient and doctor can create their profile. After successfully </w:t>
            </w:r>
            <w:r w:rsidR="00A6711D">
              <w:rPr>
                <w:rFonts w:ascii="Times New Roman" w:hAnsi="Times New Roman" w:cs="Times New Roman"/>
                <w:sz w:val="24"/>
                <w:szCs w:val="24"/>
              </w:rPr>
              <w:t xml:space="preserve">registration, they </w:t>
            </w:r>
            <w:r w:rsidR="003036F9">
              <w:rPr>
                <w:rFonts w:ascii="Times New Roman" w:hAnsi="Times New Roman" w:cs="Times New Roman"/>
                <w:sz w:val="24"/>
                <w:szCs w:val="24"/>
              </w:rPr>
              <w:t>will be</w:t>
            </w:r>
            <w:r w:rsidR="00A6711D">
              <w:rPr>
                <w:rFonts w:ascii="Times New Roman" w:hAnsi="Times New Roman" w:cs="Times New Roman"/>
                <w:sz w:val="24"/>
                <w:szCs w:val="24"/>
              </w:rPr>
              <w:t xml:space="preserve"> able to login in the website. </w:t>
            </w:r>
            <w:r w:rsidR="003036F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A6711D">
              <w:rPr>
                <w:rFonts w:ascii="Times New Roman" w:hAnsi="Times New Roman" w:cs="Times New Roman"/>
                <w:sz w:val="24"/>
                <w:szCs w:val="24"/>
              </w:rPr>
              <w:t xml:space="preserve"> they can update their profile information. </w:t>
            </w:r>
          </w:p>
        </w:tc>
        <w:tc>
          <w:tcPr>
            <w:tcW w:w="781" w:type="pct"/>
            <w:vAlign w:val="center"/>
          </w:tcPr>
          <w:p w14:paraId="7837EB01" w14:textId="12FFD6E4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33EF878C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77777777" w:rsidR="00FA5866" w:rsidRPr="00314130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664F09BD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7CDF6FAF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D522FA9" w14:textId="6D97E7EE" w:rsidR="001F2303" w:rsidRPr="001F2303" w:rsidRDefault="001F2303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They can </w:t>
            </w:r>
            <w:r w:rsidR="00A11E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A11E56">
              <w:rPr>
                <w:rFonts w:ascii="Times New Roman" w:hAnsi="Times New Roman" w:cs="Times New Roman"/>
                <w:sz w:val="24"/>
                <w:szCs w:val="24"/>
              </w:rPr>
              <w:t>top-rated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doctor profile. </w:t>
            </w:r>
          </w:p>
        </w:tc>
        <w:tc>
          <w:tcPr>
            <w:tcW w:w="781" w:type="pct"/>
            <w:vAlign w:val="center"/>
          </w:tcPr>
          <w:p w14:paraId="54FB5091" w14:textId="195BECF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435406" w14:textId="73FF22C0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fileting the doctor’s, the patient can find nearby doctor’s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 patient location. </w:t>
            </w:r>
          </w:p>
        </w:tc>
        <w:tc>
          <w:tcPr>
            <w:tcW w:w="781" w:type="pct"/>
            <w:vAlign w:val="center"/>
          </w:tcPr>
          <w:p w14:paraId="47FB12DE" w14:textId="1FE5BC3A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FA04D87" w14:textId="3701EE5B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, there will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0EB44571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79B984B6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3B1C770" w14:textId="3B70D669" w:rsidR="004E0169" w:rsidRPr="004E0169" w:rsidRDefault="004E016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patient will get a notification after booking the appointment</w:t>
            </w:r>
            <w:r w:rsidR="00395651">
              <w:t xml:space="preserve">. The notification can be </w:t>
            </w:r>
            <w:r w:rsidR="00EC70A2">
              <w:t>sent</w:t>
            </w:r>
            <w:r w:rsidR="00395651"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5838C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AB7A3D6" w14:textId="2FEE3700" w:rsidTr="00FA5866">
        <w:trPr>
          <w:jc w:val="center"/>
        </w:trPr>
        <w:tc>
          <w:tcPr>
            <w:tcW w:w="579" w:type="pct"/>
            <w:vAlign w:val="center"/>
          </w:tcPr>
          <w:p w14:paraId="275CBEF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33B5CBC8" w14:textId="66A853E7" w:rsidR="004D355B" w:rsidRPr="00DB3ACD" w:rsidRDefault="00DB3ACD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get the appointment information from the doctor. </w:t>
            </w:r>
          </w:p>
        </w:tc>
        <w:tc>
          <w:tcPr>
            <w:tcW w:w="781" w:type="pct"/>
            <w:vAlign w:val="center"/>
          </w:tcPr>
          <w:p w14:paraId="60579338" w14:textId="77300805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0C0D7E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32F89DE" w14:textId="47931DB8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communicate with a doctor or a service agent. </w:t>
            </w:r>
          </w:p>
        </w:tc>
        <w:tc>
          <w:tcPr>
            <w:tcW w:w="781" w:type="pct"/>
            <w:vAlign w:val="center"/>
          </w:tcPr>
          <w:p w14:paraId="01C8EE6E" w14:textId="7B58C31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D76EF20" w14:textId="570D205F" w:rsidR="00FA5866" w:rsidRDefault="008C1C67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case of emergency, the patient can take appointment immediately. </w:t>
            </w:r>
          </w:p>
        </w:tc>
        <w:tc>
          <w:tcPr>
            <w:tcW w:w="781" w:type="pct"/>
            <w:vAlign w:val="center"/>
          </w:tcPr>
          <w:p w14:paraId="76C057F1" w14:textId="28CD60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61569BFB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8D3186" w14:textId="786F36B8" w:rsidR="00FA5866" w:rsidRDefault="002F1B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 user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7FBA6079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16505478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8ABBD24" w14:textId="61C872F1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taking the appointment, the patient will pay the appointment cost. </w:t>
            </w:r>
            <w:bookmarkStart w:id="0" w:name="_GoBack"/>
            <w:bookmarkEnd w:id="0"/>
          </w:p>
        </w:tc>
        <w:tc>
          <w:tcPr>
            <w:tcW w:w="781" w:type="pct"/>
            <w:vAlign w:val="center"/>
          </w:tcPr>
          <w:p w14:paraId="3F83D543" w14:textId="04F40C4E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7A00637" w14:textId="77777777" w:rsidTr="00FA5866">
        <w:trPr>
          <w:jc w:val="center"/>
        </w:trPr>
        <w:tc>
          <w:tcPr>
            <w:tcW w:w="579" w:type="pct"/>
            <w:vAlign w:val="center"/>
          </w:tcPr>
          <w:p w14:paraId="7ECFCD1A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4FC5B81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62AEBA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A5C3F0" w14:textId="77777777" w:rsidTr="00FA5866">
        <w:trPr>
          <w:jc w:val="center"/>
        </w:trPr>
        <w:tc>
          <w:tcPr>
            <w:tcW w:w="579" w:type="pct"/>
            <w:vAlign w:val="center"/>
          </w:tcPr>
          <w:p w14:paraId="4E26543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2F7A7590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B55F507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07BACFE" w14:textId="77777777" w:rsidTr="00FA5866">
        <w:trPr>
          <w:jc w:val="center"/>
        </w:trPr>
        <w:tc>
          <w:tcPr>
            <w:tcW w:w="579" w:type="pct"/>
            <w:vAlign w:val="center"/>
          </w:tcPr>
          <w:p w14:paraId="0323C387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10CD7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335C2B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43DDA10" w14:textId="77777777" w:rsidTr="00FA5866">
        <w:trPr>
          <w:jc w:val="center"/>
        </w:trPr>
        <w:tc>
          <w:tcPr>
            <w:tcW w:w="579" w:type="pct"/>
            <w:vAlign w:val="center"/>
          </w:tcPr>
          <w:p w14:paraId="63D5CB0E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BDBC868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306502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990EBE9" w14:textId="77777777" w:rsidTr="00FA5866">
        <w:trPr>
          <w:jc w:val="center"/>
        </w:trPr>
        <w:tc>
          <w:tcPr>
            <w:tcW w:w="579" w:type="pct"/>
            <w:vAlign w:val="center"/>
          </w:tcPr>
          <w:p w14:paraId="4F6565E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036C46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DF776A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B42A64D" w14:textId="77777777" w:rsidTr="00FA5866">
        <w:trPr>
          <w:jc w:val="center"/>
        </w:trPr>
        <w:tc>
          <w:tcPr>
            <w:tcW w:w="579" w:type="pct"/>
            <w:vAlign w:val="center"/>
          </w:tcPr>
          <w:p w14:paraId="33D8621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F371B9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F3ABBC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75D2D23C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5AA3C133" w:rsidR="00557176" w:rsidRDefault="00DF0D2E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giving his blood pressure (BP), diabetes, heart beat data daily to our website for the prediction of the</w:t>
      </w: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2303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868E7"/>
    <w:rsid w:val="002908AE"/>
    <w:rsid w:val="002A062F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84497"/>
    <w:rsid w:val="00395651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874E6"/>
    <w:rsid w:val="00494BAC"/>
    <w:rsid w:val="004A0098"/>
    <w:rsid w:val="004A51DF"/>
    <w:rsid w:val="004A5C81"/>
    <w:rsid w:val="004A6223"/>
    <w:rsid w:val="004C6879"/>
    <w:rsid w:val="004D2506"/>
    <w:rsid w:val="004D355B"/>
    <w:rsid w:val="004D4B0D"/>
    <w:rsid w:val="004D6D9F"/>
    <w:rsid w:val="004E0169"/>
    <w:rsid w:val="004E0572"/>
    <w:rsid w:val="004E75E7"/>
    <w:rsid w:val="004F17A2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84"/>
    <w:rsid w:val="006406F5"/>
    <w:rsid w:val="00644462"/>
    <w:rsid w:val="0065450A"/>
    <w:rsid w:val="00654907"/>
    <w:rsid w:val="00677C0F"/>
    <w:rsid w:val="00694572"/>
    <w:rsid w:val="006958C8"/>
    <w:rsid w:val="006965DF"/>
    <w:rsid w:val="006C397B"/>
    <w:rsid w:val="006D3E77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222BF"/>
    <w:rsid w:val="00833A43"/>
    <w:rsid w:val="00846A74"/>
    <w:rsid w:val="00851D99"/>
    <w:rsid w:val="00856ECE"/>
    <w:rsid w:val="00864E19"/>
    <w:rsid w:val="00882C55"/>
    <w:rsid w:val="0089210B"/>
    <w:rsid w:val="00892576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9077F0"/>
    <w:rsid w:val="0091459C"/>
    <w:rsid w:val="00914A47"/>
    <w:rsid w:val="009252A2"/>
    <w:rsid w:val="00927AB5"/>
    <w:rsid w:val="00940950"/>
    <w:rsid w:val="00952F15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711D"/>
    <w:rsid w:val="00A75BD2"/>
    <w:rsid w:val="00A835AC"/>
    <w:rsid w:val="00A91DA9"/>
    <w:rsid w:val="00A979D1"/>
    <w:rsid w:val="00AA699E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0128"/>
    <w:rsid w:val="00B86965"/>
    <w:rsid w:val="00BA1DFC"/>
    <w:rsid w:val="00BC06AA"/>
    <w:rsid w:val="00BC4C4B"/>
    <w:rsid w:val="00BD5585"/>
    <w:rsid w:val="00BD5A38"/>
    <w:rsid w:val="00BE2D5F"/>
    <w:rsid w:val="00BE76B2"/>
    <w:rsid w:val="00C15050"/>
    <w:rsid w:val="00C15D7F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E4BB9"/>
    <w:rsid w:val="00DE4F3D"/>
    <w:rsid w:val="00DE5967"/>
    <w:rsid w:val="00DF0D2E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F11061"/>
    <w:rsid w:val="00F11217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E515B-B0D4-4ABE-AD65-73C0CAE7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INTERNETLAB</cp:lastModifiedBy>
  <cp:revision>330</cp:revision>
  <dcterms:created xsi:type="dcterms:W3CDTF">2021-08-02T17:42:00Z</dcterms:created>
  <dcterms:modified xsi:type="dcterms:W3CDTF">2022-09-06T05:41:00Z</dcterms:modified>
</cp:coreProperties>
</file>