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67D7" w:rsidRPr="00D479F1" w:rsidRDefault="008A67D7" w:rsidP="008A67D7">
      <w:pPr>
        <w:pStyle w:val="a"/>
        <w:spacing w:before="100" w:beforeAutospacing="1"/>
        <w:jc w:val="center"/>
        <w:rPr>
          <w:szCs w:val="28"/>
        </w:rPr>
      </w:pPr>
      <w:r w:rsidRPr="00D479F1">
        <w:rPr>
          <w:szCs w:val="28"/>
        </w:rPr>
        <w:t>Протокол тестирования</w:t>
      </w:r>
    </w:p>
    <w:p w:rsidR="008A67D7" w:rsidRPr="00D479F1" w:rsidRDefault="008A67D7" w:rsidP="008A67D7">
      <w:pPr>
        <w:pStyle w:val="a"/>
        <w:spacing w:before="100" w:beforeAutospacing="1"/>
        <w:rPr>
          <w:szCs w:val="28"/>
        </w:rPr>
      </w:pPr>
      <w:r w:rsidRPr="00D479F1">
        <w:rPr>
          <w:szCs w:val="28"/>
        </w:rPr>
        <w:t xml:space="preserve">Таблица 1 – Протокол тестирования </w:t>
      </w:r>
      <w:r w:rsidRPr="00D479F1">
        <w:rPr>
          <w:iCs/>
          <w:szCs w:val="28"/>
        </w:rPr>
        <w:t>на вход с корректными данными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A67D7" w:rsidRPr="00D479F1" w:rsidTr="009C6218">
        <w:trPr>
          <w:trHeight w:val="113"/>
        </w:trPr>
        <w:tc>
          <w:tcPr>
            <w:tcW w:w="2405" w:type="dxa"/>
            <w:noWrap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Описание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val="en-AU" w:eastAsia="en-AU"/>
              </w:rPr>
              <w:t>Test</w:t>
            </w:r>
            <w:r w:rsidRPr="00D479F1">
              <w:rPr>
                <w:bCs/>
                <w:szCs w:val="28"/>
                <w:lang w:eastAsia="en-AU"/>
              </w:rPr>
              <w:t xml:space="preserve"> </w:t>
            </w:r>
            <w:r w:rsidRPr="00D479F1">
              <w:rPr>
                <w:bCs/>
                <w:szCs w:val="28"/>
                <w:lang w:val="en-AU" w:eastAsia="en-AU"/>
              </w:rPr>
              <w:t>Case</w:t>
            </w:r>
            <w:r w:rsidRPr="00D479F1">
              <w:rPr>
                <w:bCs/>
                <w:szCs w:val="28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val="en-US" w:eastAsia="en-AU"/>
              </w:rPr>
            </w:pPr>
            <w:r w:rsidRPr="00D479F1">
              <w:rPr>
                <w:szCs w:val="28"/>
                <w:lang w:val="en-US" w:eastAsia="en-AU"/>
              </w:rPr>
              <w:t>TC_DT_1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 xml:space="preserve">Приоритет тестирования </w:t>
            </w:r>
            <w:r w:rsidRPr="00D479F1">
              <w:rPr>
                <w:i/>
                <w:iCs/>
                <w:szCs w:val="28"/>
                <w:lang w:eastAsia="en-AU"/>
              </w:rPr>
              <w:t>(Малый/Средний/Высокий)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Высокий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proofErr w:type="spellStart"/>
            <w:r w:rsidRPr="00D479F1">
              <w:rPr>
                <w:bCs/>
                <w:szCs w:val="28"/>
                <w:lang w:val="en-AU" w:eastAsia="en-AU"/>
              </w:rPr>
              <w:t>Название</w:t>
            </w:r>
            <w:proofErr w:type="spellEnd"/>
            <w:r w:rsidRPr="00D479F1">
              <w:rPr>
                <w:bCs/>
                <w:szCs w:val="28"/>
                <w:lang w:eastAsia="en-AU"/>
              </w:rPr>
              <w:t xml:space="preserve"> </w:t>
            </w:r>
            <w:proofErr w:type="spellStart"/>
            <w:r w:rsidRPr="00D479F1">
              <w:rPr>
                <w:bCs/>
                <w:szCs w:val="28"/>
                <w:lang w:val="en-AU" w:eastAsia="en-AU"/>
              </w:rPr>
              <w:t>тестировани</w:t>
            </w:r>
            <w:proofErr w:type="spellEnd"/>
            <w:r w:rsidRPr="00D479F1">
              <w:rPr>
                <w:bCs/>
                <w:szCs w:val="28"/>
                <w:lang w:eastAsia="en-AU"/>
              </w:rPr>
              <w:t>я</w:t>
            </w:r>
            <w:r w:rsidRPr="00D479F1">
              <w:rPr>
                <w:bCs/>
                <w:szCs w:val="28"/>
                <w:lang w:val="en-AU" w:eastAsia="en-AU"/>
              </w:rPr>
              <w:t>/</w:t>
            </w:r>
            <w:r w:rsidRPr="00D479F1">
              <w:rPr>
                <w:bCs/>
                <w:szCs w:val="28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Вхож с корректными данными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Проверка корректности работы входа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Открыть приложение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Ввести логин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Ввести пароль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 xml:space="preserve">Нажать на кнопку «Войти» 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 xml:space="preserve">Логин: </w:t>
            </w:r>
            <w:r>
              <w:fldChar w:fldCharType="begin"/>
            </w:r>
            <w:r>
              <w:instrText>HYPERLINK "mailto:qwe@qwe.qwe"</w:instrText>
            </w:r>
            <w:r>
              <w:fldChar w:fldCharType="separate"/>
            </w:r>
            <w:r w:rsidRPr="00D479F1">
              <w:rPr>
                <w:rStyle w:val="Hyperlink"/>
                <w:szCs w:val="28"/>
                <w:lang w:val="en-US" w:eastAsia="en-AU"/>
              </w:rPr>
              <w:t>qwe</w:t>
            </w:r>
            <w:r w:rsidRPr="00D479F1">
              <w:rPr>
                <w:rStyle w:val="Hyperlink"/>
                <w:szCs w:val="28"/>
                <w:lang w:eastAsia="en-AU"/>
              </w:rPr>
              <w:t>@</w:t>
            </w:r>
            <w:r w:rsidRPr="00D479F1">
              <w:rPr>
                <w:rStyle w:val="Hyperlink"/>
                <w:szCs w:val="28"/>
                <w:lang w:val="en-US" w:eastAsia="en-AU"/>
              </w:rPr>
              <w:t>qwe</w:t>
            </w:r>
            <w:r w:rsidRPr="00D479F1">
              <w:rPr>
                <w:rStyle w:val="Hyperlink"/>
                <w:szCs w:val="28"/>
                <w:lang w:eastAsia="en-AU"/>
              </w:rPr>
              <w:t>.</w:t>
            </w:r>
            <w:r w:rsidRPr="00D479F1">
              <w:rPr>
                <w:rStyle w:val="Hyperlink"/>
                <w:szCs w:val="28"/>
                <w:lang w:val="en-US" w:eastAsia="en-AU"/>
              </w:rPr>
              <w:t>qwe</w:t>
            </w:r>
            <w:r>
              <w:fldChar w:fldCharType="end"/>
            </w:r>
            <w:r w:rsidRPr="00D479F1">
              <w:rPr>
                <w:szCs w:val="28"/>
                <w:lang w:eastAsia="en-AU"/>
              </w:rPr>
              <w:t xml:space="preserve">; пароль: </w:t>
            </w:r>
            <w:proofErr w:type="spellStart"/>
            <w:r w:rsidRPr="00D479F1">
              <w:rPr>
                <w:szCs w:val="28"/>
                <w:lang w:val="en-US" w:eastAsia="en-AU"/>
              </w:rPr>
              <w:t>qwe</w:t>
            </w:r>
            <w:proofErr w:type="spellEnd"/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Переход на окно пользователя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Переход на окно пользователя. Результат представлен в рисунках 1,2</w:t>
            </w:r>
          </w:p>
        </w:tc>
      </w:tr>
    </w:tbl>
    <w:p w:rsidR="008A67D7" w:rsidRPr="00D479F1" w:rsidRDefault="008A67D7" w:rsidP="008A67D7">
      <w:pPr>
        <w:jc w:val="center"/>
        <w:rPr>
          <w:szCs w:val="28"/>
          <w:lang w:val="en-US"/>
        </w:rPr>
      </w:pPr>
      <w:r w:rsidRPr="00D479F1">
        <w:rPr>
          <w:noProof/>
          <w:szCs w:val="28"/>
          <w14:ligatures w14:val="standardContextual"/>
        </w:rPr>
        <w:lastRenderedPageBreak/>
        <w:drawing>
          <wp:inline distT="0" distB="0" distL="0" distR="0" wp14:anchorId="12D3E75C" wp14:editId="665F8232">
            <wp:extent cx="2649446" cy="4344810"/>
            <wp:effectExtent l="0" t="0" r="0" b="0"/>
            <wp:docPr id="912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5034" cy="438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szCs w:val="28"/>
        </w:rPr>
        <w:t xml:space="preserve">Рисунок 1 – </w:t>
      </w:r>
      <w:r w:rsidR="00545AED">
        <w:rPr>
          <w:szCs w:val="28"/>
        </w:rPr>
        <w:t>О</w:t>
      </w:r>
      <w:r w:rsidRPr="00D479F1">
        <w:rPr>
          <w:szCs w:val="28"/>
        </w:rPr>
        <w:t>кно входа с введенными данными</w:t>
      </w: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noProof/>
          <w:szCs w:val="28"/>
          <w14:ligatures w14:val="standardContextual"/>
        </w:rPr>
        <w:drawing>
          <wp:inline distT="0" distB="0" distL="0" distR="0" wp14:anchorId="7912A6D4" wp14:editId="5B971E15">
            <wp:extent cx="5605640" cy="3159760"/>
            <wp:effectExtent l="0" t="0" r="0" b="2540"/>
            <wp:docPr id="153441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0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5474" cy="316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szCs w:val="28"/>
        </w:rPr>
        <w:t>Рисунок 2 – окно пользователя</w:t>
      </w:r>
    </w:p>
    <w:p w:rsidR="008A67D7" w:rsidRPr="00D479F1" w:rsidRDefault="008A67D7" w:rsidP="008A67D7">
      <w:pPr>
        <w:pStyle w:val="a"/>
        <w:spacing w:before="100" w:beforeAutospacing="1"/>
        <w:rPr>
          <w:szCs w:val="28"/>
        </w:rPr>
      </w:pPr>
      <w:r w:rsidRPr="00D479F1">
        <w:rPr>
          <w:szCs w:val="28"/>
        </w:rPr>
        <w:lastRenderedPageBreak/>
        <w:t xml:space="preserve">Таблица 2 – Протокол тестирования </w:t>
      </w:r>
      <w:r w:rsidRPr="00D479F1">
        <w:rPr>
          <w:iCs/>
          <w:szCs w:val="28"/>
        </w:rPr>
        <w:t>на вход с некорректными данными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A67D7" w:rsidRPr="00D479F1" w:rsidTr="009C6218">
        <w:trPr>
          <w:trHeight w:val="113"/>
        </w:trPr>
        <w:tc>
          <w:tcPr>
            <w:tcW w:w="2405" w:type="dxa"/>
            <w:noWrap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Описание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val="en-AU" w:eastAsia="en-AU"/>
              </w:rPr>
              <w:t>Test</w:t>
            </w:r>
            <w:r w:rsidRPr="00D479F1">
              <w:rPr>
                <w:bCs/>
                <w:szCs w:val="28"/>
                <w:lang w:eastAsia="en-AU"/>
              </w:rPr>
              <w:t xml:space="preserve"> </w:t>
            </w:r>
            <w:r w:rsidRPr="00D479F1">
              <w:rPr>
                <w:bCs/>
                <w:szCs w:val="28"/>
                <w:lang w:val="en-AU" w:eastAsia="en-AU"/>
              </w:rPr>
              <w:t>Case</w:t>
            </w:r>
            <w:r w:rsidRPr="00D479F1">
              <w:rPr>
                <w:bCs/>
                <w:szCs w:val="28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val="en-US" w:eastAsia="en-AU"/>
              </w:rPr>
              <w:t>TC_DT_</w:t>
            </w:r>
            <w:r w:rsidRPr="00D479F1">
              <w:rPr>
                <w:szCs w:val="28"/>
                <w:lang w:eastAsia="en-AU"/>
              </w:rPr>
              <w:t>2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 xml:space="preserve">Приоритет тестирования </w:t>
            </w:r>
            <w:r w:rsidRPr="00D479F1">
              <w:rPr>
                <w:i/>
                <w:iCs/>
                <w:szCs w:val="28"/>
                <w:lang w:eastAsia="en-AU"/>
              </w:rPr>
              <w:t>(Малый/Средний/Высокий)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Высокий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proofErr w:type="spellStart"/>
            <w:r w:rsidRPr="00D479F1">
              <w:rPr>
                <w:bCs/>
                <w:szCs w:val="28"/>
                <w:lang w:val="en-AU" w:eastAsia="en-AU"/>
              </w:rPr>
              <w:t>Название</w:t>
            </w:r>
            <w:proofErr w:type="spellEnd"/>
            <w:r w:rsidRPr="00D479F1">
              <w:rPr>
                <w:bCs/>
                <w:szCs w:val="28"/>
                <w:lang w:eastAsia="en-AU"/>
              </w:rPr>
              <w:t xml:space="preserve"> </w:t>
            </w:r>
            <w:proofErr w:type="spellStart"/>
            <w:r w:rsidRPr="00D479F1">
              <w:rPr>
                <w:bCs/>
                <w:szCs w:val="28"/>
                <w:lang w:val="en-AU" w:eastAsia="en-AU"/>
              </w:rPr>
              <w:t>тестировани</w:t>
            </w:r>
            <w:proofErr w:type="spellEnd"/>
            <w:r w:rsidRPr="00D479F1">
              <w:rPr>
                <w:bCs/>
                <w:szCs w:val="28"/>
                <w:lang w:eastAsia="en-AU"/>
              </w:rPr>
              <w:t>я</w:t>
            </w:r>
            <w:r w:rsidRPr="00D479F1">
              <w:rPr>
                <w:bCs/>
                <w:szCs w:val="28"/>
                <w:lang w:val="en-AU" w:eastAsia="en-AU"/>
              </w:rPr>
              <w:t>/</w:t>
            </w:r>
            <w:r w:rsidRPr="00D479F1">
              <w:rPr>
                <w:bCs/>
                <w:szCs w:val="28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Вход с некорректными данными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Проверка корректности работы входа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Открыть приложение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Ввести логин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Ввести пароль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Нажать на кнопку «Войти»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 xml:space="preserve">Логин: </w:t>
            </w:r>
            <w:r>
              <w:fldChar w:fldCharType="begin"/>
            </w:r>
            <w:r>
              <w:instrText>HYPERLINK "mailto:qwe@qwe.qwe"</w:instrText>
            </w:r>
            <w:r>
              <w:fldChar w:fldCharType="separate"/>
            </w:r>
            <w:r w:rsidRPr="00D479F1">
              <w:rPr>
                <w:rStyle w:val="Hyperlink"/>
                <w:szCs w:val="28"/>
                <w:lang w:val="en-US" w:eastAsia="en-AU"/>
              </w:rPr>
              <w:t>qwe</w:t>
            </w:r>
            <w:r w:rsidRPr="00D479F1">
              <w:rPr>
                <w:rStyle w:val="Hyperlink"/>
                <w:szCs w:val="28"/>
                <w:lang w:eastAsia="en-AU"/>
              </w:rPr>
              <w:t>@</w:t>
            </w:r>
            <w:r w:rsidRPr="00D479F1">
              <w:rPr>
                <w:rStyle w:val="Hyperlink"/>
                <w:szCs w:val="28"/>
                <w:lang w:val="en-US" w:eastAsia="en-AU"/>
              </w:rPr>
              <w:t>qwe</w:t>
            </w:r>
            <w:r w:rsidRPr="00D479F1">
              <w:rPr>
                <w:rStyle w:val="Hyperlink"/>
                <w:szCs w:val="28"/>
                <w:lang w:eastAsia="en-AU"/>
              </w:rPr>
              <w:t>.</w:t>
            </w:r>
            <w:r w:rsidRPr="00D479F1">
              <w:rPr>
                <w:rStyle w:val="Hyperlink"/>
                <w:szCs w:val="28"/>
                <w:lang w:val="en-US" w:eastAsia="en-AU"/>
              </w:rPr>
              <w:t>qwe</w:t>
            </w:r>
            <w:r>
              <w:fldChar w:fldCharType="end"/>
            </w:r>
            <w:r w:rsidRPr="00D479F1">
              <w:rPr>
                <w:szCs w:val="28"/>
                <w:lang w:eastAsia="en-AU"/>
              </w:rPr>
              <w:t xml:space="preserve">; пароль: </w:t>
            </w:r>
            <w:proofErr w:type="spellStart"/>
            <w:r w:rsidRPr="00D479F1">
              <w:rPr>
                <w:szCs w:val="28"/>
                <w:lang w:val="en-US" w:eastAsia="en-AU"/>
              </w:rPr>
              <w:t>qwe</w:t>
            </w:r>
            <w:proofErr w:type="spellEnd"/>
            <w:r w:rsidRPr="00D479F1">
              <w:rPr>
                <w:szCs w:val="28"/>
                <w:lang w:eastAsia="en-AU"/>
              </w:rPr>
              <w:t>1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Вывод ошибки о некорректных данных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Вывод ошибки о некорректных данных. Результат представлен в рисунках 3, 4</w:t>
            </w:r>
          </w:p>
        </w:tc>
      </w:tr>
    </w:tbl>
    <w:p w:rsidR="008A67D7" w:rsidRPr="00D479F1" w:rsidRDefault="008A67D7" w:rsidP="008A67D7">
      <w:pPr>
        <w:jc w:val="center"/>
        <w:rPr>
          <w:szCs w:val="28"/>
          <w:lang w:val="en-US"/>
        </w:rPr>
      </w:pPr>
      <w:r w:rsidRPr="00D479F1">
        <w:rPr>
          <w:noProof/>
          <w:szCs w:val="28"/>
          <w14:ligatures w14:val="standardContextual"/>
        </w:rPr>
        <w:lastRenderedPageBreak/>
        <w:drawing>
          <wp:inline distT="0" distB="0" distL="0" distR="0" wp14:anchorId="4F69EA43" wp14:editId="2D4CF5FD">
            <wp:extent cx="2268840" cy="3720662"/>
            <wp:effectExtent l="0" t="0" r="0" b="0"/>
            <wp:docPr id="8664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7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4174" cy="377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szCs w:val="28"/>
        </w:rPr>
        <w:t>Рисунок 3 – окно входа с введенными данными</w:t>
      </w:r>
    </w:p>
    <w:p w:rsidR="008A67D7" w:rsidRPr="00D479F1" w:rsidRDefault="008A67D7" w:rsidP="008A67D7">
      <w:pPr>
        <w:jc w:val="center"/>
        <w:rPr>
          <w:szCs w:val="28"/>
          <w:lang w:val="en-US"/>
        </w:rPr>
      </w:pPr>
      <w:r w:rsidRPr="00D479F1">
        <w:rPr>
          <w:noProof/>
          <w:szCs w:val="28"/>
          <w14:ligatures w14:val="standardContextual"/>
        </w:rPr>
        <w:drawing>
          <wp:inline distT="0" distB="0" distL="0" distR="0" wp14:anchorId="7C85C917" wp14:editId="338083EC">
            <wp:extent cx="2243258" cy="3678712"/>
            <wp:effectExtent l="0" t="0" r="5080" b="0"/>
            <wp:docPr id="2987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26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8513" cy="370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szCs w:val="28"/>
        </w:rPr>
        <w:t>Рисунок 4 – ошибка при входе</w:t>
      </w: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szCs w:val="28"/>
        </w:rPr>
        <w:lastRenderedPageBreak/>
        <w:t xml:space="preserve">Таблица 3 – Протокол тестирования </w:t>
      </w:r>
      <w:r w:rsidRPr="00D479F1">
        <w:rPr>
          <w:iCs/>
          <w:szCs w:val="28"/>
        </w:rPr>
        <w:t>на регистрацию с корректными данными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A67D7" w:rsidRPr="00D479F1" w:rsidTr="009C6218">
        <w:trPr>
          <w:trHeight w:val="113"/>
        </w:trPr>
        <w:tc>
          <w:tcPr>
            <w:tcW w:w="2405" w:type="dxa"/>
            <w:noWrap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Описание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val="en-AU" w:eastAsia="en-AU"/>
              </w:rPr>
              <w:t>Test</w:t>
            </w:r>
            <w:r w:rsidRPr="00D479F1">
              <w:rPr>
                <w:bCs/>
                <w:szCs w:val="28"/>
                <w:lang w:eastAsia="en-AU"/>
              </w:rPr>
              <w:t xml:space="preserve"> </w:t>
            </w:r>
            <w:r w:rsidRPr="00D479F1">
              <w:rPr>
                <w:bCs/>
                <w:szCs w:val="28"/>
                <w:lang w:val="en-AU" w:eastAsia="en-AU"/>
              </w:rPr>
              <w:t>Case</w:t>
            </w:r>
            <w:r w:rsidRPr="00D479F1">
              <w:rPr>
                <w:bCs/>
                <w:szCs w:val="28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val="en-US" w:eastAsia="en-AU"/>
              </w:rPr>
            </w:pPr>
            <w:r w:rsidRPr="00D479F1">
              <w:rPr>
                <w:szCs w:val="28"/>
                <w:lang w:val="en-US" w:eastAsia="en-AU"/>
              </w:rPr>
              <w:t>TC_DT_3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 xml:space="preserve">Приоритет тестирования </w:t>
            </w:r>
            <w:r w:rsidRPr="00D479F1">
              <w:rPr>
                <w:i/>
                <w:iCs/>
                <w:szCs w:val="28"/>
                <w:lang w:eastAsia="en-AU"/>
              </w:rPr>
              <w:t>(Малый/Средний/Высокий)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Высокий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proofErr w:type="spellStart"/>
            <w:r w:rsidRPr="00D479F1">
              <w:rPr>
                <w:bCs/>
                <w:szCs w:val="28"/>
                <w:lang w:val="en-AU" w:eastAsia="en-AU"/>
              </w:rPr>
              <w:t>Название</w:t>
            </w:r>
            <w:proofErr w:type="spellEnd"/>
            <w:r w:rsidRPr="00D479F1">
              <w:rPr>
                <w:bCs/>
                <w:szCs w:val="28"/>
                <w:lang w:eastAsia="en-AU"/>
              </w:rPr>
              <w:t xml:space="preserve"> </w:t>
            </w:r>
            <w:proofErr w:type="spellStart"/>
            <w:r w:rsidRPr="00D479F1">
              <w:rPr>
                <w:bCs/>
                <w:szCs w:val="28"/>
                <w:lang w:val="en-AU" w:eastAsia="en-AU"/>
              </w:rPr>
              <w:t>тестировани</w:t>
            </w:r>
            <w:proofErr w:type="spellEnd"/>
            <w:r w:rsidRPr="00D479F1">
              <w:rPr>
                <w:bCs/>
                <w:szCs w:val="28"/>
                <w:lang w:eastAsia="en-AU"/>
              </w:rPr>
              <w:t>я</w:t>
            </w:r>
            <w:r w:rsidRPr="00D479F1">
              <w:rPr>
                <w:bCs/>
                <w:szCs w:val="28"/>
                <w:lang w:val="en-AU" w:eastAsia="en-AU"/>
              </w:rPr>
              <w:t>/</w:t>
            </w:r>
            <w:r w:rsidRPr="00D479F1">
              <w:rPr>
                <w:bCs/>
                <w:szCs w:val="28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Регистрация с корректными данными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Проверка корректности работы регистрации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Открыть приложение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Нажать на кнопку «Регистрация»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Ввести данные пользователя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Выбрать роль пользователя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3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Нажать на кнопку «Зарегистрироваться»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 xml:space="preserve">Фамилия: 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 xml:space="preserve">; имя: 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 xml:space="preserve">; отчество: 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 xml:space="preserve">; </w:t>
            </w:r>
            <w:r w:rsidRPr="00D479F1">
              <w:rPr>
                <w:szCs w:val="28"/>
                <w:lang w:val="en-US" w:eastAsia="en-AU"/>
              </w:rPr>
              <w:t>email</w:t>
            </w:r>
            <w:r w:rsidRPr="00D479F1">
              <w:rPr>
                <w:szCs w:val="28"/>
                <w:lang w:eastAsia="en-AU"/>
              </w:rPr>
              <w:t xml:space="preserve">: 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>@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>.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 xml:space="preserve">; номер телефона: +79616161616; дата рождения: 2001-09-11; серия паспорта: 2342; номер паспорта: 467345; пароль: 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>; роль: Менеджер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Появление уведомления об удачной регистрации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Появление уведомления об удачной регистрации. Результат представлен в рисунках 5, 6</w:t>
            </w:r>
          </w:p>
        </w:tc>
      </w:tr>
    </w:tbl>
    <w:p w:rsidR="008A67D7" w:rsidRPr="00D479F1" w:rsidRDefault="008A67D7" w:rsidP="008A67D7">
      <w:pPr>
        <w:jc w:val="center"/>
        <w:rPr>
          <w:szCs w:val="28"/>
          <w:lang w:val="en-US"/>
        </w:rPr>
      </w:pPr>
      <w:r w:rsidRPr="00D479F1">
        <w:rPr>
          <w:noProof/>
          <w:szCs w:val="28"/>
          <w14:ligatures w14:val="standardContextual"/>
        </w:rPr>
        <w:lastRenderedPageBreak/>
        <w:drawing>
          <wp:inline distT="0" distB="0" distL="0" distR="0" wp14:anchorId="6451C548" wp14:editId="300A3F1D">
            <wp:extent cx="2910840" cy="3641034"/>
            <wp:effectExtent l="0" t="0" r="3810" b="0"/>
            <wp:docPr id="38516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65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7637" cy="366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szCs w:val="28"/>
        </w:rPr>
        <w:t>Рисунок 5 – окно регистрации с введенными данными</w:t>
      </w:r>
    </w:p>
    <w:p w:rsidR="008A67D7" w:rsidRPr="00D479F1" w:rsidRDefault="008A67D7" w:rsidP="008A67D7">
      <w:pPr>
        <w:jc w:val="center"/>
        <w:rPr>
          <w:noProof/>
          <w:szCs w:val="28"/>
          <w:lang w:val="en-US"/>
        </w:rPr>
      </w:pPr>
      <w:r w:rsidRPr="00D479F1">
        <w:rPr>
          <w:noProof/>
          <w:szCs w:val="28"/>
          <w14:ligatures w14:val="standardContextual"/>
        </w:rPr>
        <w:drawing>
          <wp:inline distT="0" distB="0" distL="0" distR="0" wp14:anchorId="1423FADA" wp14:editId="435B4354">
            <wp:extent cx="3026086" cy="3785190"/>
            <wp:effectExtent l="0" t="0" r="3175" b="6350"/>
            <wp:docPr id="180604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47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2044" cy="38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szCs w:val="28"/>
        </w:rPr>
        <w:t xml:space="preserve">Рисунок 6 – </w:t>
      </w:r>
      <w:r w:rsidRPr="00D479F1">
        <w:rPr>
          <w:szCs w:val="28"/>
          <w:lang w:eastAsia="en-AU"/>
        </w:rPr>
        <w:t>уведомление об удачной регистрации</w:t>
      </w:r>
    </w:p>
    <w:p w:rsidR="008A67D7" w:rsidRPr="00D479F1" w:rsidRDefault="008A67D7" w:rsidP="008A67D7">
      <w:pPr>
        <w:pStyle w:val="a"/>
        <w:spacing w:before="100" w:beforeAutospacing="1"/>
        <w:rPr>
          <w:szCs w:val="28"/>
        </w:rPr>
      </w:pPr>
      <w:r w:rsidRPr="00D479F1">
        <w:rPr>
          <w:szCs w:val="28"/>
        </w:rPr>
        <w:lastRenderedPageBreak/>
        <w:t xml:space="preserve">Таблица 4 – Протокол тестирования </w:t>
      </w:r>
      <w:r w:rsidRPr="00D479F1">
        <w:rPr>
          <w:iCs/>
          <w:szCs w:val="28"/>
        </w:rPr>
        <w:t>на регистрацию с корректными данными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2405"/>
        <w:gridCol w:w="7371"/>
      </w:tblGrid>
      <w:tr w:rsidR="008A67D7" w:rsidRPr="00D479F1" w:rsidTr="009C6218">
        <w:trPr>
          <w:trHeight w:val="113"/>
        </w:trPr>
        <w:tc>
          <w:tcPr>
            <w:tcW w:w="2405" w:type="dxa"/>
            <w:noWrap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Поле</w:t>
            </w:r>
          </w:p>
        </w:tc>
        <w:tc>
          <w:tcPr>
            <w:tcW w:w="7371" w:type="dxa"/>
            <w:noWrap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Описание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val="en-AU" w:eastAsia="en-AU"/>
              </w:rPr>
              <w:t>Test</w:t>
            </w:r>
            <w:r w:rsidRPr="00D479F1">
              <w:rPr>
                <w:bCs/>
                <w:szCs w:val="28"/>
                <w:lang w:eastAsia="en-AU"/>
              </w:rPr>
              <w:t xml:space="preserve"> </w:t>
            </w:r>
            <w:r w:rsidRPr="00D479F1">
              <w:rPr>
                <w:bCs/>
                <w:szCs w:val="28"/>
                <w:lang w:val="en-AU" w:eastAsia="en-AU"/>
              </w:rPr>
              <w:t>Case</w:t>
            </w:r>
            <w:r w:rsidRPr="00D479F1">
              <w:rPr>
                <w:bCs/>
                <w:szCs w:val="28"/>
                <w:lang w:eastAsia="en-AU"/>
              </w:rPr>
              <w:t xml:space="preserve"> #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val="en-US" w:eastAsia="en-AU"/>
              </w:rPr>
              <w:t>TC_DT_</w:t>
            </w:r>
            <w:r w:rsidRPr="00D479F1">
              <w:rPr>
                <w:szCs w:val="28"/>
                <w:lang w:eastAsia="en-AU"/>
              </w:rPr>
              <w:t>4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 xml:space="preserve">Приоритет тестирования </w:t>
            </w:r>
            <w:r w:rsidRPr="00D479F1">
              <w:rPr>
                <w:i/>
                <w:iCs/>
                <w:szCs w:val="28"/>
                <w:lang w:eastAsia="en-AU"/>
              </w:rPr>
              <w:t>(Малый/Средний/Высокий)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Высокий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proofErr w:type="spellStart"/>
            <w:r w:rsidRPr="00D479F1">
              <w:rPr>
                <w:bCs/>
                <w:szCs w:val="28"/>
                <w:lang w:val="en-AU" w:eastAsia="en-AU"/>
              </w:rPr>
              <w:t>Название</w:t>
            </w:r>
            <w:proofErr w:type="spellEnd"/>
            <w:r w:rsidRPr="00D479F1">
              <w:rPr>
                <w:bCs/>
                <w:szCs w:val="28"/>
                <w:lang w:eastAsia="en-AU"/>
              </w:rPr>
              <w:t xml:space="preserve"> </w:t>
            </w:r>
            <w:proofErr w:type="spellStart"/>
            <w:r w:rsidRPr="00D479F1">
              <w:rPr>
                <w:bCs/>
                <w:szCs w:val="28"/>
                <w:lang w:val="en-AU" w:eastAsia="en-AU"/>
              </w:rPr>
              <w:t>тестировани</w:t>
            </w:r>
            <w:proofErr w:type="spellEnd"/>
            <w:r w:rsidRPr="00D479F1">
              <w:rPr>
                <w:bCs/>
                <w:szCs w:val="28"/>
                <w:lang w:eastAsia="en-AU"/>
              </w:rPr>
              <w:t>я</w:t>
            </w:r>
            <w:r w:rsidRPr="00D479F1">
              <w:rPr>
                <w:bCs/>
                <w:szCs w:val="28"/>
                <w:lang w:val="en-AU" w:eastAsia="en-AU"/>
              </w:rPr>
              <w:t>/</w:t>
            </w:r>
            <w:r w:rsidRPr="00D479F1">
              <w:rPr>
                <w:bCs/>
                <w:szCs w:val="28"/>
                <w:lang w:eastAsia="en-AU"/>
              </w:rPr>
              <w:t xml:space="preserve"> Имя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Регистрация с некорректными данными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Резюме испытания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Проверка корректности работы регистрации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Шаги тестирования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Открыть приложение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Нажать на кнопку «Регистрация»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Ввести данные пользователя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Выбрать роль пользователя</w:t>
            </w:r>
          </w:p>
          <w:p w:rsidR="008A67D7" w:rsidRPr="00D479F1" w:rsidRDefault="008A67D7" w:rsidP="008A67D7"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1134"/>
                <w:tab w:val="clear" w:pos="5940"/>
                <w:tab w:val="left" w:pos="-7797"/>
              </w:tabs>
              <w:suppressAutoHyphens w:val="0"/>
              <w:spacing w:after="160" w:line="240" w:lineRule="auto"/>
              <w:jc w:val="left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>Нажать на кнопку «Зарегистрироваться»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Данные тестирования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 xml:space="preserve">Фамилия: 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 xml:space="preserve">; имя: 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 xml:space="preserve">; отчество: 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 xml:space="preserve">; </w:t>
            </w:r>
            <w:r w:rsidRPr="00D479F1">
              <w:rPr>
                <w:szCs w:val="28"/>
                <w:lang w:val="en-US" w:eastAsia="en-AU"/>
              </w:rPr>
              <w:t>email</w:t>
            </w:r>
            <w:r w:rsidRPr="00D479F1">
              <w:rPr>
                <w:szCs w:val="28"/>
                <w:lang w:eastAsia="en-AU"/>
              </w:rPr>
              <w:t xml:space="preserve">: </w:t>
            </w:r>
            <w:proofErr w:type="spellStart"/>
            <w:r w:rsidRPr="00D479F1">
              <w:rPr>
                <w:szCs w:val="28"/>
                <w:lang w:val="en-US" w:eastAsia="en-AU"/>
              </w:rPr>
              <w:t>qwe</w:t>
            </w:r>
            <w:proofErr w:type="spellEnd"/>
            <w:r w:rsidRPr="00D479F1">
              <w:rPr>
                <w:szCs w:val="28"/>
                <w:lang w:eastAsia="en-AU"/>
              </w:rPr>
              <w:t>@</w:t>
            </w:r>
            <w:proofErr w:type="spellStart"/>
            <w:r w:rsidRPr="00D479F1">
              <w:rPr>
                <w:szCs w:val="28"/>
                <w:lang w:val="en-US" w:eastAsia="en-AU"/>
              </w:rPr>
              <w:t>qwe</w:t>
            </w:r>
            <w:proofErr w:type="spellEnd"/>
            <w:r w:rsidRPr="00D479F1">
              <w:rPr>
                <w:szCs w:val="28"/>
                <w:lang w:eastAsia="en-AU"/>
              </w:rPr>
              <w:t>.</w:t>
            </w:r>
            <w:proofErr w:type="spellStart"/>
            <w:r w:rsidRPr="00D479F1">
              <w:rPr>
                <w:szCs w:val="28"/>
                <w:lang w:val="en-US" w:eastAsia="en-AU"/>
              </w:rPr>
              <w:t>qwe</w:t>
            </w:r>
            <w:proofErr w:type="spellEnd"/>
            <w:r w:rsidRPr="00D479F1">
              <w:rPr>
                <w:szCs w:val="28"/>
                <w:lang w:eastAsia="en-AU"/>
              </w:rPr>
              <w:t xml:space="preserve">; номер телефона: +79616161616; дата рождения: 2001-09-11; серия паспорта: 2342; номер паспорта: 467345; пароль: </w:t>
            </w:r>
            <w:proofErr w:type="spellStart"/>
            <w:r w:rsidRPr="00D479F1">
              <w:rPr>
                <w:szCs w:val="28"/>
                <w:lang w:val="en-US" w:eastAsia="en-AU"/>
              </w:rPr>
              <w:t>asd</w:t>
            </w:r>
            <w:proofErr w:type="spellEnd"/>
            <w:r w:rsidRPr="00D479F1">
              <w:rPr>
                <w:szCs w:val="28"/>
                <w:lang w:eastAsia="en-AU"/>
              </w:rPr>
              <w:t>; роль: Менеджер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 xml:space="preserve">Вывод ошибки о занятости введенного </w:t>
            </w:r>
            <w:r w:rsidRPr="00D479F1">
              <w:rPr>
                <w:szCs w:val="28"/>
                <w:lang w:val="en-US" w:eastAsia="en-AU"/>
              </w:rPr>
              <w:t>email</w:t>
            </w:r>
          </w:p>
        </w:tc>
      </w:tr>
      <w:tr w:rsidR="008A67D7" w:rsidRPr="00D479F1" w:rsidTr="009C6218">
        <w:trPr>
          <w:trHeight w:val="113"/>
        </w:trPr>
        <w:tc>
          <w:tcPr>
            <w:tcW w:w="2405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Cs w:val="28"/>
                <w:lang w:eastAsia="en-AU"/>
              </w:rPr>
            </w:pPr>
            <w:r w:rsidRPr="00D479F1">
              <w:rPr>
                <w:bCs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  <w:hideMark/>
          </w:tcPr>
          <w:p w:rsidR="008A67D7" w:rsidRPr="00D479F1" w:rsidRDefault="008A67D7" w:rsidP="009C6218">
            <w:pPr>
              <w:tabs>
                <w:tab w:val="left" w:pos="-7797"/>
              </w:tabs>
              <w:spacing w:line="240" w:lineRule="auto"/>
              <w:ind w:left="0" w:firstLine="0"/>
              <w:rPr>
                <w:szCs w:val="28"/>
                <w:lang w:eastAsia="en-AU"/>
              </w:rPr>
            </w:pPr>
            <w:r w:rsidRPr="00D479F1">
              <w:rPr>
                <w:szCs w:val="28"/>
                <w:lang w:eastAsia="en-AU"/>
              </w:rPr>
              <w:t xml:space="preserve">Вывод ошибки о занятости введенного </w:t>
            </w:r>
            <w:r w:rsidRPr="00D479F1">
              <w:rPr>
                <w:szCs w:val="28"/>
                <w:lang w:val="en-US" w:eastAsia="en-AU"/>
              </w:rPr>
              <w:t>email</w:t>
            </w:r>
            <w:r w:rsidRPr="00D479F1">
              <w:rPr>
                <w:szCs w:val="28"/>
                <w:lang w:eastAsia="en-AU"/>
              </w:rPr>
              <w:t>. Результат представлен в рисунках 7, 8</w:t>
            </w:r>
          </w:p>
        </w:tc>
      </w:tr>
    </w:tbl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noProof/>
          <w:szCs w:val="28"/>
          <w14:ligatures w14:val="standardContextual"/>
        </w:rPr>
        <w:lastRenderedPageBreak/>
        <w:drawing>
          <wp:inline distT="0" distB="0" distL="0" distR="0" wp14:anchorId="1F32C7F5" wp14:editId="7A2DBEB1">
            <wp:extent cx="2740808" cy="3428348"/>
            <wp:effectExtent l="0" t="0" r="2540" b="1270"/>
            <wp:docPr id="162350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01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4755" cy="344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szCs w:val="28"/>
        </w:rPr>
        <w:t>Рисунок 7 – окно регистрации с введенными данными</w:t>
      </w:r>
    </w:p>
    <w:p w:rsidR="008A67D7" w:rsidRPr="00D479F1" w:rsidRDefault="008A67D7" w:rsidP="008A67D7">
      <w:pPr>
        <w:jc w:val="center"/>
        <w:rPr>
          <w:szCs w:val="28"/>
        </w:rPr>
      </w:pP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noProof/>
          <w:szCs w:val="28"/>
          <w14:ligatures w14:val="standardContextual"/>
        </w:rPr>
        <w:drawing>
          <wp:inline distT="0" distB="0" distL="0" distR="0" wp14:anchorId="47F99173" wp14:editId="4C4DBA13">
            <wp:extent cx="2740798" cy="3428334"/>
            <wp:effectExtent l="0" t="0" r="2540" b="1270"/>
            <wp:docPr id="144233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30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7056" cy="343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D7" w:rsidRPr="00D479F1" w:rsidRDefault="008A67D7" w:rsidP="008A67D7">
      <w:pPr>
        <w:jc w:val="center"/>
        <w:rPr>
          <w:szCs w:val="28"/>
        </w:rPr>
      </w:pPr>
      <w:r w:rsidRPr="00D479F1">
        <w:rPr>
          <w:szCs w:val="28"/>
        </w:rPr>
        <w:t>Рисунок 8 – ошибка при регистрации</w:t>
      </w:r>
    </w:p>
    <w:p w:rsidR="00174AA6" w:rsidRPr="008A67D7" w:rsidRDefault="00174AA6" w:rsidP="008A67D7"/>
    <w:sectPr w:rsidR="00174AA6" w:rsidRPr="008A6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6327C"/>
    <w:multiLevelType w:val="hybridMultilevel"/>
    <w:tmpl w:val="931C1D12"/>
    <w:lvl w:ilvl="0" w:tplc="D8FCD0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06A21"/>
    <w:multiLevelType w:val="hybridMultilevel"/>
    <w:tmpl w:val="46A6E5F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27C88"/>
    <w:multiLevelType w:val="hybridMultilevel"/>
    <w:tmpl w:val="2B76A80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73B26"/>
    <w:multiLevelType w:val="hybridMultilevel"/>
    <w:tmpl w:val="2B76A80E"/>
    <w:lvl w:ilvl="0" w:tplc="A13299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541146">
    <w:abstractNumId w:val="0"/>
  </w:num>
  <w:num w:numId="2" w16cid:durableId="1162161350">
    <w:abstractNumId w:val="1"/>
  </w:num>
  <w:num w:numId="3" w16cid:durableId="796606727">
    <w:abstractNumId w:val="3"/>
  </w:num>
  <w:num w:numId="4" w16cid:durableId="791363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A6"/>
    <w:rsid w:val="00174AA6"/>
    <w:rsid w:val="00545AED"/>
    <w:rsid w:val="008846C6"/>
    <w:rsid w:val="008A67D7"/>
    <w:rsid w:val="0096573E"/>
    <w:rsid w:val="0099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EAF6"/>
  <w15:chartTrackingRefBased/>
  <w15:docId w15:val="{F51A8A20-66ED-47C0-BB84-2F0ACDC3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6C6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A6"/>
    <w:pPr>
      <w:numPr>
        <w:ilvl w:val="1"/>
      </w:numPr>
      <w:ind w:left="142" w:hanging="335"/>
    </w:pPr>
    <w:rPr>
      <w:rFonts w:eastAsiaTheme="majorEastAsia" w:cstheme="majorBidi"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A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A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74AA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74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A6"/>
    <w:rPr>
      <w:b/>
      <w:bCs/>
      <w:smallCaps/>
      <w:color w:val="0F4761" w:themeColor="accent1" w:themeShade="BF"/>
      <w:spacing w:val="5"/>
    </w:rPr>
  </w:style>
  <w:style w:type="paragraph" w:customStyle="1" w:styleId="a">
    <w:name w:val="текст диплом"/>
    <w:basedOn w:val="Normal"/>
    <w:link w:val="a0"/>
    <w:rsid w:val="008846C6"/>
    <w:pPr>
      <w:tabs>
        <w:tab w:val="clear" w:pos="1134"/>
        <w:tab w:val="clear" w:pos="5940"/>
      </w:tabs>
      <w:ind w:left="0" w:firstLine="567"/>
    </w:pPr>
  </w:style>
  <w:style w:type="character" w:customStyle="1" w:styleId="a0">
    <w:name w:val="текст диплом Знак"/>
    <w:link w:val="a"/>
    <w:rsid w:val="008846C6"/>
    <w:rPr>
      <w:rFonts w:ascii="Times New Roman" w:eastAsia="Times New Roman" w:hAnsi="Times New Roman" w:cs="Times New Roman"/>
      <w:kern w:val="0"/>
      <w:sz w:val="28"/>
      <w:szCs w:val="20"/>
      <w:lang w:val="ru-RU" w:eastAsia="ar-SA"/>
      <w14:ligatures w14:val="none"/>
    </w:rPr>
  </w:style>
  <w:style w:type="table" w:styleId="TableGrid">
    <w:name w:val="Table Grid"/>
    <w:basedOn w:val="TableNormal"/>
    <w:uiPriority w:val="39"/>
    <w:rsid w:val="008846C6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46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Артем Захаренко</cp:lastModifiedBy>
  <cp:revision>4</cp:revision>
  <dcterms:created xsi:type="dcterms:W3CDTF">2025-11-02T23:29:00Z</dcterms:created>
  <dcterms:modified xsi:type="dcterms:W3CDTF">2025-11-05T07:23:00Z</dcterms:modified>
</cp:coreProperties>
</file>