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C3" w:rsidRDefault="001379C3" w:rsidP="001379C3">
      <w:pPr>
        <w:framePr w:w="5160" w:h="1073" w:wrap="auto" w:vAnchor="page" w:hAnchor="page" w:x="16596" w:y="119"/>
        <w:shd w:val="solid" w:color="FFFFFF" w:fill="FFFFFF"/>
        <w:spacing w:line="242" w:lineRule="exact"/>
        <w:rPr>
          <w:rFonts w:ascii="Tahoma" w:hAnsi="Tahoma"/>
          <w:color w:val="000000"/>
          <w:sz w:val="20"/>
          <w:lang w:val="nl-NL"/>
        </w:rPr>
      </w:pPr>
      <w:r>
        <w:rPr>
          <w:rFonts w:ascii="Tahoma" w:hAnsi="Tahoma"/>
          <w:color w:val="000000"/>
          <w:sz w:val="20"/>
          <w:lang w:val="nl-NL"/>
        </w:rPr>
        <w:t>Algemeen.</w:t>
      </w:r>
    </w:p>
    <w:p w:rsidR="001379C3" w:rsidRDefault="001379C3" w:rsidP="001379C3">
      <w:pPr>
        <w:rPr>
          <w:rFonts w:ascii="Tahoma" w:hAnsi="Tahoma"/>
          <w:color w:val="000000"/>
          <w:spacing w:val="-6"/>
          <w:sz w:val="20"/>
          <w:lang w:val="nl-NL"/>
        </w:rPr>
      </w:pPr>
      <w:r>
        <w:rPr>
          <w:rFonts w:ascii="Tahoma" w:hAnsi="Tahoma"/>
          <w:color w:val="000000"/>
          <w:spacing w:val="-6"/>
          <w:sz w:val="20"/>
          <w:lang w:val="nl-NL"/>
        </w:rPr>
        <w:t>ALGEMEEN</w:t>
      </w:r>
    </w:p>
    <w:p w:rsidR="001379C3" w:rsidRDefault="001379C3" w:rsidP="001379C3">
      <w:pPr>
        <w:pStyle w:val="Lijstalinea"/>
        <w:numPr>
          <w:ilvl w:val="0"/>
          <w:numId w:val="2"/>
        </w:numPr>
        <w:rPr>
          <w:rFonts w:ascii="Tahoma" w:hAnsi="Tahoma"/>
          <w:color w:val="000000"/>
          <w:sz w:val="20"/>
        </w:rPr>
      </w:pPr>
      <w:r w:rsidRPr="001379C3">
        <w:rPr>
          <w:rFonts w:ascii="Tahoma" w:hAnsi="Tahoma"/>
          <w:color w:val="000000"/>
          <w:sz w:val="20"/>
        </w:rPr>
        <w:t>Polsbandje moet ingeleverd (dmv borg) kunnen worden en hergebruikt.</w:t>
      </w:r>
    </w:p>
    <w:p w:rsidR="001379C3" w:rsidRDefault="001379C3" w:rsidP="001379C3">
      <w:pPr>
        <w:pStyle w:val="Lijstalinea"/>
        <w:numPr>
          <w:ilvl w:val="0"/>
          <w:numId w:val="2"/>
        </w:numPr>
        <w:rPr>
          <w:rFonts w:ascii="Tahoma" w:hAnsi="Tahoma"/>
          <w:color w:val="000000"/>
          <w:sz w:val="20"/>
        </w:rPr>
      </w:pPr>
      <w:r>
        <w:rPr>
          <w:rFonts w:ascii="Tahoma" w:hAnsi="Tahoma"/>
          <w:color w:val="000000"/>
          <w:sz w:val="20"/>
        </w:rPr>
        <w:t>Verhuren kan tijdens en voor het event</w:t>
      </w:r>
    </w:p>
    <w:p w:rsidR="001379C3" w:rsidRPr="001379C3" w:rsidRDefault="001379C3" w:rsidP="001379C3">
      <w:pPr>
        <w:pStyle w:val="Lijstalinea"/>
        <w:numPr>
          <w:ilvl w:val="0"/>
          <w:numId w:val="2"/>
        </w:numPr>
        <w:shd w:val="solid" w:color="FFFFFF" w:fill="FFFFFF"/>
        <w:spacing w:line="223" w:lineRule="auto"/>
        <w:ind w:right="144"/>
        <w:rPr>
          <w:rFonts w:ascii="Tahoma" w:hAnsi="Tahoma"/>
          <w:color w:val="000000"/>
          <w:spacing w:val="-1"/>
          <w:sz w:val="20"/>
        </w:rPr>
      </w:pPr>
      <w:r w:rsidRPr="001379C3">
        <w:rPr>
          <w:rFonts w:ascii="Tahoma" w:hAnsi="Tahoma"/>
          <w:color w:val="000000"/>
          <w:spacing w:val="-1"/>
          <w:sz w:val="20"/>
        </w:rPr>
        <w:t xml:space="preserve">PRODUCT.prijs is actuele verhuurprijs en VERHUUR.prijs </w:t>
      </w:r>
      <w:r w:rsidRPr="001379C3">
        <w:rPr>
          <w:rFonts w:ascii="Tahoma" w:hAnsi="Tahoma"/>
          <w:color w:val="000000"/>
          <w:spacing w:val="-4"/>
          <w:sz w:val="20"/>
        </w:rPr>
        <w:t>is de verhuurprijs op dat moment</w:t>
      </w:r>
      <w:r>
        <w:rPr>
          <w:rFonts w:ascii="Tahoma" w:hAnsi="Tahoma"/>
          <w:color w:val="000000"/>
          <w:spacing w:val="-4"/>
          <w:sz w:val="20"/>
        </w:rPr>
        <w:t>?????????????????????????????????????</w:t>
      </w:r>
    </w:p>
    <w:p w:rsidR="001379C3" w:rsidRDefault="001379C3" w:rsidP="001379C3">
      <w:pPr>
        <w:pStyle w:val="Lijstalinea"/>
        <w:numPr>
          <w:ilvl w:val="0"/>
          <w:numId w:val="2"/>
        </w:numPr>
        <w:shd w:val="solid" w:color="FFFFFF" w:fill="FFFFFF"/>
        <w:spacing w:line="223" w:lineRule="auto"/>
        <w:ind w:right="144"/>
        <w:rPr>
          <w:rFonts w:ascii="Tahoma" w:hAnsi="Tahoma"/>
          <w:color w:val="000000"/>
          <w:spacing w:val="-1"/>
          <w:sz w:val="20"/>
        </w:rPr>
      </w:pPr>
      <w:r>
        <w:rPr>
          <w:rFonts w:ascii="Tahoma" w:hAnsi="Tahoma"/>
          <w:color w:val="000000"/>
          <w:spacing w:val="-1"/>
          <w:sz w:val="20"/>
        </w:rPr>
        <w:t>Bericht heeft een bericht id, bijdrage heeft een bijdrage id.</w:t>
      </w:r>
    </w:p>
    <w:p w:rsidR="001379C3" w:rsidRDefault="001379C3" w:rsidP="001379C3">
      <w:pPr>
        <w:shd w:val="solid" w:color="FFFFFF" w:fill="FFFFFF"/>
        <w:spacing w:line="223" w:lineRule="auto"/>
        <w:ind w:right="144"/>
        <w:rPr>
          <w:rFonts w:ascii="Tahoma" w:hAnsi="Tahoma"/>
          <w:color w:val="000000"/>
          <w:spacing w:val="-1"/>
          <w:sz w:val="20"/>
        </w:rPr>
      </w:pPr>
      <w:r>
        <w:rPr>
          <w:rFonts w:ascii="Tahoma" w:hAnsi="Tahoma"/>
          <w:color w:val="000000"/>
          <w:spacing w:val="-1"/>
          <w:sz w:val="20"/>
        </w:rPr>
        <w:t>Overig:</w:t>
      </w:r>
    </w:p>
    <w:p w:rsidR="001379C3" w:rsidRDefault="001379C3" w:rsidP="001379C3">
      <w:pPr>
        <w:shd w:val="solid" w:color="FFFFFF" w:fill="FFFFFF"/>
        <w:spacing w:line="200" w:lineRule="exact"/>
        <w:rPr>
          <w:rFonts w:ascii="Tahoma" w:hAnsi="Tahoma"/>
          <w:color w:val="000000"/>
          <w:spacing w:val="-3"/>
          <w:sz w:val="19"/>
          <w:lang w:val="nl-NL"/>
        </w:rPr>
      </w:pPr>
      <w:r>
        <w:rPr>
          <w:rFonts w:ascii="Tahoma" w:hAnsi="Tahoma"/>
          <w:color w:val="000000"/>
          <w:spacing w:val="-3"/>
          <w:sz w:val="19"/>
          <w:lang w:val="nl-NL"/>
        </w:rPr>
        <w:t xml:space="preserve">* de persoon die de reservering pleegt (hoofdboeker) en </w:t>
      </w:r>
      <w:r>
        <w:rPr>
          <w:rFonts w:ascii="Tahoma" w:hAnsi="Tahoma"/>
          <w:color w:val="000000"/>
          <w:spacing w:val="-3"/>
          <w:sz w:val="19"/>
          <w:lang w:val="nl-NL"/>
        </w:rPr>
        <w:br/>
        <w:t xml:space="preserve">betaalt namens de groep. Rest van de groepsleden vind je </w:t>
      </w:r>
      <w:r>
        <w:rPr>
          <w:rFonts w:ascii="Tahoma" w:hAnsi="Tahoma"/>
          <w:color w:val="000000"/>
          <w:spacing w:val="-3"/>
          <w:sz w:val="19"/>
          <w:lang w:val="nl-NL"/>
        </w:rPr>
        <w:br/>
      </w:r>
      <w:r>
        <w:rPr>
          <w:rFonts w:ascii="Tahoma" w:hAnsi="Tahoma"/>
          <w:color w:val="000000"/>
          <w:spacing w:val="4"/>
          <w:sz w:val="19"/>
          <w:lang w:val="nl-NL"/>
        </w:rPr>
        <w:t>in RESERVERING_POLSBANDJE</w:t>
      </w:r>
    </w:p>
    <w:p w:rsidR="001379C3" w:rsidRDefault="001379C3" w:rsidP="001379C3">
      <w:pPr>
        <w:shd w:val="solid" w:color="FFFFFF" w:fill="FFFFFF"/>
        <w:spacing w:line="195" w:lineRule="exact"/>
        <w:rPr>
          <w:rFonts w:ascii="Tahoma" w:hAnsi="Tahoma"/>
          <w:color w:val="000000"/>
          <w:spacing w:val="-3"/>
          <w:sz w:val="19"/>
          <w:lang w:val="nl-NL"/>
        </w:rPr>
      </w:pPr>
      <w:r>
        <w:rPr>
          <w:rFonts w:ascii="Tahoma" w:hAnsi="Tahoma"/>
          <w:color w:val="000000"/>
          <w:spacing w:val="-3"/>
          <w:sz w:val="19"/>
          <w:lang w:val="nl-NL"/>
        </w:rPr>
        <w:t xml:space="preserve">** elk groepslid (ook de hoofdboeker) krijgt een polsbandje </w:t>
      </w:r>
      <w:r>
        <w:rPr>
          <w:rFonts w:ascii="Tahoma" w:hAnsi="Tahoma"/>
          <w:color w:val="000000"/>
          <w:spacing w:val="-3"/>
          <w:sz w:val="19"/>
          <w:lang w:val="nl-NL"/>
        </w:rPr>
        <w:br/>
      </w:r>
      <w:r>
        <w:rPr>
          <w:rFonts w:ascii="Tahoma" w:hAnsi="Tahoma"/>
          <w:color w:val="000000"/>
          <w:spacing w:val="-2"/>
          <w:sz w:val="19"/>
          <w:lang w:val="nl-NL"/>
        </w:rPr>
        <w:t xml:space="preserve">en een account. Nieuwe accounts moeten hun account </w:t>
      </w:r>
      <w:r>
        <w:rPr>
          <w:rFonts w:ascii="Tahoma" w:hAnsi="Tahoma"/>
          <w:color w:val="000000"/>
          <w:spacing w:val="-2"/>
          <w:sz w:val="19"/>
          <w:lang w:val="nl-NL"/>
        </w:rPr>
        <w:br/>
        <w:t xml:space="preserve">bevestigen via toegestuurde email en hun accountgegevens </w:t>
      </w:r>
      <w:r>
        <w:rPr>
          <w:rFonts w:ascii="Tahoma" w:hAnsi="Tahoma"/>
          <w:color w:val="000000"/>
          <w:spacing w:val="-2"/>
          <w:sz w:val="19"/>
          <w:lang w:val="nl-NL"/>
        </w:rPr>
        <w:br/>
      </w:r>
      <w:r>
        <w:rPr>
          <w:rFonts w:ascii="Tahoma" w:hAnsi="Tahoma"/>
          <w:color w:val="000000"/>
          <w:sz w:val="19"/>
          <w:lang w:val="nl-NL"/>
        </w:rPr>
        <w:t>aanvullen</w:t>
      </w:r>
    </w:p>
    <w:p w:rsidR="001379C3" w:rsidRDefault="001379C3" w:rsidP="001379C3">
      <w:pPr>
        <w:shd w:val="solid" w:color="FFFFFF" w:fill="FFFFFF"/>
        <w:spacing w:line="200" w:lineRule="exact"/>
        <w:jc w:val="both"/>
        <w:rPr>
          <w:rFonts w:ascii="Tahoma" w:hAnsi="Tahoma"/>
          <w:color w:val="000000"/>
          <w:sz w:val="19"/>
          <w:lang w:val="nl-NL"/>
        </w:rPr>
      </w:pPr>
      <w:r>
        <w:rPr>
          <w:rFonts w:ascii="Tahoma" w:hAnsi="Tahoma"/>
          <w:color w:val="000000"/>
          <w:sz w:val="19"/>
          <w:lang w:val="nl-NL"/>
        </w:rPr>
        <w:t>*** barcode is samengesteld uit product.typenummer en pro</w:t>
      </w:r>
      <w:r>
        <w:rPr>
          <w:rFonts w:ascii="Tahoma" w:hAnsi="Tahoma"/>
          <w:color w:val="000000"/>
          <w:spacing w:val="-5"/>
          <w:sz w:val="19"/>
          <w:lang w:val="nl-NL"/>
        </w:rPr>
        <w:t>ductexemplaar.volgnummer</w:t>
      </w:r>
    </w:p>
    <w:p w:rsidR="001379C3" w:rsidRDefault="001379C3" w:rsidP="001379C3">
      <w:pPr>
        <w:shd w:val="solid" w:color="FFFFFF" w:fill="FFFFFF"/>
        <w:spacing w:line="200" w:lineRule="exact"/>
        <w:rPr>
          <w:rFonts w:ascii="Tahoma" w:hAnsi="Tahoma"/>
          <w:color w:val="000000"/>
          <w:spacing w:val="-7"/>
          <w:sz w:val="19"/>
          <w:lang w:val="nl-NL"/>
        </w:rPr>
      </w:pPr>
      <w:r>
        <w:rPr>
          <w:rFonts w:ascii="Tahoma" w:hAnsi="Tahoma"/>
          <w:color w:val="000000"/>
          <w:spacing w:val="-7"/>
          <w:sz w:val="19"/>
          <w:lang w:val="nl-NL"/>
        </w:rPr>
        <w:t xml:space="preserve">**** activiatiehash is nodig om het accountte activeren </w:t>
      </w:r>
      <w:r>
        <w:rPr>
          <w:rFonts w:ascii="Tahoma" w:hAnsi="Tahoma"/>
          <w:color w:val="000000"/>
          <w:spacing w:val="-7"/>
          <w:sz w:val="19"/>
          <w:lang w:val="nl-NL"/>
        </w:rPr>
        <w:br/>
      </w:r>
      <w:r>
        <w:rPr>
          <w:rFonts w:ascii="Tahoma" w:hAnsi="Tahoma"/>
          <w:color w:val="000000"/>
          <w:spacing w:val="-3"/>
          <w:sz w:val="19"/>
          <w:lang w:val="nl-NL"/>
        </w:rPr>
        <w:t xml:space="preserve">(hash staat vermeld in link in de </w:t>
      </w:r>
      <w:r>
        <w:rPr>
          <w:rFonts w:ascii="Tahoma" w:hAnsi="Tahoma"/>
          <w:color w:val="000000"/>
          <w:spacing w:val="-3"/>
          <w:sz w:val="19"/>
          <w:lang w:val="nl-NL"/>
        </w:rPr>
        <w:br/>
      </w:r>
      <w:r>
        <w:rPr>
          <w:rFonts w:ascii="Tahoma" w:hAnsi="Tahoma"/>
          <w:color w:val="000000"/>
          <w:sz w:val="19"/>
          <w:lang w:val="nl-NL"/>
        </w:rPr>
        <w:t>toegezonde email)</w:t>
      </w:r>
    </w:p>
    <w:p w:rsidR="001379C3" w:rsidRDefault="001379C3" w:rsidP="001379C3">
      <w:pPr>
        <w:shd w:val="solid" w:color="FFFFFF" w:fill="FFFFFF"/>
        <w:spacing w:line="223" w:lineRule="auto"/>
        <w:ind w:right="144"/>
        <w:jc w:val="both"/>
        <w:rPr>
          <w:rFonts w:ascii="Tahoma" w:hAnsi="Tahoma"/>
          <w:color w:val="000000"/>
          <w:spacing w:val="-1"/>
          <w:sz w:val="20"/>
          <w:lang w:val="nl-NL"/>
        </w:rPr>
      </w:pPr>
    </w:p>
    <w:p w:rsidR="00B3098F" w:rsidRDefault="00B3098F" w:rsidP="001379C3">
      <w:pPr>
        <w:shd w:val="solid" w:color="FFFFFF" w:fill="FFFFFF"/>
        <w:spacing w:line="223" w:lineRule="auto"/>
        <w:ind w:right="144"/>
        <w:jc w:val="both"/>
        <w:rPr>
          <w:rFonts w:ascii="Tahoma" w:hAnsi="Tahoma"/>
          <w:color w:val="000000"/>
          <w:spacing w:val="-1"/>
          <w:sz w:val="20"/>
          <w:lang w:val="nl-NL"/>
        </w:rPr>
      </w:pPr>
    </w:p>
    <w:p w:rsidR="00E54B9D" w:rsidRDefault="00B3098F" w:rsidP="001379C3">
      <w:pPr>
        <w:shd w:val="solid" w:color="FFFFFF" w:fill="FFFFFF"/>
        <w:spacing w:line="223" w:lineRule="auto"/>
        <w:ind w:right="144"/>
        <w:jc w:val="both"/>
        <w:rPr>
          <w:rFonts w:ascii="Tahoma" w:hAnsi="Tahoma"/>
          <w:color w:val="000000"/>
          <w:spacing w:val="-1"/>
          <w:sz w:val="20"/>
          <w:lang w:val="nl-NL"/>
        </w:rPr>
      </w:pPr>
      <w:r>
        <w:rPr>
          <w:rFonts w:ascii="Tahoma" w:hAnsi="Tahoma"/>
          <w:color w:val="000000"/>
          <w:spacing w:val="-1"/>
          <w:sz w:val="20"/>
          <w:lang w:val="nl-NL"/>
        </w:rPr>
        <w:t>Personeel, via Active Directory?</w:t>
      </w:r>
    </w:p>
    <w:p w:rsidR="00E54B9D" w:rsidRDefault="00E54B9D" w:rsidP="001379C3">
      <w:pPr>
        <w:shd w:val="solid" w:color="FFFFFF" w:fill="FFFFFF"/>
        <w:spacing w:line="223" w:lineRule="auto"/>
        <w:ind w:right="144"/>
        <w:jc w:val="both"/>
        <w:rPr>
          <w:rFonts w:ascii="Tahoma" w:hAnsi="Tahoma"/>
          <w:color w:val="000000"/>
          <w:spacing w:val="-1"/>
          <w:sz w:val="20"/>
          <w:lang w:val="nl-NL"/>
        </w:rPr>
      </w:pPr>
      <w:r>
        <w:rPr>
          <w:rFonts w:ascii="Tahoma" w:hAnsi="Tahoma"/>
          <w:color w:val="000000"/>
          <w:spacing w:val="-1"/>
          <w:sz w:val="20"/>
          <w:lang w:val="nl-NL"/>
        </w:rPr>
        <w:t>Bericht door meerdere personen</w:t>
      </w:r>
    </w:p>
    <w:p w:rsidR="00481963" w:rsidRPr="001379C3" w:rsidRDefault="00481963" w:rsidP="001379C3">
      <w:pPr>
        <w:shd w:val="solid" w:color="FFFFFF" w:fill="FFFFFF"/>
        <w:spacing w:line="223" w:lineRule="auto"/>
        <w:ind w:right="144"/>
        <w:jc w:val="both"/>
        <w:rPr>
          <w:rFonts w:ascii="Tahoma" w:hAnsi="Tahoma"/>
          <w:color w:val="000000"/>
          <w:spacing w:val="-1"/>
          <w:sz w:val="20"/>
          <w:lang w:val="nl-NL"/>
        </w:rPr>
      </w:pPr>
      <w:r>
        <w:rPr>
          <w:rFonts w:ascii="Tahoma" w:hAnsi="Tahoma"/>
          <w:color w:val="000000"/>
          <w:spacing w:val="-1"/>
          <w:sz w:val="20"/>
          <w:lang w:val="nl-NL"/>
        </w:rPr>
        <w:t>Reactie alleen bericht, of ook bestand?</w:t>
      </w:r>
      <w:bookmarkStart w:id="0" w:name="_GoBack"/>
      <w:bookmarkEnd w:id="0"/>
    </w:p>
    <w:sectPr w:rsidR="00481963" w:rsidRPr="00137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0B21"/>
    <w:multiLevelType w:val="hybridMultilevel"/>
    <w:tmpl w:val="7D6061D8"/>
    <w:lvl w:ilvl="0" w:tplc="5380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E2D2A"/>
    <w:multiLevelType w:val="hybridMultilevel"/>
    <w:tmpl w:val="E05CC29E"/>
    <w:lvl w:ilvl="0" w:tplc="0D6AFEF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E79"/>
    <w:rsid w:val="0001754D"/>
    <w:rsid w:val="00022A02"/>
    <w:rsid w:val="00024BA9"/>
    <w:rsid w:val="000338CF"/>
    <w:rsid w:val="00040F08"/>
    <w:rsid w:val="00042123"/>
    <w:rsid w:val="000424F7"/>
    <w:rsid w:val="00042DA9"/>
    <w:rsid w:val="000515B5"/>
    <w:rsid w:val="0005546E"/>
    <w:rsid w:val="0005558A"/>
    <w:rsid w:val="000655F6"/>
    <w:rsid w:val="00083DFC"/>
    <w:rsid w:val="00086F09"/>
    <w:rsid w:val="00093027"/>
    <w:rsid w:val="00096FBE"/>
    <w:rsid w:val="000A01A5"/>
    <w:rsid w:val="000A75B6"/>
    <w:rsid w:val="000C38E5"/>
    <w:rsid w:val="0010449A"/>
    <w:rsid w:val="00112AD5"/>
    <w:rsid w:val="00131103"/>
    <w:rsid w:val="00132B01"/>
    <w:rsid w:val="001379C3"/>
    <w:rsid w:val="00142A51"/>
    <w:rsid w:val="00155444"/>
    <w:rsid w:val="00167A13"/>
    <w:rsid w:val="00172D37"/>
    <w:rsid w:val="001A23DA"/>
    <w:rsid w:val="001A5E79"/>
    <w:rsid w:val="001A6B14"/>
    <w:rsid w:val="001C64BA"/>
    <w:rsid w:val="001D47F5"/>
    <w:rsid w:val="001D4D97"/>
    <w:rsid w:val="001F1F77"/>
    <w:rsid w:val="002441B8"/>
    <w:rsid w:val="002451F7"/>
    <w:rsid w:val="002538D7"/>
    <w:rsid w:val="002B1D38"/>
    <w:rsid w:val="002C24FA"/>
    <w:rsid w:val="002D2CB7"/>
    <w:rsid w:val="002D659A"/>
    <w:rsid w:val="002F2FD7"/>
    <w:rsid w:val="003052C3"/>
    <w:rsid w:val="00332374"/>
    <w:rsid w:val="00352823"/>
    <w:rsid w:val="00371790"/>
    <w:rsid w:val="00372F73"/>
    <w:rsid w:val="00376999"/>
    <w:rsid w:val="00377E2A"/>
    <w:rsid w:val="00381194"/>
    <w:rsid w:val="00392542"/>
    <w:rsid w:val="003A6F31"/>
    <w:rsid w:val="003B24D3"/>
    <w:rsid w:val="003D33A0"/>
    <w:rsid w:val="003F346D"/>
    <w:rsid w:val="00406582"/>
    <w:rsid w:val="00406E10"/>
    <w:rsid w:val="0044601A"/>
    <w:rsid w:val="00447030"/>
    <w:rsid w:val="00453BBD"/>
    <w:rsid w:val="00465F8E"/>
    <w:rsid w:val="00481963"/>
    <w:rsid w:val="004B614D"/>
    <w:rsid w:val="004C1798"/>
    <w:rsid w:val="004D2271"/>
    <w:rsid w:val="004E4546"/>
    <w:rsid w:val="004E6AB5"/>
    <w:rsid w:val="00501D30"/>
    <w:rsid w:val="0050396E"/>
    <w:rsid w:val="00522C14"/>
    <w:rsid w:val="00530BC6"/>
    <w:rsid w:val="005401D6"/>
    <w:rsid w:val="0054169E"/>
    <w:rsid w:val="00562725"/>
    <w:rsid w:val="005648D3"/>
    <w:rsid w:val="0059303F"/>
    <w:rsid w:val="005A46F9"/>
    <w:rsid w:val="005A7639"/>
    <w:rsid w:val="005B0657"/>
    <w:rsid w:val="005B7E43"/>
    <w:rsid w:val="005C4B12"/>
    <w:rsid w:val="005F23ED"/>
    <w:rsid w:val="00616D71"/>
    <w:rsid w:val="00622D83"/>
    <w:rsid w:val="00643922"/>
    <w:rsid w:val="00654583"/>
    <w:rsid w:val="006658D8"/>
    <w:rsid w:val="00690113"/>
    <w:rsid w:val="00692509"/>
    <w:rsid w:val="006A32B1"/>
    <w:rsid w:val="006D15FB"/>
    <w:rsid w:val="006D1762"/>
    <w:rsid w:val="006D5766"/>
    <w:rsid w:val="006E710A"/>
    <w:rsid w:val="00702029"/>
    <w:rsid w:val="0070482E"/>
    <w:rsid w:val="0071718F"/>
    <w:rsid w:val="0072603A"/>
    <w:rsid w:val="00734F07"/>
    <w:rsid w:val="007428E4"/>
    <w:rsid w:val="00760FBA"/>
    <w:rsid w:val="00777C8B"/>
    <w:rsid w:val="00780C8A"/>
    <w:rsid w:val="007A7F02"/>
    <w:rsid w:val="007B3250"/>
    <w:rsid w:val="007B5750"/>
    <w:rsid w:val="007C060E"/>
    <w:rsid w:val="007C13B8"/>
    <w:rsid w:val="007D006B"/>
    <w:rsid w:val="007D30FE"/>
    <w:rsid w:val="007E0214"/>
    <w:rsid w:val="00801886"/>
    <w:rsid w:val="00806C0A"/>
    <w:rsid w:val="00813B6A"/>
    <w:rsid w:val="00817388"/>
    <w:rsid w:val="008173E2"/>
    <w:rsid w:val="008512F3"/>
    <w:rsid w:val="00891E75"/>
    <w:rsid w:val="00892A1F"/>
    <w:rsid w:val="008B3E2A"/>
    <w:rsid w:val="00901C63"/>
    <w:rsid w:val="00906C27"/>
    <w:rsid w:val="00913614"/>
    <w:rsid w:val="00915DB7"/>
    <w:rsid w:val="00917A2A"/>
    <w:rsid w:val="009624D6"/>
    <w:rsid w:val="009666DF"/>
    <w:rsid w:val="0099002B"/>
    <w:rsid w:val="0099151F"/>
    <w:rsid w:val="00991BCC"/>
    <w:rsid w:val="009B5C1B"/>
    <w:rsid w:val="009B7AD9"/>
    <w:rsid w:val="009C632C"/>
    <w:rsid w:val="009D15CD"/>
    <w:rsid w:val="009D5F8C"/>
    <w:rsid w:val="009E0A90"/>
    <w:rsid w:val="009E54F6"/>
    <w:rsid w:val="009E60A1"/>
    <w:rsid w:val="009F0507"/>
    <w:rsid w:val="00A661EB"/>
    <w:rsid w:val="00A8266F"/>
    <w:rsid w:val="00A969E8"/>
    <w:rsid w:val="00AA1FF1"/>
    <w:rsid w:val="00AA2C5B"/>
    <w:rsid w:val="00AB0E3B"/>
    <w:rsid w:val="00AB7CC0"/>
    <w:rsid w:val="00AD466E"/>
    <w:rsid w:val="00AD62A7"/>
    <w:rsid w:val="00AD70E4"/>
    <w:rsid w:val="00AE08EA"/>
    <w:rsid w:val="00AE5328"/>
    <w:rsid w:val="00AF18E7"/>
    <w:rsid w:val="00B01BCA"/>
    <w:rsid w:val="00B02593"/>
    <w:rsid w:val="00B07158"/>
    <w:rsid w:val="00B12B8B"/>
    <w:rsid w:val="00B1338D"/>
    <w:rsid w:val="00B22EF6"/>
    <w:rsid w:val="00B277AC"/>
    <w:rsid w:val="00B3098F"/>
    <w:rsid w:val="00B34882"/>
    <w:rsid w:val="00B545AB"/>
    <w:rsid w:val="00B60965"/>
    <w:rsid w:val="00B64C04"/>
    <w:rsid w:val="00B72FB5"/>
    <w:rsid w:val="00B94D93"/>
    <w:rsid w:val="00BB6182"/>
    <w:rsid w:val="00BE5521"/>
    <w:rsid w:val="00BF2E74"/>
    <w:rsid w:val="00BF411C"/>
    <w:rsid w:val="00C17D33"/>
    <w:rsid w:val="00C26B96"/>
    <w:rsid w:val="00C34974"/>
    <w:rsid w:val="00C40F62"/>
    <w:rsid w:val="00C62DB2"/>
    <w:rsid w:val="00C90F67"/>
    <w:rsid w:val="00C958F7"/>
    <w:rsid w:val="00CA1DB3"/>
    <w:rsid w:val="00CA5B12"/>
    <w:rsid w:val="00CA5BFF"/>
    <w:rsid w:val="00CD5FF3"/>
    <w:rsid w:val="00CE44A6"/>
    <w:rsid w:val="00CE7855"/>
    <w:rsid w:val="00D034BE"/>
    <w:rsid w:val="00D61217"/>
    <w:rsid w:val="00D65158"/>
    <w:rsid w:val="00D764AF"/>
    <w:rsid w:val="00D82860"/>
    <w:rsid w:val="00D858CA"/>
    <w:rsid w:val="00DA14F2"/>
    <w:rsid w:val="00DA3BAE"/>
    <w:rsid w:val="00DB23E5"/>
    <w:rsid w:val="00DB3FA7"/>
    <w:rsid w:val="00DF699C"/>
    <w:rsid w:val="00E25976"/>
    <w:rsid w:val="00E54B9D"/>
    <w:rsid w:val="00E66918"/>
    <w:rsid w:val="00E70314"/>
    <w:rsid w:val="00E814D1"/>
    <w:rsid w:val="00E85FBB"/>
    <w:rsid w:val="00E964C8"/>
    <w:rsid w:val="00EA1A7F"/>
    <w:rsid w:val="00EB55CA"/>
    <w:rsid w:val="00EC47D4"/>
    <w:rsid w:val="00EE522C"/>
    <w:rsid w:val="00F04E32"/>
    <w:rsid w:val="00F12ACA"/>
    <w:rsid w:val="00F13660"/>
    <w:rsid w:val="00F15B36"/>
    <w:rsid w:val="00F43D7E"/>
    <w:rsid w:val="00F55FC0"/>
    <w:rsid w:val="00F65634"/>
    <w:rsid w:val="00F7180F"/>
    <w:rsid w:val="00F97428"/>
    <w:rsid w:val="00FA28ED"/>
    <w:rsid w:val="00FA2A4E"/>
    <w:rsid w:val="00FC6B73"/>
    <w:rsid w:val="00FD7537"/>
    <w:rsid w:val="00FE1427"/>
    <w:rsid w:val="00F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67B78-7D7F-42F4-9E66-874C2FC8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379C3"/>
    <w:pPr>
      <w:spacing w:after="0" w:line="240" w:lineRule="auto"/>
    </w:pPr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rial11">
    <w:name w:val="Arial11"/>
    <w:basedOn w:val="Geenafstand"/>
    <w:link w:val="Arial11Char"/>
    <w:qFormat/>
    <w:rsid w:val="003D33A0"/>
    <w:rPr>
      <w:rFonts w:ascii="Arial" w:hAnsi="Arial" w:cs="Arial"/>
    </w:rPr>
  </w:style>
  <w:style w:type="character" w:customStyle="1" w:styleId="Arial11Char">
    <w:name w:val="Arial11 Char"/>
    <w:basedOn w:val="Standaardalinea-lettertype"/>
    <w:link w:val="Arial11"/>
    <w:rsid w:val="003D33A0"/>
    <w:rPr>
      <w:rFonts w:ascii="Arial" w:hAnsi="Arial" w:cs="Arial"/>
    </w:rPr>
  </w:style>
  <w:style w:type="paragraph" w:styleId="Geenafstand">
    <w:name w:val="No Spacing"/>
    <w:uiPriority w:val="1"/>
    <w:qFormat/>
    <w:rsid w:val="003D33A0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379C3"/>
    <w:pPr>
      <w:spacing w:after="160" w:line="259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van de Wijgert</dc:creator>
  <cp:keywords/>
  <dc:description/>
  <cp:lastModifiedBy>Joris van de Wijgert</cp:lastModifiedBy>
  <cp:revision>3</cp:revision>
  <dcterms:created xsi:type="dcterms:W3CDTF">2015-05-01T07:28:00Z</dcterms:created>
  <dcterms:modified xsi:type="dcterms:W3CDTF">2015-05-01T08:20:00Z</dcterms:modified>
</cp:coreProperties>
</file>