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Een missiestatement voor jullie team (inclusief doelstelling van het team voor dit project).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De individuele leerdoelen van elk teamlid. Twee leerdoelen meegenomen uit FYS over samenwerken en leervermogen en twee nieuwe leerdoelen (over professioneel vakmanschap en communicatief vermogen). Alle leerdoelen zijn SMART geformuleerd.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Noah Jagtman: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FYS leerdoelen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Ik ga bij het volgende project uit mijn comfortzone stappen, dit zal blijken uit de bijdrage die ik lever aan het project, En ik concentreer me op het programmeren.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-Ik ga bij het volgende project niet in tijdsnood komen, dit zal blijken uit het proces van het volgende project. Ik zal goede prioriteiten stellen en daar rondom plannen.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 leerdoelen: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-Ik ga in PAD mijn mening meer uitspreken rondom beslissingen die gemaakt worden in het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-Ik ga in PAD mij meer aan een planning houden voor het werk inplaats van het te doen wanneer het mij uitkomt.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Joël Kabeya Kalunga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FYS leerdoelen: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 leerdoelen: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Gijs Sickenga: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FYS leerdoelen: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ga vaker op tijd op afspraken aanwezig zijn.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ga mijn best doen positiever in het leven staan.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PAD leerdoelen: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ga beter communiceren met de rest van mijn team, zodat ik zelf goed op de hoogte blijf van zaken die spelen en ik de rest genoeg informeer.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 ga mijn opdrachten op tijd afronden en geen excuses maken voor niet op tijd afgeronde opdrachten.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Teamleerdoelen, die zijn gebaseerd op een team-SWOT. Deze SWOT wordt ook in het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 opgenomen.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Contactgegevens van alle teamleden, de (Scrum) coach en de Product Owner.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Noah: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rtl w:val="0"/>
          </w:rPr>
          <w:t xml:space="preserve">n.jagtman@live.nl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mobiel: 0644877510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Skype: noahjagtman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studentnummer: 500730053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Gijs Sickenga: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mail, persoonlijk: </w:t>
      </w:r>
      <w:hyperlink r:id="rId6">
        <w:r w:rsidDel="00000000" w:rsidR="00000000" w:rsidRPr="00000000">
          <w:rPr>
            <w:color w:val="1155cc"/>
            <w:rtl w:val="0"/>
          </w:rPr>
          <w:t xml:space="preserve">g.sickenga@gmail.com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mail, professioneel: </w:t>
      </w:r>
      <w:hyperlink r:id="rId7">
        <w:r w:rsidDel="00000000" w:rsidR="00000000" w:rsidRPr="00000000">
          <w:rPr>
            <w:color w:val="1155cc"/>
            <w:rtl w:val="0"/>
          </w:rPr>
          <w:t xml:space="preserve">gijssickenga@gmail.com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mobiel: 0620503160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Skype: GijsSickenga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studentnummer: 500727522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Joël Kabeya Kalunga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mobiel: 0628720523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joel.kabeya.kalunga@hva.nl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studentnummer: 500723230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Hussein Swadi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mobiel: 0624104385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hussein.900@hotmail.com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studentnummer: 500714904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Verwachtingen en duidelijke afspraken over hoe het team samenwerkt en leert met elkaar (inclusief regels over aan- en afwezigheid en onderlinge communicatie).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-Iedereen komt op tijd, als je te laat komt geef je dat aan van te voren met reden.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-Iedereen is present, als je er niet kan zijn geef je dat aan van te voren met een goede reden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-Iedereen voltooid de taken die hij op zich neemt of aangescheven is, als je een taak niet kan voltooien meld je dat zodat oplossingen bedacht kunnen worden.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Taakverdeling binnen het Scrum team plus taakomschrijving en verantwoordelijkheden bij elke rol.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Noah: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Joël: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Hussein: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• Afspraken over hoe de teamblog wordt bijgehouden (mag niet door één teamlid worden gedaan).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Regels over eventuele beëindiging van de samenwerking.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Aan het eind de datum en de teamnamen met handtekeningen als bewijs dat alle teamleden akkoord gaan met de leer- en samenwerkingsovereenkomst.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hussein.900@hotmail.com" TargetMode="External"/><Relationship Id="rId5" Type="http://schemas.openxmlformats.org/officeDocument/2006/relationships/hyperlink" Target="mailto:n.jagtman@live.nl" TargetMode="External"/><Relationship Id="rId6" Type="http://schemas.openxmlformats.org/officeDocument/2006/relationships/hyperlink" Target="mailto:g.sickenga@gmail.com" TargetMode="External"/><Relationship Id="rId7" Type="http://schemas.openxmlformats.org/officeDocument/2006/relationships/hyperlink" Target="mailto:gijssickenga@gmail.com" TargetMode="External"/><Relationship Id="rId8" Type="http://schemas.openxmlformats.org/officeDocument/2006/relationships/hyperlink" Target="mailto:joel.kabeya.kalunga@hva.nl" TargetMode="External"/></Relationships>
</file>