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947" w:rsidRDefault="00283947" w:rsidP="00A85206">
      <w:pPr>
        <w:pStyle w:val="ListParagraph"/>
        <w:jc w:val="both"/>
      </w:pPr>
    </w:p>
    <w:p w:rsidR="007B0324" w:rsidRDefault="007B0324" w:rsidP="00A85206">
      <w:pPr>
        <w:pStyle w:val="ListParagraph"/>
        <w:jc w:val="both"/>
      </w:pPr>
    </w:p>
    <w:p w:rsidR="007B0324" w:rsidRDefault="007B0324" w:rsidP="00A85206">
      <w:pPr>
        <w:pStyle w:val="ListParagraph"/>
        <w:jc w:val="both"/>
      </w:pPr>
    </w:p>
    <w:p w:rsidR="007B0324" w:rsidRDefault="007B0324" w:rsidP="00A85206">
      <w:pPr>
        <w:pStyle w:val="ListParagraph"/>
        <w:jc w:val="both"/>
      </w:pPr>
    </w:p>
    <w:p w:rsidR="007B0324" w:rsidRPr="003A1E73" w:rsidRDefault="007B0324" w:rsidP="00A85206">
      <w:pPr>
        <w:pStyle w:val="ListParagraph"/>
        <w:jc w:val="both"/>
      </w:pPr>
    </w:p>
    <w:p w:rsidR="00283947" w:rsidRPr="003A1E73" w:rsidRDefault="00283947" w:rsidP="00A85206">
      <w:pPr>
        <w:pStyle w:val="ListParagraph"/>
        <w:jc w:val="both"/>
      </w:pPr>
    </w:p>
    <w:p w:rsidR="00283947" w:rsidRPr="003A1E73" w:rsidRDefault="00283947" w:rsidP="00A85206">
      <w:pPr>
        <w:pStyle w:val="ListParagraph"/>
        <w:jc w:val="both"/>
      </w:pPr>
    </w:p>
    <w:p w:rsidR="00702099" w:rsidRPr="003A1E73" w:rsidRDefault="00702099" w:rsidP="00493F87">
      <w:pPr>
        <w:spacing w:afterLines="20" w:line="360" w:lineRule="auto"/>
        <w:jc w:val="both"/>
        <w:rPr>
          <w:rFonts w:ascii="Cambria" w:hAnsi="Cambria"/>
          <w:b/>
          <w:color w:val="17365D" w:themeColor="text2" w:themeShade="BF"/>
        </w:rPr>
      </w:pPr>
      <w:r w:rsidRPr="003A1E73">
        <w:rPr>
          <w:rFonts w:ascii="Cambria" w:hAnsi="Cambria"/>
          <w:b/>
          <w:color w:val="17365D" w:themeColor="text2" w:themeShade="BF"/>
        </w:rPr>
        <w:t xml:space="preserve">                                                                                                                     WITHOUT PREJUDICE</w:t>
      </w:r>
    </w:p>
    <w:p w:rsidR="00702099" w:rsidRPr="003A1E73" w:rsidRDefault="00702099" w:rsidP="00A85206">
      <w:pPr>
        <w:spacing w:after="20" w:line="360" w:lineRule="auto"/>
        <w:jc w:val="both"/>
        <w:rPr>
          <w:rFonts w:ascii="Cambria" w:hAnsi="Cambria"/>
          <w:b/>
          <w:color w:val="17365D" w:themeColor="text2" w:themeShade="BF"/>
        </w:rPr>
      </w:pPr>
      <w:r w:rsidRPr="003A1E73">
        <w:rPr>
          <w:rFonts w:ascii="Cambria" w:hAnsi="Cambria"/>
          <w:b/>
          <w:color w:val="17365D" w:themeColor="text2" w:themeShade="BF"/>
        </w:rPr>
        <w:t xml:space="preserve">                                                                                                 </w:t>
      </w:r>
      <w:r w:rsidR="002934A1">
        <w:rPr>
          <w:rFonts w:ascii="Cambria" w:hAnsi="Cambria"/>
          <w:b/>
          <w:color w:val="17365D" w:themeColor="text2" w:themeShade="BF"/>
        </w:rPr>
        <w:t xml:space="preserve">  </w:t>
      </w:r>
      <w:r w:rsidR="006C3666">
        <w:rPr>
          <w:rFonts w:ascii="Cambria" w:hAnsi="Cambria"/>
          <w:b/>
          <w:color w:val="17365D" w:themeColor="text2" w:themeShade="BF"/>
        </w:rPr>
        <w:t xml:space="preserve">                  </w:t>
      </w:r>
      <w:r w:rsidRPr="003A1E73">
        <w:rPr>
          <w:rFonts w:ascii="Cambria" w:hAnsi="Cambria"/>
          <w:b/>
          <w:color w:val="17365D" w:themeColor="text2" w:themeShade="BF"/>
        </w:rPr>
        <w:t>By Regd AD</w:t>
      </w:r>
    </w:p>
    <w:p w:rsidR="00702099" w:rsidRPr="003A1E73" w:rsidRDefault="00702099" w:rsidP="00A85206">
      <w:pPr>
        <w:spacing w:after="20" w:line="360" w:lineRule="auto"/>
        <w:jc w:val="both"/>
        <w:rPr>
          <w:rFonts w:ascii="Cambria" w:hAnsi="Cambria"/>
          <w:b/>
          <w:color w:val="17365D" w:themeColor="text2" w:themeShade="BF"/>
        </w:rPr>
      </w:pPr>
      <w:r w:rsidRPr="003A1E73">
        <w:rPr>
          <w:rFonts w:ascii="Cambria" w:hAnsi="Cambria"/>
          <w:b/>
          <w:color w:val="17365D" w:themeColor="text2" w:themeShade="BF"/>
        </w:rPr>
        <w:t xml:space="preserve">                                                                                                              </w:t>
      </w:r>
      <w:r w:rsidR="006C3666">
        <w:rPr>
          <w:rFonts w:ascii="Cambria" w:hAnsi="Cambria"/>
          <w:b/>
          <w:color w:val="17365D" w:themeColor="text2" w:themeShade="BF"/>
        </w:rPr>
        <w:t xml:space="preserve">       </w:t>
      </w:r>
      <w:r w:rsidRPr="003A1E73">
        <w:rPr>
          <w:rFonts w:ascii="Cambria" w:hAnsi="Cambria"/>
          <w:b/>
          <w:color w:val="17365D" w:themeColor="text2" w:themeShade="BF"/>
        </w:rPr>
        <w:t>Date-</w:t>
      </w:r>
      <w:r w:rsidR="009D40FF">
        <w:rPr>
          <w:rFonts w:ascii="Cambria" w:hAnsi="Cambria"/>
          <w:b/>
          <w:color w:val="17365D" w:themeColor="text2" w:themeShade="BF"/>
        </w:rPr>
        <w:t>--/01/2020</w:t>
      </w:r>
    </w:p>
    <w:p w:rsidR="00702099" w:rsidRPr="003A1E73" w:rsidRDefault="00702099" w:rsidP="00A85206">
      <w:pPr>
        <w:spacing w:line="360" w:lineRule="auto"/>
        <w:jc w:val="both"/>
        <w:rPr>
          <w:rFonts w:ascii="Cambria" w:hAnsi="Cambria"/>
          <w:b/>
          <w:color w:val="17365D" w:themeColor="text2" w:themeShade="BF"/>
        </w:rPr>
      </w:pPr>
    </w:p>
    <w:p w:rsidR="00702099" w:rsidRDefault="00702099" w:rsidP="00493F87">
      <w:pPr>
        <w:spacing w:afterLines="20" w:line="360" w:lineRule="auto"/>
        <w:jc w:val="both"/>
        <w:rPr>
          <w:rFonts w:ascii="Cambria" w:hAnsi="Cambria"/>
          <w:color w:val="17365D" w:themeColor="text2" w:themeShade="BF"/>
        </w:rPr>
      </w:pPr>
      <w:r w:rsidRPr="003A1E73">
        <w:rPr>
          <w:rFonts w:ascii="Cambria" w:hAnsi="Cambria"/>
          <w:color w:val="17365D" w:themeColor="text2" w:themeShade="BF"/>
        </w:rPr>
        <w:t>To,</w:t>
      </w:r>
    </w:p>
    <w:p w:rsidR="00702099" w:rsidRPr="003A1E73" w:rsidRDefault="006C74A1" w:rsidP="00A85206">
      <w:pPr>
        <w:spacing w:after="20" w:line="360" w:lineRule="auto"/>
        <w:jc w:val="both"/>
        <w:rPr>
          <w:rFonts w:ascii="Cambria" w:hAnsi="Cambria"/>
          <w:color w:val="17365D" w:themeColor="text2" w:themeShade="BF"/>
        </w:rPr>
      </w:pPr>
      <w:r>
        <w:rPr>
          <w:rFonts w:ascii="Cambria" w:hAnsi="Cambria"/>
          <w:color w:val="17365D" w:themeColor="text2" w:themeShade="BF"/>
        </w:rPr>
        <w:t xml:space="preserve">   </w:t>
      </w:r>
      <w:r w:rsidR="00B409EF" w:rsidRPr="003A1E73">
        <w:rPr>
          <w:rFonts w:ascii="Cambria" w:hAnsi="Cambria"/>
          <w:color w:val="17365D" w:themeColor="text2" w:themeShade="BF"/>
        </w:rPr>
        <w:t>Anand and Anand</w:t>
      </w:r>
    </w:p>
    <w:p w:rsidR="00702099" w:rsidRPr="003A1E73" w:rsidRDefault="006C74A1" w:rsidP="00A85206">
      <w:pPr>
        <w:spacing w:after="20" w:line="360" w:lineRule="auto"/>
        <w:jc w:val="both"/>
        <w:rPr>
          <w:rFonts w:ascii="Cambria" w:hAnsi="Cambria"/>
          <w:color w:val="17365D" w:themeColor="text2" w:themeShade="BF"/>
        </w:rPr>
      </w:pPr>
      <w:r>
        <w:rPr>
          <w:rFonts w:ascii="Cambria" w:hAnsi="Cambria"/>
          <w:color w:val="17365D" w:themeColor="text2" w:themeShade="BF"/>
        </w:rPr>
        <w:t xml:space="preserve">   </w:t>
      </w:r>
      <w:r w:rsidR="00065F18" w:rsidRPr="003A1E73">
        <w:rPr>
          <w:rFonts w:ascii="Cambria" w:hAnsi="Cambria"/>
          <w:color w:val="17365D" w:themeColor="text2" w:themeShade="BF"/>
        </w:rPr>
        <w:t>B-41, Nizamuddin East</w:t>
      </w:r>
    </w:p>
    <w:p w:rsidR="00702099" w:rsidRDefault="006C74A1" w:rsidP="00A85206">
      <w:pPr>
        <w:spacing w:line="360" w:lineRule="auto"/>
        <w:jc w:val="both"/>
        <w:rPr>
          <w:rFonts w:ascii="Cambria" w:hAnsi="Cambria"/>
          <w:color w:val="17365D" w:themeColor="text2" w:themeShade="BF"/>
        </w:rPr>
      </w:pPr>
      <w:bookmarkStart w:id="0" w:name="_GoBack"/>
      <w:bookmarkEnd w:id="0"/>
      <w:r w:rsidRPr="007B0324">
        <w:rPr>
          <w:rFonts w:ascii="Cambria" w:hAnsi="Cambria"/>
          <w:color w:val="17365D" w:themeColor="text2" w:themeShade="BF"/>
        </w:rPr>
        <w:t xml:space="preserve">   </w:t>
      </w:r>
      <w:r w:rsidR="00065F18" w:rsidRPr="007B0324">
        <w:rPr>
          <w:rFonts w:ascii="Cambria" w:hAnsi="Cambria"/>
          <w:color w:val="17365D" w:themeColor="text2" w:themeShade="BF"/>
        </w:rPr>
        <w:t>New Delhi-110013 (India)</w:t>
      </w:r>
    </w:p>
    <w:p w:rsidR="00493F87" w:rsidRDefault="00493F87" w:rsidP="00A85206">
      <w:pPr>
        <w:spacing w:line="360" w:lineRule="auto"/>
        <w:jc w:val="both"/>
        <w:rPr>
          <w:rFonts w:ascii="Cambria" w:hAnsi="Cambria"/>
          <w:color w:val="17365D" w:themeColor="text2" w:themeShade="BF"/>
        </w:rPr>
      </w:pPr>
    </w:p>
    <w:p w:rsidR="00702099" w:rsidRPr="003A1E73" w:rsidRDefault="00702099" w:rsidP="00A85206">
      <w:pPr>
        <w:spacing w:line="360" w:lineRule="auto"/>
        <w:ind w:left="630"/>
        <w:jc w:val="both"/>
        <w:rPr>
          <w:rFonts w:ascii="Cambria" w:eastAsia="Times New Roman" w:hAnsi="Cambria" w:cs="Times New Roman"/>
          <w:color w:val="17365D" w:themeColor="text2" w:themeShade="BF"/>
          <w:u w:val="single"/>
        </w:rPr>
      </w:pPr>
      <w:r w:rsidRPr="003A1E73">
        <w:rPr>
          <w:rFonts w:ascii="Cambria" w:hAnsi="Cambria"/>
          <w:b/>
          <w:color w:val="17365D" w:themeColor="text2" w:themeShade="BF"/>
          <w:u w:val="single"/>
        </w:rPr>
        <w:t xml:space="preserve">Sub: </w:t>
      </w:r>
      <w:r w:rsidR="00AF761A" w:rsidRPr="003A1E73">
        <w:rPr>
          <w:rFonts w:ascii="Cambria" w:hAnsi="Cambria"/>
          <w:b/>
          <w:color w:val="17365D" w:themeColor="text2" w:themeShade="BF"/>
          <w:u w:val="single"/>
        </w:rPr>
        <w:t xml:space="preserve">Reply to your legal notice for the Trademark “HOTEL RASIKA RENAISSANCE’’ </w:t>
      </w:r>
      <w:r w:rsidR="003A1E73">
        <w:rPr>
          <w:rFonts w:ascii="Cambria" w:hAnsi="Cambria"/>
          <w:b/>
          <w:noProof/>
          <w:color w:val="17365D" w:themeColor="text2" w:themeShade="BF"/>
          <w:u w:val="single"/>
          <w:lang w:bidi="mr-IN"/>
        </w:rPr>
        <w:drawing>
          <wp:inline distT="0" distB="0" distL="0" distR="0">
            <wp:extent cx="627931" cy="336431"/>
            <wp:effectExtent l="19050" t="0" r="71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p>
    <w:p w:rsidR="00F164B5" w:rsidRPr="00FC437C" w:rsidRDefault="00F164B5" w:rsidP="00F164B5">
      <w:pPr>
        <w:jc w:val="both"/>
        <w:rPr>
          <w:rFonts w:ascii="Bookman Old Style" w:hAnsi="Bookman Old Style"/>
          <w:color w:val="0F243E" w:themeColor="text2" w:themeShade="80"/>
          <w:sz w:val="24"/>
          <w:szCs w:val="24"/>
        </w:rPr>
      </w:pPr>
      <w:r w:rsidRPr="00FC437C">
        <w:rPr>
          <w:rFonts w:ascii="Bookman Old Style" w:hAnsi="Bookman Old Style"/>
          <w:color w:val="0F243E" w:themeColor="text2" w:themeShade="80"/>
          <w:sz w:val="24"/>
          <w:szCs w:val="24"/>
        </w:rPr>
        <w:t>Dear Sir/ Madam,</w:t>
      </w:r>
    </w:p>
    <w:p w:rsidR="00F164B5" w:rsidRPr="00AE5ADE" w:rsidRDefault="00F164B5" w:rsidP="00F164B5">
      <w:pPr>
        <w:jc w:val="both"/>
        <w:rPr>
          <w:rFonts w:ascii="Bookman Old Style" w:hAnsi="Bookman Old Style"/>
          <w:color w:val="0F243E" w:themeColor="text2" w:themeShade="80"/>
          <w:sz w:val="24"/>
          <w:szCs w:val="24"/>
        </w:rPr>
      </w:pPr>
      <w:r w:rsidRPr="00FC437C">
        <w:rPr>
          <w:rFonts w:ascii="Bookman Old Style" w:hAnsi="Bookman Old Style"/>
          <w:color w:val="0F243E" w:themeColor="text2" w:themeShade="80"/>
          <w:sz w:val="24"/>
          <w:szCs w:val="24"/>
        </w:rPr>
        <w:t xml:space="preserve">            </w:t>
      </w:r>
      <w:r w:rsidRPr="00AE5ADE">
        <w:rPr>
          <w:rFonts w:ascii="Bookman Old Style" w:hAnsi="Bookman Old Style"/>
          <w:color w:val="0F243E" w:themeColor="text2" w:themeShade="80"/>
          <w:sz w:val="24"/>
          <w:szCs w:val="24"/>
        </w:rPr>
        <w:t xml:space="preserve">Under the instruction, information and documents received from our client </w:t>
      </w:r>
      <w:r w:rsidRPr="003A1E73">
        <w:rPr>
          <w:rFonts w:ascii="Cambria" w:hAnsi="Cambria" w:cs="Times New Roman"/>
          <w:color w:val="0F243E" w:themeColor="text2" w:themeShade="80"/>
        </w:rPr>
        <w:t>‘</w:t>
      </w:r>
      <w:r w:rsidRPr="00F164B5">
        <w:rPr>
          <w:rFonts w:ascii="Bookman Old Style" w:hAnsi="Bookman Old Style" w:cs="Times New Roman"/>
          <w:b/>
          <w:color w:val="0F243E" w:themeColor="text2" w:themeShade="80"/>
          <w:sz w:val="24"/>
          <w:szCs w:val="24"/>
        </w:rPr>
        <w:t>Mr. Rajendra Mahadev Dakare’, Address- R.S No 4/26, E Ward, Opp. Shahu Market Yard, Kolhapur-</w:t>
      </w:r>
      <w:r>
        <w:rPr>
          <w:rFonts w:ascii="Bookman Old Style" w:hAnsi="Bookman Old Style" w:cs="Times New Roman"/>
          <w:b/>
          <w:color w:val="0F243E" w:themeColor="text2" w:themeShade="80"/>
          <w:sz w:val="24"/>
          <w:szCs w:val="24"/>
        </w:rPr>
        <w:t xml:space="preserve"> </w:t>
      </w:r>
      <w:r w:rsidRPr="00F164B5">
        <w:rPr>
          <w:rFonts w:ascii="Bookman Old Style" w:hAnsi="Bookman Old Style" w:cs="Times New Roman"/>
          <w:b/>
          <w:color w:val="0F243E" w:themeColor="text2" w:themeShade="80"/>
          <w:sz w:val="24"/>
          <w:szCs w:val="24"/>
        </w:rPr>
        <w:t>416 416</w:t>
      </w:r>
      <w:r w:rsidRPr="00AE5ADE">
        <w:rPr>
          <w:rFonts w:ascii="Bookman Old Style" w:hAnsi="Bookman Old Style"/>
          <w:color w:val="0F243E" w:themeColor="text2" w:themeShade="80"/>
          <w:sz w:val="24"/>
          <w:szCs w:val="24"/>
        </w:rPr>
        <w:t xml:space="preserve">. We hereby give a reply to your aforementioned </w:t>
      </w:r>
      <w:r w:rsidRPr="001744D3">
        <w:rPr>
          <w:rFonts w:ascii="Bookman Old Style" w:hAnsi="Bookman Old Style"/>
          <w:bCs/>
          <w:color w:val="0F243E" w:themeColor="text2" w:themeShade="80"/>
          <w:sz w:val="24"/>
          <w:szCs w:val="24"/>
        </w:rPr>
        <w:t xml:space="preserve">Legal Notice Dated </w:t>
      </w:r>
      <w:r>
        <w:rPr>
          <w:rFonts w:ascii="Bookman Old Style" w:hAnsi="Bookman Old Style"/>
          <w:bCs/>
          <w:color w:val="0F243E" w:themeColor="text2" w:themeShade="80"/>
          <w:sz w:val="24"/>
          <w:szCs w:val="24"/>
        </w:rPr>
        <w:t>16</w:t>
      </w:r>
      <w:r w:rsidRPr="001744D3">
        <w:rPr>
          <w:rFonts w:ascii="Bookman Old Style" w:hAnsi="Bookman Old Style"/>
          <w:bCs/>
          <w:color w:val="0F243E" w:themeColor="text2" w:themeShade="80"/>
          <w:sz w:val="24"/>
          <w:szCs w:val="24"/>
          <w:vertAlign w:val="superscript"/>
        </w:rPr>
        <w:t>th</w:t>
      </w:r>
      <w:r w:rsidRPr="001744D3">
        <w:rPr>
          <w:rFonts w:ascii="Bookman Old Style" w:hAnsi="Bookman Old Style"/>
          <w:bCs/>
          <w:color w:val="0F243E" w:themeColor="text2" w:themeShade="80"/>
          <w:sz w:val="24"/>
          <w:szCs w:val="24"/>
        </w:rPr>
        <w:t xml:space="preserve"> </w:t>
      </w:r>
      <w:r>
        <w:rPr>
          <w:rFonts w:ascii="Bookman Old Style" w:hAnsi="Bookman Old Style"/>
          <w:bCs/>
          <w:color w:val="0F243E" w:themeColor="text2" w:themeShade="80"/>
          <w:sz w:val="24"/>
          <w:szCs w:val="24"/>
        </w:rPr>
        <w:t>December</w:t>
      </w:r>
      <w:r w:rsidRPr="001744D3">
        <w:rPr>
          <w:rFonts w:ascii="Bookman Old Style" w:hAnsi="Bookman Old Style"/>
          <w:bCs/>
          <w:color w:val="0F243E" w:themeColor="text2" w:themeShade="80"/>
          <w:sz w:val="24"/>
          <w:szCs w:val="24"/>
        </w:rPr>
        <w:t xml:space="preserve"> 2019</w:t>
      </w:r>
      <w:r>
        <w:rPr>
          <w:rFonts w:ascii="Bookman Old Style" w:hAnsi="Bookman Old Style"/>
          <w:b/>
          <w:color w:val="0F243E" w:themeColor="text2" w:themeShade="80"/>
          <w:sz w:val="24"/>
          <w:szCs w:val="24"/>
          <w:u w:val="single"/>
        </w:rPr>
        <w:t xml:space="preserve"> </w:t>
      </w:r>
      <w:r w:rsidRPr="00AE5ADE">
        <w:rPr>
          <w:rFonts w:ascii="Bookman Old Style" w:hAnsi="Bookman Old Style"/>
          <w:color w:val="0F243E" w:themeColor="text2" w:themeShade="80"/>
          <w:sz w:val="24"/>
          <w:szCs w:val="24"/>
        </w:rPr>
        <w:t>as follows-</w:t>
      </w:r>
    </w:p>
    <w:p w:rsidR="00702099" w:rsidRDefault="00F164B5" w:rsidP="00F164B5">
      <w:pPr>
        <w:jc w:val="both"/>
        <w:rPr>
          <w:rFonts w:ascii="Bookman Old Style" w:hAnsi="Bookman Old Style"/>
          <w:color w:val="0F243E" w:themeColor="text2" w:themeShade="80"/>
          <w:sz w:val="24"/>
          <w:szCs w:val="24"/>
        </w:rPr>
      </w:pPr>
      <w:r w:rsidRPr="00AE5ADE">
        <w:rPr>
          <w:rFonts w:ascii="Bookman Old Style" w:hAnsi="Bookman Old Style"/>
          <w:color w:val="0F243E" w:themeColor="text2" w:themeShade="80"/>
          <w:sz w:val="24"/>
          <w:szCs w:val="24"/>
        </w:rPr>
        <w:t xml:space="preserve">We have gone through all the contents, averments alleged in your legal notice. Consequently, our Client has instructed us to respond to your abovementioned </w:t>
      </w:r>
      <w:r w:rsidRPr="001744D3">
        <w:rPr>
          <w:rFonts w:ascii="Bookman Old Style" w:hAnsi="Bookman Old Style"/>
          <w:bCs/>
          <w:color w:val="0F243E" w:themeColor="text2" w:themeShade="80"/>
          <w:sz w:val="24"/>
          <w:szCs w:val="24"/>
        </w:rPr>
        <w:t xml:space="preserve">Legal Notice </w:t>
      </w:r>
      <w:r w:rsidRPr="00AE5ADE">
        <w:rPr>
          <w:rFonts w:ascii="Bookman Old Style" w:hAnsi="Bookman Old Style"/>
          <w:color w:val="0F243E" w:themeColor="text2" w:themeShade="80"/>
          <w:sz w:val="24"/>
          <w:szCs w:val="24"/>
        </w:rPr>
        <w:t>in the following manner: </w:t>
      </w:r>
    </w:p>
    <w:p w:rsidR="00F164B5" w:rsidRPr="007B0325" w:rsidRDefault="00F164B5" w:rsidP="00F164B5">
      <w:pPr>
        <w:pStyle w:val="ListParagraph"/>
        <w:numPr>
          <w:ilvl w:val="0"/>
          <w:numId w:val="6"/>
        </w:numPr>
        <w:jc w:val="both"/>
      </w:pPr>
      <w:r>
        <w:rPr>
          <w:rFonts w:ascii="Bookman Old Style" w:hAnsi="Bookman Old Style"/>
          <w:color w:val="0F243E" w:themeColor="text2" w:themeShade="80"/>
          <w:sz w:val="24"/>
          <w:szCs w:val="24"/>
        </w:rPr>
        <w:t>At the outset, our Client denies each and every statement made by your client in the Notice. Nothing contained in the Notice should be deemed to be admitted for want of specific traverse, save and except what has been specifically admitted herein below. The Notice is without any basis, unfounded and does not merit any consideration.</w:t>
      </w:r>
    </w:p>
    <w:p w:rsidR="00F164B5" w:rsidRPr="00F164B5" w:rsidRDefault="00F164B5" w:rsidP="00F164B5">
      <w:pPr>
        <w:pStyle w:val="ListParagraph"/>
        <w:numPr>
          <w:ilvl w:val="0"/>
          <w:numId w:val="6"/>
        </w:numPr>
        <w:jc w:val="both"/>
      </w:pPr>
      <w:r w:rsidRPr="00AD7F58">
        <w:rPr>
          <w:rFonts w:ascii="Bookman Old Style" w:hAnsi="Bookman Old Style"/>
          <w:sz w:val="24"/>
          <w:szCs w:val="24"/>
        </w:rPr>
        <w:lastRenderedPageBreak/>
        <w:t xml:space="preserve">Our clients state and submit that the present notice issued by your client is false, frivolous and based on entirely wrong facts. At the further outset, our clients, </w:t>
      </w:r>
      <w:r w:rsidRPr="00AD7F58">
        <w:rPr>
          <w:rFonts w:ascii="Bookman Old Style" w:hAnsi="Bookman Old Style"/>
          <w:i/>
          <w:iCs/>
          <w:sz w:val="24"/>
          <w:szCs w:val="24"/>
        </w:rPr>
        <w:t>inter alia</w:t>
      </w:r>
      <w:r w:rsidRPr="00AD7F58">
        <w:rPr>
          <w:rFonts w:ascii="Bookman Old Style" w:hAnsi="Bookman Old Style"/>
          <w:sz w:val="24"/>
          <w:szCs w:val="24"/>
        </w:rPr>
        <w:t xml:space="preserve">, denies that your client has any cause of action, legitimate or otherwise, to initiate any proceedings against our clients for alleged offences under the provisions of </w:t>
      </w:r>
      <w:r>
        <w:rPr>
          <w:rFonts w:ascii="Bookman Old Style" w:hAnsi="Bookman Old Style"/>
          <w:sz w:val="24"/>
          <w:szCs w:val="24"/>
        </w:rPr>
        <w:t xml:space="preserve">The Trade Marks Act 1999 </w:t>
      </w:r>
      <w:r w:rsidRPr="00AD7F58">
        <w:rPr>
          <w:rFonts w:ascii="Bookman Old Style" w:hAnsi="Bookman Old Style"/>
          <w:sz w:val="24"/>
          <w:szCs w:val="24"/>
        </w:rPr>
        <w:t xml:space="preserve">or any other relevant common law remedy of whatsoever nature. </w:t>
      </w:r>
    </w:p>
    <w:p w:rsidR="00F164B5" w:rsidRPr="00463852" w:rsidRDefault="00F164B5" w:rsidP="00F164B5">
      <w:pPr>
        <w:pStyle w:val="ListParagraph"/>
        <w:ind w:left="360"/>
        <w:jc w:val="both"/>
      </w:pPr>
    </w:p>
    <w:p w:rsidR="00F164B5" w:rsidRPr="00B83ECA" w:rsidRDefault="00F164B5" w:rsidP="00F164B5">
      <w:pPr>
        <w:pStyle w:val="ListParagraph"/>
        <w:numPr>
          <w:ilvl w:val="0"/>
          <w:numId w:val="6"/>
        </w:numPr>
        <w:jc w:val="both"/>
      </w:pPr>
      <w:r>
        <w:rPr>
          <w:rFonts w:ascii="Bookman Old Style" w:hAnsi="Bookman Old Style"/>
          <w:sz w:val="24"/>
          <w:szCs w:val="24"/>
        </w:rPr>
        <w:t>Your client has caused the Notice to be issued to our Client with the intention of defaming our Client and maligning the goodwill and reputation that is associated with our client’s services. It is evident that your client feels threatened by the significant reputation and goodwill that our clients has in the market based on extensive record of providing superior quality services</w:t>
      </w:r>
      <w:r w:rsidRPr="00AD7F58">
        <w:rPr>
          <w:rFonts w:ascii="Bookman Old Style" w:hAnsi="Bookman Old Style"/>
          <w:sz w:val="24"/>
          <w:szCs w:val="24"/>
        </w:rPr>
        <w:t xml:space="preserve"> and has caused the Notice to be issued on false, frivolous and </w:t>
      </w:r>
      <w:r w:rsidRPr="00AD7F58">
        <w:rPr>
          <w:rFonts w:ascii="Bookman Old Style" w:hAnsi="Bookman Old Style"/>
          <w:i/>
          <w:iCs/>
          <w:sz w:val="24"/>
          <w:szCs w:val="24"/>
        </w:rPr>
        <w:t xml:space="preserve">mala fide </w:t>
      </w:r>
      <w:r w:rsidRPr="00AD7F58">
        <w:rPr>
          <w:rFonts w:ascii="Bookman Old Style" w:hAnsi="Bookman Old Style"/>
          <w:sz w:val="24"/>
          <w:szCs w:val="24"/>
        </w:rPr>
        <w:t>grounds</w:t>
      </w:r>
      <w:r>
        <w:rPr>
          <w:rFonts w:ascii="Bookman Old Style" w:hAnsi="Bookman Old Style"/>
          <w:color w:val="0F243E" w:themeColor="text2" w:themeShade="80"/>
          <w:sz w:val="24"/>
          <w:szCs w:val="24"/>
        </w:rPr>
        <w:t xml:space="preserve"> and </w:t>
      </w:r>
      <w:r w:rsidRPr="00C33849">
        <w:rPr>
          <w:rFonts w:ascii="Bookman Old Style" w:hAnsi="Bookman Old Style"/>
          <w:sz w:val="24"/>
          <w:szCs w:val="24"/>
        </w:rPr>
        <w:t xml:space="preserve">same is nothing but an malicious attempt on our clients part to dampen the commercial prospects of the </w:t>
      </w:r>
      <w:r>
        <w:rPr>
          <w:rFonts w:ascii="Bookman Old Style" w:hAnsi="Bookman Old Style"/>
          <w:sz w:val="24"/>
          <w:szCs w:val="24"/>
        </w:rPr>
        <w:t>services</w:t>
      </w:r>
      <w:r w:rsidRPr="00C33849">
        <w:rPr>
          <w:rFonts w:ascii="Bookman Old Style" w:hAnsi="Bookman Old Style"/>
          <w:sz w:val="24"/>
          <w:szCs w:val="24"/>
        </w:rPr>
        <w:t xml:space="preserve"> being </w:t>
      </w:r>
      <w:r>
        <w:rPr>
          <w:rFonts w:ascii="Bookman Old Style" w:hAnsi="Bookman Old Style"/>
          <w:sz w:val="24"/>
          <w:szCs w:val="24"/>
        </w:rPr>
        <w:t>provided</w:t>
      </w:r>
      <w:r w:rsidRPr="00C33849">
        <w:rPr>
          <w:rFonts w:ascii="Bookman Old Style" w:hAnsi="Bookman Old Style"/>
          <w:sz w:val="24"/>
          <w:szCs w:val="24"/>
        </w:rPr>
        <w:t xml:space="preserve"> by our clients to further its own monopolistic goals. The contents of the Notice are denied in toto.</w:t>
      </w:r>
    </w:p>
    <w:p w:rsidR="00B83ECA" w:rsidRDefault="00B83ECA" w:rsidP="00B83ECA">
      <w:pPr>
        <w:pStyle w:val="ListParagraph"/>
      </w:pPr>
    </w:p>
    <w:p w:rsidR="00B83ECA" w:rsidRPr="005A3103" w:rsidRDefault="00B83ECA" w:rsidP="00B83ECA">
      <w:pPr>
        <w:pStyle w:val="ListParagraph"/>
        <w:ind w:left="360"/>
        <w:jc w:val="both"/>
      </w:pPr>
    </w:p>
    <w:p w:rsidR="00F164B5" w:rsidRPr="00B83ECA" w:rsidRDefault="00F164B5" w:rsidP="00F164B5">
      <w:pPr>
        <w:pStyle w:val="ListParagraph"/>
        <w:numPr>
          <w:ilvl w:val="0"/>
          <w:numId w:val="6"/>
        </w:numPr>
        <w:jc w:val="both"/>
      </w:pPr>
      <w:r w:rsidRPr="005A3103">
        <w:rPr>
          <w:rFonts w:ascii="Bookman Old Style" w:hAnsi="Bookman Old Style"/>
          <w:sz w:val="24"/>
          <w:szCs w:val="24"/>
        </w:rPr>
        <w:t xml:space="preserve">Our client further states that he is in the said hotel business under the trade name </w:t>
      </w:r>
      <w:r w:rsidRPr="00546463">
        <w:rPr>
          <w:rFonts w:ascii="Cambria" w:hAnsi="Cambria"/>
          <w:b/>
          <w:color w:val="17365D" w:themeColor="text2" w:themeShade="BF"/>
        </w:rPr>
        <w:t>“Hotel Rasika Renaissance”</w:t>
      </w:r>
      <w:r w:rsidRPr="009D40FF">
        <w:rPr>
          <w:rFonts w:ascii="Cambria" w:hAnsi="Cambria"/>
          <w:b/>
          <w:noProof/>
          <w:color w:val="17365D" w:themeColor="text2" w:themeShade="BF"/>
          <w:u w:val="single"/>
          <w:lang w:bidi="mr-IN"/>
        </w:rPr>
        <w:t xml:space="preserve"> </w:t>
      </w:r>
      <w:r w:rsidRPr="009D40FF">
        <w:rPr>
          <w:rFonts w:ascii="Cambria" w:hAnsi="Cambria"/>
          <w:b/>
          <w:color w:val="17365D" w:themeColor="text2" w:themeShade="BF"/>
        </w:rPr>
        <w:drawing>
          <wp:inline distT="0" distB="0" distL="0" distR="0">
            <wp:extent cx="627931" cy="336431"/>
            <wp:effectExtent l="19050" t="0" r="71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r w:rsidRPr="005A3103">
        <w:rPr>
          <w:rFonts w:ascii="Bookman Old Style" w:hAnsi="Bookman Old Style"/>
          <w:sz w:val="24"/>
          <w:szCs w:val="24"/>
        </w:rPr>
        <w:t>. Our client states he is in th</w:t>
      </w:r>
      <w:r>
        <w:rPr>
          <w:rFonts w:ascii="Bookman Old Style" w:hAnsi="Bookman Old Style"/>
          <w:sz w:val="24"/>
          <w:szCs w:val="24"/>
        </w:rPr>
        <w:t>e said hotel business since 2014</w:t>
      </w:r>
      <w:r w:rsidRPr="005A3103">
        <w:rPr>
          <w:rFonts w:ascii="Bookman Old Style" w:hAnsi="Bookman Old Style"/>
          <w:sz w:val="24"/>
          <w:szCs w:val="24"/>
        </w:rPr>
        <w:t xml:space="preserve"> and has earned huge reputation and goodwill in the market.</w:t>
      </w:r>
      <w:r w:rsidRPr="005A3103">
        <w:rPr>
          <w:rFonts w:ascii="Bookman Old Style" w:hAnsi="Bookman Old Style"/>
          <w:color w:val="0F243E" w:themeColor="text2" w:themeShade="80"/>
          <w:sz w:val="24"/>
          <w:szCs w:val="24"/>
        </w:rPr>
        <w:t xml:space="preserve"> Our client further states that he is running the said business in particular locality i.e. </w:t>
      </w:r>
      <w:r>
        <w:rPr>
          <w:rFonts w:ascii="Bookman Old Style" w:hAnsi="Bookman Old Style"/>
          <w:color w:val="0F243E" w:themeColor="text2" w:themeShade="80"/>
          <w:sz w:val="24"/>
          <w:szCs w:val="24"/>
        </w:rPr>
        <w:t>Kolhapur</w:t>
      </w:r>
      <w:r w:rsidRPr="005A3103">
        <w:rPr>
          <w:rFonts w:ascii="Bookman Old Style" w:hAnsi="Bookman Old Style"/>
          <w:color w:val="0F243E" w:themeColor="text2" w:themeShade="80"/>
          <w:sz w:val="24"/>
          <w:szCs w:val="24"/>
        </w:rPr>
        <w:t xml:space="preserve"> city of </w:t>
      </w:r>
      <w:r>
        <w:rPr>
          <w:rFonts w:ascii="Bookman Old Style" w:hAnsi="Bookman Old Style"/>
          <w:color w:val="0F243E" w:themeColor="text2" w:themeShade="80"/>
          <w:sz w:val="24"/>
          <w:szCs w:val="24"/>
        </w:rPr>
        <w:t>Maharashtra</w:t>
      </w:r>
      <w:r w:rsidRPr="005A3103">
        <w:rPr>
          <w:rFonts w:ascii="Bookman Old Style" w:hAnsi="Bookman Old Style"/>
          <w:color w:val="0F243E" w:themeColor="text2" w:themeShade="80"/>
          <w:sz w:val="24"/>
          <w:szCs w:val="24"/>
        </w:rPr>
        <w:t xml:space="preserve"> state in the name of Hotel </w:t>
      </w:r>
      <w:r w:rsidRPr="00546463">
        <w:rPr>
          <w:rFonts w:ascii="Cambria" w:hAnsi="Cambria"/>
          <w:b/>
          <w:color w:val="17365D" w:themeColor="text2" w:themeShade="BF"/>
        </w:rPr>
        <w:t xml:space="preserve">“Hotel Rasika </w:t>
      </w:r>
      <w:r w:rsidRPr="000B3D07">
        <w:rPr>
          <w:rFonts w:ascii="Cambria" w:hAnsi="Cambria"/>
          <w:b/>
          <w:color w:val="17365D" w:themeColor="text2" w:themeShade="BF"/>
          <w:sz w:val="24"/>
          <w:szCs w:val="24"/>
        </w:rPr>
        <w:t>Renaissance</w:t>
      </w:r>
      <w:r w:rsidRPr="00546463">
        <w:rPr>
          <w:rFonts w:ascii="Cambria" w:hAnsi="Cambria"/>
          <w:b/>
          <w:color w:val="17365D" w:themeColor="text2" w:themeShade="BF"/>
        </w:rPr>
        <w:t>”</w:t>
      </w:r>
      <w:r w:rsidRPr="009D40FF">
        <w:rPr>
          <w:rFonts w:ascii="Cambria" w:hAnsi="Cambria"/>
          <w:b/>
          <w:noProof/>
          <w:color w:val="17365D" w:themeColor="text2" w:themeShade="BF"/>
          <w:u w:val="single"/>
          <w:lang w:bidi="mr-IN"/>
        </w:rPr>
        <w:t xml:space="preserve"> </w:t>
      </w:r>
      <w:r w:rsidRPr="009D40FF">
        <w:rPr>
          <w:rFonts w:ascii="Cambria" w:hAnsi="Cambria"/>
          <w:b/>
          <w:color w:val="17365D" w:themeColor="text2" w:themeShade="BF"/>
        </w:rPr>
        <w:drawing>
          <wp:inline distT="0" distB="0" distL="0" distR="0">
            <wp:extent cx="627931" cy="336431"/>
            <wp:effectExtent l="19050" t="0" r="71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r>
        <w:rPr>
          <w:rFonts w:ascii="Cambria" w:hAnsi="Cambria"/>
          <w:b/>
          <w:noProof/>
          <w:color w:val="17365D" w:themeColor="text2" w:themeShade="BF"/>
          <w:u w:val="single"/>
          <w:lang w:bidi="mr-IN"/>
        </w:rPr>
        <w:t xml:space="preserve">.  </w:t>
      </w:r>
      <w:r>
        <w:rPr>
          <w:rFonts w:ascii="Cambria" w:hAnsi="Cambria"/>
          <w:bCs/>
          <w:noProof/>
          <w:color w:val="17365D" w:themeColor="text2" w:themeShade="BF"/>
          <w:lang w:bidi="mr-IN"/>
        </w:rPr>
        <w:t xml:space="preserve"> </w:t>
      </w:r>
      <w:r w:rsidRPr="00F164B5">
        <w:rPr>
          <w:rFonts w:ascii="Bookman Old Style" w:hAnsi="Bookman Old Style"/>
          <w:bCs/>
          <w:noProof/>
          <w:color w:val="17365D" w:themeColor="text2" w:themeShade="BF"/>
          <w:sz w:val="24"/>
          <w:szCs w:val="24"/>
          <w:lang w:bidi="mr-IN"/>
        </w:rPr>
        <w:t xml:space="preserve">It is </w:t>
      </w:r>
      <w:r>
        <w:rPr>
          <w:rFonts w:ascii="Bookman Old Style" w:hAnsi="Bookman Old Style"/>
          <w:bCs/>
          <w:noProof/>
          <w:color w:val="17365D" w:themeColor="text2" w:themeShade="BF"/>
          <w:sz w:val="24"/>
          <w:szCs w:val="24"/>
          <w:lang w:bidi="mr-IN"/>
        </w:rPr>
        <w:t xml:space="preserve">pertinent to note that our client has adopted the said tarade mark/ trade name in good faith and he is the honest and bona fide </w:t>
      </w:r>
      <w:r w:rsidR="000B3D07">
        <w:rPr>
          <w:rFonts w:ascii="Bookman Old Style" w:hAnsi="Bookman Old Style"/>
          <w:bCs/>
          <w:noProof/>
          <w:color w:val="17365D" w:themeColor="text2" w:themeShade="BF"/>
          <w:sz w:val="24"/>
          <w:szCs w:val="24"/>
          <w:lang w:bidi="mr-IN"/>
        </w:rPr>
        <w:t xml:space="preserve">user of the said trade mark. </w:t>
      </w:r>
    </w:p>
    <w:p w:rsidR="00B83ECA" w:rsidRPr="00DD5AC3" w:rsidRDefault="00B83ECA" w:rsidP="00B83ECA">
      <w:pPr>
        <w:pStyle w:val="ListParagraph"/>
        <w:ind w:left="360"/>
        <w:jc w:val="both"/>
      </w:pPr>
    </w:p>
    <w:p w:rsidR="00F164B5" w:rsidRPr="00B83ECA" w:rsidRDefault="000B3D07" w:rsidP="00F164B5">
      <w:pPr>
        <w:pStyle w:val="ListParagraph"/>
        <w:numPr>
          <w:ilvl w:val="0"/>
          <w:numId w:val="6"/>
        </w:numPr>
        <w:jc w:val="both"/>
        <w:rPr>
          <w:rFonts w:ascii="Bookman Old Style" w:hAnsi="Bookman Old Style"/>
          <w:color w:val="0F243E" w:themeColor="text2" w:themeShade="80"/>
          <w:sz w:val="24"/>
          <w:szCs w:val="24"/>
        </w:rPr>
      </w:pPr>
      <w:r>
        <w:rPr>
          <w:rFonts w:ascii="Bookman Old Style" w:hAnsi="Bookman Old Style"/>
          <w:color w:val="0F243E" w:themeColor="text2" w:themeShade="80"/>
          <w:sz w:val="24"/>
          <w:szCs w:val="24"/>
        </w:rPr>
        <w:t xml:space="preserve">Further our client states that he was not aware about the your client and their marks/ trade name until receiving of the notice from your client. Our client has adopted the said </w:t>
      </w:r>
      <w:r w:rsidRPr="00546463">
        <w:rPr>
          <w:rFonts w:ascii="Cambria" w:hAnsi="Cambria"/>
          <w:b/>
          <w:color w:val="17365D" w:themeColor="text2" w:themeShade="BF"/>
        </w:rPr>
        <w:t>“Hotel Rasika Renaissance”</w:t>
      </w:r>
      <w:r w:rsidRPr="009D40FF">
        <w:rPr>
          <w:rFonts w:ascii="Cambria" w:hAnsi="Cambria"/>
          <w:b/>
          <w:noProof/>
          <w:color w:val="17365D" w:themeColor="text2" w:themeShade="BF"/>
          <w:u w:val="single"/>
          <w:lang w:bidi="mr-IN"/>
        </w:rPr>
        <w:t xml:space="preserve"> </w:t>
      </w:r>
      <w:r w:rsidRPr="009D40FF">
        <w:rPr>
          <w:rFonts w:ascii="Cambria" w:hAnsi="Cambria"/>
          <w:b/>
          <w:color w:val="17365D" w:themeColor="text2" w:themeShade="BF"/>
        </w:rPr>
        <w:drawing>
          <wp:inline distT="0" distB="0" distL="0" distR="0">
            <wp:extent cx="627931" cy="336431"/>
            <wp:effectExtent l="19050" t="0" r="71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r>
        <w:rPr>
          <w:rFonts w:ascii="Cambria" w:hAnsi="Cambria"/>
          <w:b/>
          <w:noProof/>
          <w:color w:val="17365D" w:themeColor="text2" w:themeShade="BF"/>
          <w:u w:val="single"/>
          <w:lang w:bidi="mr-IN"/>
        </w:rPr>
        <w:t xml:space="preserve"> </w:t>
      </w:r>
      <w:r>
        <w:rPr>
          <w:rFonts w:ascii="Cambria" w:hAnsi="Cambria"/>
          <w:bCs/>
          <w:noProof/>
          <w:color w:val="17365D" w:themeColor="text2" w:themeShade="BF"/>
          <w:lang w:bidi="mr-IN"/>
        </w:rPr>
        <w:t xml:space="preserve"> </w:t>
      </w:r>
      <w:r w:rsidRPr="000B3D07">
        <w:rPr>
          <w:rFonts w:ascii="Bookman Old Style" w:hAnsi="Bookman Old Style"/>
          <w:bCs/>
          <w:noProof/>
          <w:color w:val="17365D" w:themeColor="text2" w:themeShade="BF"/>
          <w:sz w:val="24"/>
          <w:szCs w:val="24"/>
          <w:lang w:bidi="mr-IN"/>
        </w:rPr>
        <w:t xml:space="preserve">trade mark </w:t>
      </w:r>
      <w:r>
        <w:rPr>
          <w:rFonts w:ascii="Bookman Old Style" w:hAnsi="Bookman Old Style"/>
          <w:bCs/>
          <w:noProof/>
          <w:color w:val="17365D" w:themeColor="text2" w:themeShade="BF"/>
          <w:sz w:val="24"/>
          <w:szCs w:val="24"/>
          <w:lang w:bidi="mr-IN"/>
        </w:rPr>
        <w:t xml:space="preserve">for his said business because perviously our client was in the said Hoteling business and he has restart the said business again with the combination of previous and new trade name </w:t>
      </w:r>
      <w:r w:rsidRPr="00546463">
        <w:rPr>
          <w:rFonts w:ascii="Cambria" w:hAnsi="Cambria"/>
          <w:b/>
          <w:color w:val="17365D" w:themeColor="text2" w:themeShade="BF"/>
        </w:rPr>
        <w:t xml:space="preserve">Rasika </w:t>
      </w:r>
      <w:r>
        <w:rPr>
          <w:rFonts w:ascii="Cambria" w:hAnsi="Cambria"/>
          <w:b/>
          <w:color w:val="17365D" w:themeColor="text2" w:themeShade="BF"/>
        </w:rPr>
        <w:t xml:space="preserve">&amp; </w:t>
      </w:r>
      <w:r w:rsidRPr="00546463">
        <w:rPr>
          <w:rFonts w:ascii="Cambria" w:hAnsi="Cambria"/>
          <w:b/>
          <w:color w:val="17365D" w:themeColor="text2" w:themeShade="BF"/>
        </w:rPr>
        <w:t>Renaissance</w:t>
      </w:r>
      <w:r>
        <w:rPr>
          <w:rFonts w:ascii="Cambria" w:hAnsi="Cambria"/>
          <w:b/>
          <w:color w:val="17365D" w:themeColor="text2" w:themeShade="BF"/>
        </w:rPr>
        <w:t xml:space="preserve"> </w:t>
      </w:r>
      <w:r w:rsidRPr="000B3D07">
        <w:rPr>
          <w:rFonts w:ascii="Bookman Old Style" w:hAnsi="Bookman Old Style"/>
          <w:bCs/>
          <w:color w:val="17365D" w:themeColor="text2" w:themeShade="BF"/>
          <w:sz w:val="24"/>
          <w:szCs w:val="24"/>
        </w:rPr>
        <w:t xml:space="preserve">as a </w:t>
      </w:r>
      <w:r>
        <w:rPr>
          <w:rFonts w:ascii="Bookman Old Style" w:hAnsi="Bookman Old Style"/>
          <w:bCs/>
          <w:color w:val="17365D" w:themeColor="text2" w:themeShade="BF"/>
          <w:sz w:val="24"/>
          <w:szCs w:val="24"/>
        </w:rPr>
        <w:t xml:space="preserve">word </w:t>
      </w:r>
      <w:r w:rsidRPr="00546463">
        <w:rPr>
          <w:rFonts w:ascii="Cambria" w:hAnsi="Cambria"/>
          <w:b/>
          <w:color w:val="17365D" w:themeColor="text2" w:themeShade="BF"/>
        </w:rPr>
        <w:t>Renaissance</w:t>
      </w:r>
      <w:r>
        <w:rPr>
          <w:rFonts w:ascii="Cambria" w:hAnsi="Cambria"/>
          <w:b/>
          <w:color w:val="17365D" w:themeColor="text2" w:themeShade="BF"/>
        </w:rPr>
        <w:t xml:space="preserve"> </w:t>
      </w:r>
      <w:r w:rsidRPr="000B3D07">
        <w:rPr>
          <w:rFonts w:ascii="Bookman Old Style" w:hAnsi="Bookman Old Style"/>
          <w:bCs/>
          <w:color w:val="17365D" w:themeColor="text2" w:themeShade="BF"/>
          <w:sz w:val="24"/>
          <w:szCs w:val="24"/>
        </w:rPr>
        <w:t xml:space="preserve">means rebirth, this is reason behind the adopting the trade mark </w:t>
      </w:r>
      <w:r w:rsidRPr="000B3D07">
        <w:rPr>
          <w:rFonts w:ascii="Bookman Old Style" w:hAnsi="Bookman Old Style"/>
          <w:b/>
          <w:color w:val="17365D" w:themeColor="text2" w:themeShade="BF"/>
          <w:sz w:val="24"/>
          <w:szCs w:val="24"/>
        </w:rPr>
        <w:t xml:space="preserve">“Hotel Rasika </w:t>
      </w:r>
      <w:r w:rsidRPr="000B3D07">
        <w:rPr>
          <w:rFonts w:ascii="Bookman Old Style" w:hAnsi="Bookman Old Style"/>
          <w:b/>
          <w:color w:val="17365D" w:themeColor="text2" w:themeShade="BF"/>
          <w:sz w:val="24"/>
          <w:szCs w:val="24"/>
        </w:rPr>
        <w:lastRenderedPageBreak/>
        <w:t>Renaissance</w:t>
      </w:r>
      <w:r w:rsidRPr="00546463">
        <w:rPr>
          <w:rFonts w:ascii="Cambria" w:hAnsi="Cambria"/>
          <w:b/>
          <w:color w:val="17365D" w:themeColor="text2" w:themeShade="BF"/>
        </w:rPr>
        <w:t>”</w:t>
      </w:r>
      <w:r w:rsidRPr="009D40FF">
        <w:rPr>
          <w:rFonts w:ascii="Cambria" w:hAnsi="Cambria"/>
          <w:b/>
          <w:noProof/>
          <w:color w:val="17365D" w:themeColor="text2" w:themeShade="BF"/>
          <w:u w:val="single"/>
          <w:lang w:bidi="mr-IN"/>
        </w:rPr>
        <w:t xml:space="preserve"> </w:t>
      </w:r>
      <w:r w:rsidRPr="009D40FF">
        <w:rPr>
          <w:rFonts w:ascii="Cambria" w:hAnsi="Cambria"/>
          <w:b/>
          <w:color w:val="17365D" w:themeColor="text2" w:themeShade="BF"/>
        </w:rPr>
        <w:drawing>
          <wp:inline distT="0" distB="0" distL="0" distR="0">
            <wp:extent cx="627931" cy="336431"/>
            <wp:effectExtent l="19050" t="0" r="71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r>
        <w:rPr>
          <w:rFonts w:ascii="Cambria" w:hAnsi="Cambria"/>
          <w:b/>
          <w:noProof/>
          <w:color w:val="17365D" w:themeColor="text2" w:themeShade="BF"/>
          <w:u w:val="single"/>
          <w:lang w:bidi="mr-IN"/>
        </w:rPr>
        <w:t xml:space="preserve">  </w:t>
      </w:r>
      <w:r>
        <w:rPr>
          <w:rFonts w:ascii="Cambria" w:hAnsi="Cambria"/>
          <w:bCs/>
          <w:noProof/>
          <w:color w:val="17365D" w:themeColor="text2" w:themeShade="BF"/>
          <w:lang w:bidi="mr-IN"/>
        </w:rPr>
        <w:t xml:space="preserve"> </w:t>
      </w:r>
      <w:r w:rsidRPr="000B3D07">
        <w:rPr>
          <w:rFonts w:ascii="Bookman Old Style" w:hAnsi="Bookman Old Style"/>
          <w:bCs/>
          <w:noProof/>
          <w:color w:val="17365D" w:themeColor="text2" w:themeShade="BF"/>
          <w:sz w:val="24"/>
          <w:szCs w:val="24"/>
          <w:lang w:bidi="mr-IN"/>
        </w:rPr>
        <w:t xml:space="preserve">and </w:t>
      </w:r>
      <w:r>
        <w:rPr>
          <w:rFonts w:ascii="Bookman Old Style" w:hAnsi="Bookman Old Style"/>
          <w:bCs/>
          <w:noProof/>
          <w:color w:val="17365D" w:themeColor="text2" w:themeShade="BF"/>
          <w:sz w:val="24"/>
          <w:szCs w:val="24"/>
          <w:lang w:bidi="mr-IN"/>
        </w:rPr>
        <w:t>it has no connection with the your clients trade name.</w:t>
      </w:r>
    </w:p>
    <w:p w:rsidR="00B83ECA" w:rsidRPr="00B83ECA" w:rsidRDefault="00B83ECA" w:rsidP="00B83ECA">
      <w:pPr>
        <w:pStyle w:val="ListParagraph"/>
        <w:rPr>
          <w:rFonts w:ascii="Bookman Old Style" w:hAnsi="Bookman Old Style"/>
          <w:color w:val="0F243E" w:themeColor="text2" w:themeShade="80"/>
          <w:sz w:val="24"/>
          <w:szCs w:val="24"/>
        </w:rPr>
      </w:pPr>
    </w:p>
    <w:p w:rsidR="00B83ECA" w:rsidRPr="000B3D07" w:rsidRDefault="00B83ECA" w:rsidP="00B83ECA">
      <w:pPr>
        <w:pStyle w:val="ListParagraph"/>
        <w:ind w:left="360"/>
        <w:jc w:val="both"/>
        <w:rPr>
          <w:rFonts w:ascii="Bookman Old Style" w:hAnsi="Bookman Old Style"/>
          <w:color w:val="0F243E" w:themeColor="text2" w:themeShade="80"/>
          <w:sz w:val="24"/>
          <w:szCs w:val="24"/>
        </w:rPr>
      </w:pPr>
    </w:p>
    <w:p w:rsidR="00773259" w:rsidRPr="00B83ECA" w:rsidRDefault="000B3D07" w:rsidP="00F164B5">
      <w:pPr>
        <w:pStyle w:val="ListParagraph"/>
        <w:numPr>
          <w:ilvl w:val="0"/>
          <w:numId w:val="6"/>
        </w:numPr>
        <w:jc w:val="both"/>
        <w:rPr>
          <w:rFonts w:ascii="Bookman Old Style" w:hAnsi="Bookman Old Style"/>
          <w:color w:val="0F243E" w:themeColor="text2" w:themeShade="80"/>
          <w:sz w:val="24"/>
          <w:szCs w:val="24"/>
        </w:rPr>
      </w:pPr>
      <w:r>
        <w:rPr>
          <w:rFonts w:ascii="Bookman Old Style" w:hAnsi="Bookman Old Style"/>
          <w:color w:val="0F243E" w:themeColor="text2" w:themeShade="80"/>
          <w:sz w:val="24"/>
          <w:szCs w:val="24"/>
        </w:rPr>
        <w:t xml:space="preserve">That our client states that word </w:t>
      </w:r>
      <w:r w:rsidRPr="000B3D07">
        <w:rPr>
          <w:rFonts w:ascii="Bookman Old Style" w:hAnsi="Bookman Old Style"/>
          <w:b/>
          <w:color w:val="17365D" w:themeColor="text2" w:themeShade="BF"/>
          <w:sz w:val="24"/>
          <w:szCs w:val="24"/>
        </w:rPr>
        <w:t>Renaissance</w:t>
      </w:r>
      <w:r>
        <w:rPr>
          <w:rFonts w:ascii="Bookman Old Style" w:hAnsi="Bookman Old Style"/>
          <w:b/>
          <w:color w:val="17365D" w:themeColor="text2" w:themeShade="BF"/>
          <w:sz w:val="24"/>
          <w:szCs w:val="24"/>
        </w:rPr>
        <w:t xml:space="preserve"> </w:t>
      </w:r>
      <w:r>
        <w:rPr>
          <w:rFonts w:ascii="Bookman Old Style" w:hAnsi="Bookman Old Style"/>
          <w:bCs/>
          <w:color w:val="17365D" w:themeColor="text2" w:themeShade="BF"/>
          <w:sz w:val="24"/>
          <w:szCs w:val="24"/>
        </w:rPr>
        <w:t xml:space="preserve">is descriptive word and as per the Trade Mark Act 1999 and ratio states by the Hon’ble Supreme Court and High Courts, no one can claim exclusive rights over the descriptive name and </w:t>
      </w:r>
      <w:r w:rsidRPr="000B3D07">
        <w:rPr>
          <w:rFonts w:ascii="Bookman Old Style" w:hAnsi="Bookman Old Style"/>
          <w:b/>
          <w:color w:val="17365D" w:themeColor="text2" w:themeShade="BF"/>
          <w:sz w:val="24"/>
          <w:szCs w:val="24"/>
        </w:rPr>
        <w:t>Renaissance</w:t>
      </w:r>
      <w:r>
        <w:rPr>
          <w:rFonts w:ascii="Bookman Old Style" w:hAnsi="Bookman Old Style"/>
          <w:b/>
          <w:color w:val="17365D" w:themeColor="text2" w:themeShade="BF"/>
          <w:sz w:val="24"/>
          <w:szCs w:val="24"/>
        </w:rPr>
        <w:t xml:space="preserve"> </w:t>
      </w:r>
      <w:r>
        <w:rPr>
          <w:rFonts w:ascii="Bookman Old Style" w:hAnsi="Bookman Old Style"/>
          <w:bCs/>
          <w:color w:val="17365D" w:themeColor="text2" w:themeShade="BF"/>
          <w:sz w:val="24"/>
          <w:szCs w:val="24"/>
        </w:rPr>
        <w:t xml:space="preserve">is describing </w:t>
      </w:r>
      <w:r w:rsidR="00773259">
        <w:rPr>
          <w:rFonts w:ascii="Bookman Old Style" w:hAnsi="Bookman Old Style"/>
          <w:bCs/>
          <w:color w:val="17365D" w:themeColor="text2" w:themeShade="BF"/>
          <w:sz w:val="24"/>
          <w:szCs w:val="24"/>
        </w:rPr>
        <w:t xml:space="preserve">the meaning of rebirth. Hence, your client cannot ask or has right to ask our client to cease and desist from using the word </w:t>
      </w:r>
      <w:r w:rsidR="00773259" w:rsidRPr="000B3D07">
        <w:rPr>
          <w:rFonts w:ascii="Bookman Old Style" w:hAnsi="Bookman Old Style"/>
          <w:b/>
          <w:color w:val="17365D" w:themeColor="text2" w:themeShade="BF"/>
          <w:sz w:val="24"/>
          <w:szCs w:val="24"/>
        </w:rPr>
        <w:t>Renaissance</w:t>
      </w:r>
      <w:r w:rsidR="00773259">
        <w:rPr>
          <w:rFonts w:ascii="Bookman Old Style" w:hAnsi="Bookman Old Style"/>
          <w:b/>
          <w:color w:val="17365D" w:themeColor="text2" w:themeShade="BF"/>
          <w:sz w:val="24"/>
          <w:szCs w:val="24"/>
        </w:rPr>
        <w:t xml:space="preserve">. </w:t>
      </w:r>
    </w:p>
    <w:p w:rsidR="00B83ECA" w:rsidRPr="00773259" w:rsidRDefault="00B83ECA" w:rsidP="00B83ECA">
      <w:pPr>
        <w:pStyle w:val="ListParagraph"/>
        <w:ind w:left="360"/>
        <w:jc w:val="both"/>
        <w:rPr>
          <w:rFonts w:ascii="Bookman Old Style" w:hAnsi="Bookman Old Style"/>
          <w:color w:val="0F243E" w:themeColor="text2" w:themeShade="80"/>
          <w:sz w:val="24"/>
          <w:szCs w:val="24"/>
        </w:rPr>
      </w:pPr>
    </w:p>
    <w:p w:rsidR="00BA51E8" w:rsidRPr="00097C9E" w:rsidRDefault="00BA51E8" w:rsidP="00BA51E8">
      <w:pPr>
        <w:pStyle w:val="ListParagraph"/>
        <w:numPr>
          <w:ilvl w:val="0"/>
          <w:numId w:val="6"/>
        </w:numPr>
        <w:jc w:val="both"/>
      </w:pPr>
      <w:r w:rsidRPr="00C33849">
        <w:rPr>
          <w:rFonts w:ascii="Bookman Old Style" w:hAnsi="Bookman Old Style"/>
          <w:sz w:val="24"/>
          <w:szCs w:val="24"/>
        </w:rPr>
        <w:t>Without prejudice to the aforesaid, we have provided a paragraph wise reply to the notice below:</w:t>
      </w:r>
    </w:p>
    <w:p w:rsidR="00BA51E8" w:rsidRDefault="00BA51E8" w:rsidP="00861EE8">
      <w:pPr>
        <w:pStyle w:val="ListParagraph"/>
        <w:numPr>
          <w:ilvl w:val="1"/>
          <w:numId w:val="6"/>
        </w:numPr>
        <w:jc w:val="both"/>
        <w:rPr>
          <w:rFonts w:ascii="Bookman Old Style" w:hAnsi="Bookman Old Style"/>
          <w:sz w:val="24"/>
          <w:szCs w:val="24"/>
        </w:rPr>
      </w:pPr>
      <w:r w:rsidRPr="006456FE">
        <w:rPr>
          <w:rFonts w:ascii="Bookman Old Style" w:hAnsi="Bookman Old Style"/>
          <w:b/>
          <w:bCs/>
          <w:sz w:val="24"/>
          <w:szCs w:val="24"/>
          <w:u w:val="single"/>
        </w:rPr>
        <w:t>Re. Paragraph 1</w:t>
      </w:r>
      <w:r>
        <w:rPr>
          <w:rFonts w:ascii="Bookman Old Style" w:hAnsi="Bookman Old Style"/>
          <w:b/>
          <w:bCs/>
          <w:sz w:val="24"/>
          <w:szCs w:val="24"/>
          <w:u w:val="single"/>
        </w:rPr>
        <w:t xml:space="preserve"> to 3</w:t>
      </w:r>
      <w:r w:rsidRPr="006456FE">
        <w:rPr>
          <w:rFonts w:ascii="Bookman Old Style" w:hAnsi="Bookman Old Style"/>
          <w:sz w:val="24"/>
          <w:szCs w:val="24"/>
        </w:rPr>
        <w:t xml:space="preserve">: </w:t>
      </w:r>
      <w:r>
        <w:rPr>
          <w:rFonts w:ascii="Bookman Old Style" w:hAnsi="Bookman Old Style"/>
          <w:sz w:val="24"/>
          <w:szCs w:val="24"/>
        </w:rPr>
        <w:t xml:space="preserve"> </w:t>
      </w:r>
      <w:r w:rsidR="00BC204A">
        <w:rPr>
          <w:rFonts w:ascii="Bookman Old Style" w:hAnsi="Bookman Old Style"/>
          <w:sz w:val="24"/>
          <w:szCs w:val="24"/>
        </w:rPr>
        <w:t>The contents of these</w:t>
      </w:r>
      <w:r w:rsidRPr="006456FE">
        <w:rPr>
          <w:rFonts w:ascii="Bookman Old Style" w:hAnsi="Bookman Old Style"/>
          <w:sz w:val="24"/>
          <w:szCs w:val="24"/>
        </w:rPr>
        <w:t xml:space="preserve"> paragraph</w:t>
      </w:r>
      <w:r w:rsidR="00BC204A">
        <w:rPr>
          <w:rFonts w:ascii="Bookman Old Style" w:hAnsi="Bookman Old Style"/>
          <w:sz w:val="24"/>
          <w:szCs w:val="24"/>
        </w:rPr>
        <w:t>s</w:t>
      </w:r>
      <w:r w:rsidRPr="006456FE">
        <w:rPr>
          <w:rFonts w:ascii="Bookman Old Style" w:hAnsi="Bookman Old Style"/>
          <w:sz w:val="24"/>
          <w:szCs w:val="24"/>
        </w:rPr>
        <w:t xml:space="preserve"> are </w:t>
      </w:r>
      <w:r>
        <w:rPr>
          <w:rFonts w:ascii="Bookman Old Style" w:hAnsi="Bookman Old Style"/>
          <w:sz w:val="24"/>
          <w:szCs w:val="24"/>
        </w:rPr>
        <w:t>details of previous notice issued by your client to our client, same is the true and our client</w:t>
      </w:r>
      <w:r w:rsidRPr="006456FE">
        <w:rPr>
          <w:rFonts w:ascii="Bookman Old Style" w:hAnsi="Bookman Old Style"/>
          <w:sz w:val="24"/>
          <w:szCs w:val="24"/>
        </w:rPr>
        <w:t xml:space="preserve"> </w:t>
      </w:r>
      <w:r>
        <w:rPr>
          <w:rFonts w:ascii="Bookman Old Style" w:hAnsi="Bookman Old Style"/>
          <w:sz w:val="24"/>
          <w:szCs w:val="24"/>
        </w:rPr>
        <w:t>states that our client have duly give reply to the said notice</w:t>
      </w:r>
      <w:r w:rsidRPr="006456FE">
        <w:rPr>
          <w:rFonts w:ascii="Bookman Old Style" w:hAnsi="Bookman Old Style"/>
          <w:sz w:val="24"/>
          <w:szCs w:val="24"/>
        </w:rPr>
        <w:t>.</w:t>
      </w:r>
    </w:p>
    <w:p w:rsidR="00B83ECA" w:rsidRDefault="00B83ECA" w:rsidP="00B83ECA">
      <w:pPr>
        <w:pStyle w:val="ListParagraph"/>
        <w:ind w:left="1080"/>
        <w:jc w:val="both"/>
        <w:rPr>
          <w:rFonts w:ascii="Bookman Old Style" w:hAnsi="Bookman Old Style"/>
          <w:sz w:val="24"/>
          <w:szCs w:val="24"/>
        </w:rPr>
      </w:pPr>
    </w:p>
    <w:p w:rsidR="00BC204A" w:rsidRDefault="00BC204A" w:rsidP="00BC204A">
      <w:pPr>
        <w:pStyle w:val="ListParagraph"/>
        <w:numPr>
          <w:ilvl w:val="1"/>
          <w:numId w:val="6"/>
        </w:numPr>
        <w:jc w:val="both"/>
        <w:rPr>
          <w:rFonts w:ascii="Bookman Old Style" w:hAnsi="Bookman Old Style"/>
          <w:sz w:val="24"/>
          <w:szCs w:val="24"/>
        </w:rPr>
      </w:pPr>
      <w:r w:rsidRPr="00BC204A">
        <w:rPr>
          <w:rFonts w:ascii="Bookman Old Style" w:hAnsi="Bookman Old Style"/>
          <w:b/>
          <w:bCs/>
          <w:sz w:val="24"/>
          <w:szCs w:val="24"/>
          <w:u w:val="single"/>
        </w:rPr>
        <w:t>Re. Paragraph 4 to 8</w:t>
      </w:r>
      <w:r w:rsidRPr="00BC204A">
        <w:rPr>
          <w:rFonts w:ascii="Bookman Old Style" w:hAnsi="Bookman Old Style"/>
          <w:sz w:val="24"/>
          <w:szCs w:val="24"/>
        </w:rPr>
        <w:t>:  The contents of this paragraph are not relevant and only introductory in the nature which is the matter of record and our client does not wish to reply for the same.</w:t>
      </w:r>
    </w:p>
    <w:p w:rsidR="00B83ECA" w:rsidRPr="00B83ECA" w:rsidRDefault="00B83ECA" w:rsidP="00B83ECA">
      <w:pPr>
        <w:pStyle w:val="ListParagraph"/>
        <w:rPr>
          <w:rFonts w:ascii="Bookman Old Style" w:hAnsi="Bookman Old Style"/>
          <w:sz w:val="24"/>
          <w:szCs w:val="24"/>
        </w:rPr>
      </w:pPr>
    </w:p>
    <w:p w:rsidR="00B83ECA" w:rsidRDefault="00B83ECA" w:rsidP="00B83ECA">
      <w:pPr>
        <w:pStyle w:val="ListParagraph"/>
        <w:ind w:left="1080"/>
        <w:jc w:val="both"/>
        <w:rPr>
          <w:rFonts w:ascii="Bookman Old Style" w:hAnsi="Bookman Old Style"/>
          <w:sz w:val="24"/>
          <w:szCs w:val="24"/>
        </w:rPr>
      </w:pPr>
    </w:p>
    <w:p w:rsidR="00BC204A" w:rsidRDefault="00BC204A" w:rsidP="00BC204A">
      <w:pPr>
        <w:pStyle w:val="ListParagraph"/>
        <w:numPr>
          <w:ilvl w:val="1"/>
          <w:numId w:val="6"/>
        </w:numPr>
        <w:jc w:val="both"/>
        <w:rPr>
          <w:rFonts w:ascii="Bookman Old Style" w:hAnsi="Bookman Old Style"/>
          <w:sz w:val="24"/>
          <w:szCs w:val="24"/>
        </w:rPr>
      </w:pPr>
      <w:r>
        <w:rPr>
          <w:rFonts w:ascii="Bookman Old Style" w:hAnsi="Bookman Old Style"/>
          <w:b/>
          <w:bCs/>
          <w:sz w:val="24"/>
          <w:szCs w:val="24"/>
          <w:u w:val="single"/>
        </w:rPr>
        <w:t>Re. Paragraph 9</w:t>
      </w:r>
      <w:r w:rsidRPr="00BC204A">
        <w:rPr>
          <w:rFonts w:ascii="Bookman Old Style" w:hAnsi="Bookman Old Style"/>
          <w:b/>
          <w:bCs/>
          <w:sz w:val="24"/>
          <w:szCs w:val="24"/>
          <w:u w:val="single"/>
        </w:rPr>
        <w:t xml:space="preserve"> to </w:t>
      </w:r>
      <w:r>
        <w:rPr>
          <w:rFonts w:ascii="Bookman Old Style" w:hAnsi="Bookman Old Style"/>
          <w:b/>
          <w:bCs/>
          <w:sz w:val="24"/>
          <w:szCs w:val="24"/>
          <w:u w:val="single"/>
        </w:rPr>
        <w:t>11</w:t>
      </w:r>
      <w:r w:rsidRPr="00BC204A">
        <w:rPr>
          <w:rFonts w:ascii="Bookman Old Style" w:hAnsi="Bookman Old Style"/>
          <w:sz w:val="24"/>
          <w:szCs w:val="24"/>
        </w:rPr>
        <w:t>:</w:t>
      </w:r>
      <w:r>
        <w:rPr>
          <w:rFonts w:ascii="Bookman Old Style" w:hAnsi="Bookman Old Style"/>
          <w:sz w:val="24"/>
          <w:szCs w:val="24"/>
        </w:rPr>
        <w:t xml:space="preserve"> The contents of these</w:t>
      </w:r>
      <w:r w:rsidRPr="006456FE">
        <w:rPr>
          <w:rFonts w:ascii="Bookman Old Style" w:hAnsi="Bookman Old Style"/>
          <w:sz w:val="24"/>
          <w:szCs w:val="24"/>
        </w:rPr>
        <w:t xml:space="preserve"> paragraph</w:t>
      </w:r>
      <w:r>
        <w:rPr>
          <w:rFonts w:ascii="Bookman Old Style" w:hAnsi="Bookman Old Style"/>
          <w:sz w:val="24"/>
          <w:szCs w:val="24"/>
        </w:rPr>
        <w:t>s</w:t>
      </w:r>
      <w:r w:rsidRPr="006456FE">
        <w:rPr>
          <w:rFonts w:ascii="Bookman Old Style" w:hAnsi="Bookman Old Style"/>
          <w:sz w:val="24"/>
          <w:szCs w:val="24"/>
        </w:rPr>
        <w:t xml:space="preserve"> are </w:t>
      </w:r>
      <w:r>
        <w:rPr>
          <w:rFonts w:ascii="Bookman Old Style" w:hAnsi="Bookman Old Style"/>
          <w:sz w:val="24"/>
          <w:szCs w:val="24"/>
        </w:rPr>
        <w:t xml:space="preserve">details of your clients business, its nature, alleged rights of your client in the said mark and alleged goodwill &amp; reputation which </w:t>
      </w:r>
      <w:r w:rsidR="009946AA">
        <w:rPr>
          <w:rFonts w:ascii="Bookman Old Style" w:hAnsi="Bookman Old Style"/>
          <w:sz w:val="24"/>
          <w:szCs w:val="24"/>
        </w:rPr>
        <w:t>are</w:t>
      </w:r>
      <w:r>
        <w:rPr>
          <w:rFonts w:ascii="Bookman Old Style" w:hAnsi="Bookman Old Style"/>
          <w:sz w:val="24"/>
          <w:szCs w:val="24"/>
        </w:rPr>
        <w:t xml:space="preserve"> irrelevant and matter of record. Our client denies the all the contents of these</w:t>
      </w:r>
      <w:r w:rsidRPr="006456FE">
        <w:rPr>
          <w:rFonts w:ascii="Bookman Old Style" w:hAnsi="Bookman Old Style"/>
          <w:sz w:val="24"/>
          <w:szCs w:val="24"/>
        </w:rPr>
        <w:t xml:space="preserve"> paragraph</w:t>
      </w:r>
      <w:r>
        <w:rPr>
          <w:rFonts w:ascii="Bookman Old Style" w:hAnsi="Bookman Old Style"/>
          <w:sz w:val="24"/>
          <w:szCs w:val="24"/>
        </w:rPr>
        <w:t>s.</w:t>
      </w:r>
    </w:p>
    <w:p w:rsidR="00B83ECA" w:rsidRDefault="00B83ECA" w:rsidP="00B83ECA">
      <w:pPr>
        <w:pStyle w:val="ListParagraph"/>
        <w:ind w:left="1080"/>
        <w:jc w:val="both"/>
        <w:rPr>
          <w:rFonts w:ascii="Bookman Old Style" w:hAnsi="Bookman Old Style"/>
          <w:sz w:val="24"/>
          <w:szCs w:val="24"/>
        </w:rPr>
      </w:pPr>
    </w:p>
    <w:p w:rsidR="00BC204A" w:rsidRDefault="009946AA" w:rsidP="00BC204A">
      <w:pPr>
        <w:pStyle w:val="ListParagraph"/>
        <w:numPr>
          <w:ilvl w:val="1"/>
          <w:numId w:val="6"/>
        </w:numPr>
        <w:jc w:val="both"/>
        <w:rPr>
          <w:rFonts w:ascii="Bookman Old Style" w:hAnsi="Bookman Old Style"/>
          <w:sz w:val="24"/>
          <w:szCs w:val="24"/>
        </w:rPr>
      </w:pPr>
      <w:r>
        <w:rPr>
          <w:rFonts w:ascii="Bookman Old Style" w:hAnsi="Bookman Old Style"/>
          <w:b/>
          <w:bCs/>
          <w:sz w:val="24"/>
          <w:szCs w:val="24"/>
          <w:u w:val="single"/>
        </w:rPr>
        <w:t xml:space="preserve">Re. Paragraph 12: </w:t>
      </w:r>
      <w:r>
        <w:rPr>
          <w:rFonts w:ascii="Bookman Old Style" w:hAnsi="Bookman Old Style"/>
          <w:sz w:val="24"/>
          <w:szCs w:val="24"/>
        </w:rPr>
        <w:t xml:space="preserve">The </w:t>
      </w:r>
      <w:r w:rsidRPr="006456FE">
        <w:rPr>
          <w:rFonts w:ascii="Bookman Old Style" w:hAnsi="Bookman Old Style"/>
          <w:sz w:val="24"/>
          <w:szCs w:val="24"/>
        </w:rPr>
        <w:t>content of said paragraph is</w:t>
      </w:r>
      <w:r>
        <w:rPr>
          <w:rFonts w:ascii="Bookman Old Style" w:hAnsi="Bookman Old Style"/>
          <w:sz w:val="24"/>
          <w:szCs w:val="24"/>
        </w:rPr>
        <w:t xml:space="preserve"> denied by our client in toto same is being the matter of record and not relevant to our client and his trade mark.</w:t>
      </w:r>
    </w:p>
    <w:p w:rsidR="00B83ECA" w:rsidRPr="00B83ECA" w:rsidRDefault="00B83ECA" w:rsidP="00B83ECA">
      <w:pPr>
        <w:pStyle w:val="ListParagraph"/>
        <w:rPr>
          <w:rFonts w:ascii="Bookman Old Style" w:hAnsi="Bookman Old Style"/>
          <w:sz w:val="24"/>
          <w:szCs w:val="24"/>
        </w:rPr>
      </w:pPr>
    </w:p>
    <w:p w:rsidR="00B83ECA" w:rsidRDefault="00B83ECA" w:rsidP="00B83ECA">
      <w:pPr>
        <w:pStyle w:val="ListParagraph"/>
        <w:ind w:left="1080"/>
        <w:jc w:val="both"/>
        <w:rPr>
          <w:rFonts w:ascii="Bookman Old Style" w:hAnsi="Bookman Old Style"/>
          <w:sz w:val="24"/>
          <w:szCs w:val="24"/>
        </w:rPr>
      </w:pPr>
    </w:p>
    <w:p w:rsidR="009946AA" w:rsidRDefault="009946AA" w:rsidP="00BC204A">
      <w:pPr>
        <w:pStyle w:val="ListParagraph"/>
        <w:numPr>
          <w:ilvl w:val="1"/>
          <w:numId w:val="6"/>
        </w:numPr>
        <w:jc w:val="both"/>
        <w:rPr>
          <w:rFonts w:ascii="Bookman Old Style" w:hAnsi="Bookman Old Style"/>
          <w:sz w:val="24"/>
          <w:szCs w:val="24"/>
        </w:rPr>
      </w:pPr>
      <w:r>
        <w:rPr>
          <w:rFonts w:ascii="Bookman Old Style" w:hAnsi="Bookman Old Style"/>
          <w:b/>
          <w:bCs/>
          <w:sz w:val="24"/>
          <w:szCs w:val="24"/>
          <w:u w:val="single"/>
        </w:rPr>
        <w:t xml:space="preserve">Re. Paragraph 13: </w:t>
      </w:r>
      <w:r>
        <w:rPr>
          <w:rFonts w:ascii="Bookman Old Style" w:hAnsi="Bookman Old Style"/>
          <w:sz w:val="24"/>
          <w:szCs w:val="24"/>
        </w:rPr>
        <w:t>The content</w:t>
      </w:r>
      <w:r w:rsidRPr="006456FE">
        <w:rPr>
          <w:rFonts w:ascii="Bookman Old Style" w:hAnsi="Bookman Old Style"/>
          <w:sz w:val="24"/>
          <w:szCs w:val="24"/>
        </w:rPr>
        <w:t xml:space="preserve"> </w:t>
      </w:r>
      <w:r>
        <w:rPr>
          <w:rFonts w:ascii="Bookman Old Style" w:hAnsi="Bookman Old Style"/>
          <w:sz w:val="24"/>
          <w:szCs w:val="24"/>
        </w:rPr>
        <w:t>of said paragraph is denied by our client in toto same is being the matter of record.</w:t>
      </w:r>
    </w:p>
    <w:p w:rsidR="00B83ECA" w:rsidRDefault="00B83ECA" w:rsidP="00B83ECA">
      <w:pPr>
        <w:pStyle w:val="ListParagraph"/>
        <w:ind w:left="1080"/>
        <w:jc w:val="both"/>
        <w:rPr>
          <w:rFonts w:ascii="Bookman Old Style" w:hAnsi="Bookman Old Style"/>
          <w:sz w:val="24"/>
          <w:szCs w:val="24"/>
        </w:rPr>
      </w:pPr>
    </w:p>
    <w:p w:rsidR="00BA51E8" w:rsidRPr="00B83ECA" w:rsidRDefault="008B4D83" w:rsidP="00BC204A">
      <w:pPr>
        <w:pStyle w:val="ListParagraph"/>
        <w:numPr>
          <w:ilvl w:val="1"/>
          <w:numId w:val="6"/>
        </w:numPr>
        <w:jc w:val="both"/>
        <w:rPr>
          <w:rFonts w:ascii="Bookman Old Style" w:hAnsi="Bookman Old Style"/>
          <w:sz w:val="24"/>
          <w:szCs w:val="24"/>
        </w:rPr>
      </w:pPr>
      <w:r>
        <w:rPr>
          <w:rFonts w:ascii="Bookman Old Style" w:hAnsi="Bookman Old Style"/>
          <w:b/>
          <w:bCs/>
          <w:sz w:val="24"/>
          <w:szCs w:val="24"/>
          <w:u w:val="single"/>
        </w:rPr>
        <w:t>Re. Paragraph 14 &amp; 15</w:t>
      </w:r>
      <w:r w:rsidR="009946AA" w:rsidRPr="007B73F9">
        <w:rPr>
          <w:rFonts w:ascii="Bookman Old Style" w:hAnsi="Bookman Old Style"/>
          <w:b/>
          <w:bCs/>
          <w:sz w:val="24"/>
          <w:szCs w:val="24"/>
          <w:u w:val="single"/>
        </w:rPr>
        <w:t xml:space="preserve">: </w:t>
      </w:r>
      <w:r>
        <w:rPr>
          <w:rFonts w:ascii="Bookman Old Style" w:hAnsi="Bookman Old Style"/>
          <w:sz w:val="24"/>
          <w:szCs w:val="24"/>
        </w:rPr>
        <w:t>The contents of these</w:t>
      </w:r>
      <w:r w:rsidR="009946AA" w:rsidRPr="007B73F9">
        <w:rPr>
          <w:rFonts w:ascii="Bookman Old Style" w:hAnsi="Bookman Old Style"/>
          <w:sz w:val="24"/>
          <w:szCs w:val="24"/>
        </w:rPr>
        <w:t xml:space="preserve"> paragraph</w:t>
      </w:r>
      <w:r>
        <w:rPr>
          <w:rFonts w:ascii="Bookman Old Style" w:hAnsi="Bookman Old Style"/>
          <w:sz w:val="24"/>
          <w:szCs w:val="24"/>
        </w:rPr>
        <w:t>s</w:t>
      </w:r>
      <w:r w:rsidR="009946AA" w:rsidRPr="007B73F9">
        <w:rPr>
          <w:rFonts w:ascii="Bookman Old Style" w:hAnsi="Bookman Old Style"/>
          <w:sz w:val="24"/>
          <w:szCs w:val="24"/>
        </w:rPr>
        <w:t xml:space="preserve"> are denied by our client same is being matter of record, false and misleading. Our client further denied that our client has honestly and legally adopted </w:t>
      </w:r>
      <w:r w:rsidR="009946AA" w:rsidRPr="007B73F9">
        <w:rPr>
          <w:rFonts w:ascii="Bookman Old Style" w:hAnsi="Bookman Old Style"/>
          <w:sz w:val="24"/>
          <w:szCs w:val="24"/>
        </w:rPr>
        <w:lastRenderedPageBreak/>
        <w:t xml:space="preserve">the said </w:t>
      </w:r>
      <w:r w:rsidR="009946AA" w:rsidRPr="007B73F9">
        <w:rPr>
          <w:rFonts w:ascii="Cambria" w:hAnsi="Cambria"/>
          <w:b/>
          <w:color w:val="17365D" w:themeColor="text2" w:themeShade="BF"/>
        </w:rPr>
        <w:t>“Hotel Rasika Renaissance”</w:t>
      </w:r>
      <w:r w:rsidR="009946AA" w:rsidRPr="007B73F9">
        <w:rPr>
          <w:rFonts w:ascii="Cambria" w:hAnsi="Cambria"/>
          <w:b/>
          <w:noProof/>
          <w:color w:val="17365D" w:themeColor="text2" w:themeShade="BF"/>
          <w:u w:val="single"/>
          <w:lang w:bidi="mr-IN"/>
        </w:rPr>
        <w:t xml:space="preserve"> </w:t>
      </w:r>
      <w:r w:rsidR="009946AA" w:rsidRPr="009D40FF">
        <w:rPr>
          <w:rFonts w:ascii="Cambria" w:hAnsi="Cambria"/>
          <w:b/>
          <w:color w:val="17365D" w:themeColor="text2" w:themeShade="BF"/>
        </w:rPr>
        <w:drawing>
          <wp:inline distT="0" distB="0" distL="0" distR="0">
            <wp:extent cx="627931" cy="336431"/>
            <wp:effectExtent l="19050" t="0" r="71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r w:rsidR="009946AA" w:rsidRPr="007B73F9">
        <w:rPr>
          <w:rFonts w:ascii="Cambria" w:hAnsi="Cambria"/>
          <w:b/>
          <w:noProof/>
          <w:color w:val="17365D" w:themeColor="text2" w:themeShade="BF"/>
          <w:u w:val="single"/>
          <w:lang w:bidi="mr-IN"/>
        </w:rPr>
        <w:t xml:space="preserve"> </w:t>
      </w:r>
      <w:r w:rsidR="007B73F9" w:rsidRPr="007B73F9">
        <w:rPr>
          <w:rFonts w:ascii="Bookman Old Style" w:hAnsi="Bookman Old Style"/>
          <w:bCs/>
          <w:noProof/>
          <w:color w:val="17365D" w:themeColor="text2" w:themeShade="BF"/>
          <w:lang w:bidi="mr-IN"/>
        </w:rPr>
        <w:t xml:space="preserve"> </w:t>
      </w:r>
      <w:r w:rsidR="007B73F9" w:rsidRPr="007B73F9">
        <w:rPr>
          <w:rFonts w:ascii="Bookman Old Style" w:hAnsi="Bookman Old Style"/>
          <w:bCs/>
          <w:noProof/>
          <w:color w:val="17365D" w:themeColor="text2" w:themeShade="BF"/>
          <w:sz w:val="24"/>
          <w:szCs w:val="24"/>
          <w:lang w:bidi="mr-IN"/>
        </w:rPr>
        <w:t>trade mark</w:t>
      </w:r>
      <w:r w:rsidR="007B73F9" w:rsidRPr="007B73F9">
        <w:rPr>
          <w:rFonts w:ascii="Bookman Old Style" w:hAnsi="Bookman Old Style"/>
          <w:sz w:val="24"/>
          <w:szCs w:val="24"/>
        </w:rPr>
        <w:t xml:space="preserve">. Our client also denied that our client is making use of your clients mark as a part of trading </w:t>
      </w:r>
      <w:r w:rsidR="007B73F9" w:rsidRPr="007B73F9">
        <w:rPr>
          <w:rFonts w:ascii="Cambria" w:hAnsi="Cambria"/>
          <w:b/>
          <w:color w:val="17365D" w:themeColor="text2" w:themeShade="BF"/>
        </w:rPr>
        <w:t xml:space="preserve">Hotel Rasika Renaissance. </w:t>
      </w:r>
      <w:r w:rsidR="007B73F9" w:rsidRPr="007B73F9">
        <w:rPr>
          <w:rFonts w:ascii="Bookman Old Style" w:hAnsi="Bookman Old Style"/>
          <w:bCs/>
          <w:color w:val="17365D" w:themeColor="text2" w:themeShade="BF"/>
          <w:sz w:val="24"/>
          <w:szCs w:val="24"/>
        </w:rPr>
        <w:t>Our client further denied that he has illegally incorporated the logo which is structurally and conceptually deceptively similar to your client’s logo.</w:t>
      </w:r>
      <w:r w:rsidR="007B73F9">
        <w:rPr>
          <w:rFonts w:ascii="Cambria" w:hAnsi="Cambria"/>
          <w:bCs/>
          <w:color w:val="17365D" w:themeColor="text2" w:themeShade="BF"/>
        </w:rPr>
        <w:t xml:space="preserve"> </w:t>
      </w:r>
      <w:r w:rsidR="007B73F9" w:rsidRPr="007B73F9">
        <w:rPr>
          <w:rFonts w:ascii="Bookman Old Style" w:hAnsi="Bookman Old Style"/>
          <w:bCs/>
          <w:color w:val="17365D" w:themeColor="text2" w:themeShade="BF"/>
          <w:sz w:val="24"/>
          <w:szCs w:val="24"/>
        </w:rPr>
        <w:t xml:space="preserve">Our client admits that he </w:t>
      </w:r>
      <w:r w:rsidRPr="007B73F9">
        <w:rPr>
          <w:rFonts w:ascii="Bookman Old Style" w:hAnsi="Bookman Old Style"/>
          <w:bCs/>
          <w:color w:val="17365D" w:themeColor="text2" w:themeShade="BF"/>
          <w:sz w:val="24"/>
          <w:szCs w:val="24"/>
        </w:rPr>
        <w:t>has</w:t>
      </w:r>
      <w:r>
        <w:rPr>
          <w:rFonts w:ascii="Bookman Old Style" w:hAnsi="Bookman Old Style"/>
          <w:bCs/>
          <w:color w:val="17365D" w:themeColor="text2" w:themeShade="BF"/>
          <w:sz w:val="24"/>
          <w:szCs w:val="24"/>
        </w:rPr>
        <w:t xml:space="preserve"> </w:t>
      </w:r>
      <w:r w:rsidRPr="007B73F9">
        <w:rPr>
          <w:rFonts w:ascii="Bookman Old Style" w:hAnsi="Bookman Old Style"/>
          <w:bCs/>
          <w:color w:val="17365D" w:themeColor="text2" w:themeShade="BF"/>
          <w:sz w:val="24"/>
          <w:szCs w:val="24"/>
        </w:rPr>
        <w:t>applied</w:t>
      </w:r>
      <w:r w:rsidR="007B73F9" w:rsidRPr="007B73F9">
        <w:rPr>
          <w:rFonts w:ascii="Bookman Old Style" w:hAnsi="Bookman Old Style"/>
          <w:bCs/>
          <w:color w:val="17365D" w:themeColor="text2" w:themeShade="BF"/>
          <w:sz w:val="24"/>
          <w:szCs w:val="24"/>
        </w:rPr>
        <w:t xml:space="preserve"> for the trade mark </w:t>
      </w:r>
      <w:r w:rsidR="007B73F9" w:rsidRPr="007B73F9">
        <w:rPr>
          <w:rFonts w:ascii="Bookman Old Style" w:hAnsi="Bookman Old Style"/>
          <w:bCs/>
          <w:color w:val="17365D" w:themeColor="text2" w:themeShade="BF"/>
          <w:sz w:val="24"/>
          <w:szCs w:val="24"/>
        </w:rPr>
        <w:drawing>
          <wp:inline distT="0" distB="0" distL="0" distR="0">
            <wp:extent cx="627931" cy="336431"/>
            <wp:effectExtent l="19050" t="0" r="719"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r w:rsidR="007B73F9" w:rsidRPr="007B73F9">
        <w:rPr>
          <w:rFonts w:ascii="Bookman Old Style" w:hAnsi="Bookman Old Style"/>
          <w:bCs/>
          <w:color w:val="17365D" w:themeColor="text2" w:themeShade="BF"/>
          <w:sz w:val="24"/>
          <w:szCs w:val="24"/>
        </w:rPr>
        <w:t xml:space="preserve"> under application no.345742 in class 43.</w:t>
      </w:r>
    </w:p>
    <w:p w:rsidR="00B83ECA" w:rsidRPr="00B83ECA" w:rsidRDefault="00B83ECA" w:rsidP="00B83ECA">
      <w:pPr>
        <w:pStyle w:val="ListParagraph"/>
        <w:rPr>
          <w:rFonts w:ascii="Bookman Old Style" w:hAnsi="Bookman Old Style"/>
          <w:sz w:val="24"/>
          <w:szCs w:val="24"/>
        </w:rPr>
      </w:pPr>
    </w:p>
    <w:p w:rsidR="00B83ECA" w:rsidRPr="007B73F9" w:rsidRDefault="00B83ECA" w:rsidP="00B83ECA">
      <w:pPr>
        <w:pStyle w:val="ListParagraph"/>
        <w:ind w:left="1080"/>
        <w:jc w:val="both"/>
        <w:rPr>
          <w:rFonts w:ascii="Bookman Old Style" w:hAnsi="Bookman Old Style"/>
          <w:sz w:val="24"/>
          <w:szCs w:val="24"/>
        </w:rPr>
      </w:pPr>
    </w:p>
    <w:p w:rsidR="004E5C1A" w:rsidRPr="00B83ECA" w:rsidRDefault="007B73F9" w:rsidP="00BC204A">
      <w:pPr>
        <w:pStyle w:val="ListParagraph"/>
        <w:numPr>
          <w:ilvl w:val="1"/>
          <w:numId w:val="6"/>
        </w:numPr>
        <w:jc w:val="both"/>
        <w:rPr>
          <w:rFonts w:ascii="Bookman Old Style" w:hAnsi="Bookman Old Style"/>
          <w:sz w:val="24"/>
          <w:szCs w:val="24"/>
        </w:rPr>
      </w:pPr>
      <w:r>
        <w:rPr>
          <w:rFonts w:ascii="Bookman Old Style" w:hAnsi="Bookman Old Style"/>
          <w:b/>
          <w:bCs/>
          <w:sz w:val="24"/>
          <w:szCs w:val="24"/>
          <w:u w:val="single"/>
        </w:rPr>
        <w:t>Re. Paragraph 1</w:t>
      </w:r>
      <w:r w:rsidR="008B4D83">
        <w:rPr>
          <w:rFonts w:ascii="Bookman Old Style" w:hAnsi="Bookman Old Style"/>
          <w:b/>
          <w:bCs/>
          <w:sz w:val="24"/>
          <w:szCs w:val="24"/>
          <w:u w:val="single"/>
        </w:rPr>
        <w:t>6</w:t>
      </w:r>
      <w:r w:rsidRPr="007B73F9">
        <w:rPr>
          <w:rFonts w:ascii="Bookman Old Style" w:hAnsi="Bookman Old Style"/>
          <w:b/>
          <w:bCs/>
          <w:sz w:val="24"/>
          <w:szCs w:val="24"/>
          <w:u w:val="single"/>
        </w:rPr>
        <w:t>:</w:t>
      </w:r>
      <w:r w:rsidR="008B4D83">
        <w:rPr>
          <w:rFonts w:ascii="Bookman Old Style" w:hAnsi="Bookman Old Style"/>
          <w:b/>
          <w:bCs/>
          <w:sz w:val="24"/>
          <w:szCs w:val="24"/>
          <w:u w:val="single"/>
        </w:rPr>
        <w:t xml:space="preserve"> </w:t>
      </w:r>
      <w:r w:rsidR="008B4D83">
        <w:rPr>
          <w:rFonts w:ascii="Bookman Old Style" w:hAnsi="Bookman Old Style"/>
          <w:sz w:val="24"/>
          <w:szCs w:val="24"/>
        </w:rPr>
        <w:t xml:space="preserve">The </w:t>
      </w:r>
      <w:r w:rsidR="008B4D83" w:rsidRPr="006456FE">
        <w:rPr>
          <w:rFonts w:ascii="Bookman Old Style" w:hAnsi="Bookman Old Style"/>
          <w:sz w:val="24"/>
          <w:szCs w:val="24"/>
        </w:rPr>
        <w:t xml:space="preserve">contents </w:t>
      </w:r>
      <w:r w:rsidR="008B4D83">
        <w:rPr>
          <w:rFonts w:ascii="Bookman Old Style" w:hAnsi="Bookman Old Style"/>
          <w:sz w:val="24"/>
          <w:szCs w:val="24"/>
        </w:rPr>
        <w:t xml:space="preserve">of said paragraphs are denied by our client in toto same is being false, misleading. Our client further denied that he has adopted the said trade mark with sole intention ride upon your client’s alleged goodwill and reputation. Further, our client denied that our client’s use of trade mark </w:t>
      </w:r>
      <w:r w:rsidR="008B4D83" w:rsidRPr="007B73F9">
        <w:rPr>
          <w:rFonts w:ascii="Cambria" w:hAnsi="Cambria"/>
          <w:b/>
          <w:color w:val="17365D" w:themeColor="text2" w:themeShade="BF"/>
        </w:rPr>
        <w:t>Renaissance</w:t>
      </w:r>
      <w:r w:rsidR="008B4D83">
        <w:rPr>
          <w:rFonts w:ascii="Cambria" w:hAnsi="Cambria"/>
          <w:b/>
          <w:color w:val="17365D" w:themeColor="text2" w:themeShade="BF"/>
        </w:rPr>
        <w:t xml:space="preserve"> </w:t>
      </w:r>
      <w:r w:rsidR="008B4D83" w:rsidRPr="008B4D83">
        <w:rPr>
          <w:rFonts w:ascii="Bookman Old Style" w:hAnsi="Bookman Old Style"/>
          <w:bCs/>
          <w:color w:val="17365D" w:themeColor="text2" w:themeShade="BF"/>
          <w:sz w:val="24"/>
          <w:szCs w:val="24"/>
        </w:rPr>
        <w:t xml:space="preserve">is </w:t>
      </w:r>
      <w:r w:rsidR="008B4D83">
        <w:rPr>
          <w:rFonts w:ascii="Bookman Old Style" w:hAnsi="Bookman Old Style"/>
          <w:sz w:val="24"/>
          <w:szCs w:val="24"/>
        </w:rPr>
        <w:t xml:space="preserve">unauthorized </w:t>
      </w:r>
      <w:r w:rsidR="004E5C1A">
        <w:rPr>
          <w:rFonts w:ascii="Bookman Old Style" w:hAnsi="Bookman Old Style"/>
          <w:bCs/>
          <w:color w:val="17365D" w:themeColor="text2" w:themeShade="BF"/>
          <w:sz w:val="24"/>
          <w:szCs w:val="24"/>
        </w:rPr>
        <w:t xml:space="preserve">and services rendered by our client provides a false representation to customers and other members of the public same is not possible and imaginary as a your client is not having it business at the place where our client is running the business. </w:t>
      </w:r>
    </w:p>
    <w:p w:rsidR="00B83ECA" w:rsidRPr="004E5C1A" w:rsidRDefault="00B83ECA" w:rsidP="00B83ECA">
      <w:pPr>
        <w:pStyle w:val="ListParagraph"/>
        <w:ind w:left="1080"/>
        <w:jc w:val="both"/>
        <w:rPr>
          <w:rFonts w:ascii="Bookman Old Style" w:hAnsi="Bookman Old Style"/>
          <w:sz w:val="24"/>
          <w:szCs w:val="24"/>
        </w:rPr>
      </w:pPr>
    </w:p>
    <w:p w:rsidR="004E5C1A" w:rsidRDefault="008B4D83" w:rsidP="00BC204A">
      <w:pPr>
        <w:pStyle w:val="ListParagraph"/>
        <w:numPr>
          <w:ilvl w:val="1"/>
          <w:numId w:val="6"/>
        </w:numPr>
        <w:jc w:val="both"/>
        <w:rPr>
          <w:rFonts w:ascii="Bookman Old Style" w:hAnsi="Bookman Old Style"/>
          <w:sz w:val="24"/>
          <w:szCs w:val="24"/>
        </w:rPr>
      </w:pPr>
      <w:r>
        <w:rPr>
          <w:rFonts w:ascii="Bookman Old Style" w:hAnsi="Bookman Old Style"/>
          <w:sz w:val="24"/>
          <w:szCs w:val="24"/>
        </w:rPr>
        <w:t xml:space="preserve"> </w:t>
      </w:r>
      <w:r w:rsidR="004E5C1A">
        <w:rPr>
          <w:rFonts w:ascii="Bookman Old Style" w:hAnsi="Bookman Old Style"/>
          <w:b/>
          <w:bCs/>
          <w:sz w:val="24"/>
          <w:szCs w:val="24"/>
          <w:u w:val="single"/>
        </w:rPr>
        <w:t>Re. Paragraph 17</w:t>
      </w:r>
      <w:r w:rsidR="004E5C1A" w:rsidRPr="007B73F9">
        <w:rPr>
          <w:rFonts w:ascii="Bookman Old Style" w:hAnsi="Bookman Old Style"/>
          <w:b/>
          <w:bCs/>
          <w:sz w:val="24"/>
          <w:szCs w:val="24"/>
          <w:u w:val="single"/>
        </w:rPr>
        <w:t>:</w:t>
      </w:r>
      <w:r w:rsidR="004E5C1A">
        <w:rPr>
          <w:rFonts w:ascii="Bookman Old Style" w:hAnsi="Bookman Old Style"/>
          <w:sz w:val="24"/>
          <w:szCs w:val="24"/>
        </w:rPr>
        <w:t xml:space="preserve"> </w:t>
      </w:r>
      <w:r w:rsidR="004E5C1A" w:rsidRPr="006456FE">
        <w:rPr>
          <w:rFonts w:ascii="Bookman Old Style" w:hAnsi="Bookman Old Style"/>
          <w:sz w:val="24"/>
          <w:szCs w:val="24"/>
        </w:rPr>
        <w:t>The contents of this paragraph</w:t>
      </w:r>
      <w:r w:rsidR="004E5C1A">
        <w:rPr>
          <w:rFonts w:ascii="Bookman Old Style" w:hAnsi="Bookman Old Style"/>
          <w:sz w:val="24"/>
          <w:szCs w:val="24"/>
        </w:rPr>
        <w:t xml:space="preserve"> are denied by our client same is being imaginary, false and misleading.</w:t>
      </w:r>
    </w:p>
    <w:p w:rsidR="00B83ECA" w:rsidRPr="00B83ECA" w:rsidRDefault="00B83ECA" w:rsidP="00B83ECA">
      <w:pPr>
        <w:pStyle w:val="ListParagraph"/>
        <w:rPr>
          <w:rFonts w:ascii="Bookman Old Style" w:hAnsi="Bookman Old Style"/>
          <w:sz w:val="24"/>
          <w:szCs w:val="24"/>
        </w:rPr>
      </w:pPr>
    </w:p>
    <w:p w:rsidR="00B83ECA" w:rsidRDefault="00B83ECA" w:rsidP="00B83ECA">
      <w:pPr>
        <w:pStyle w:val="ListParagraph"/>
        <w:ind w:left="1080"/>
        <w:jc w:val="both"/>
        <w:rPr>
          <w:rFonts w:ascii="Bookman Old Style" w:hAnsi="Bookman Old Style"/>
          <w:sz w:val="24"/>
          <w:szCs w:val="24"/>
        </w:rPr>
      </w:pPr>
    </w:p>
    <w:p w:rsidR="007B73F9" w:rsidRDefault="008B4D83" w:rsidP="00BC204A">
      <w:pPr>
        <w:pStyle w:val="ListParagraph"/>
        <w:numPr>
          <w:ilvl w:val="1"/>
          <w:numId w:val="6"/>
        </w:numPr>
        <w:jc w:val="both"/>
        <w:rPr>
          <w:rFonts w:ascii="Bookman Old Style" w:hAnsi="Bookman Old Style"/>
          <w:sz w:val="24"/>
          <w:szCs w:val="24"/>
        </w:rPr>
      </w:pPr>
      <w:r>
        <w:rPr>
          <w:rFonts w:ascii="Bookman Old Style" w:hAnsi="Bookman Old Style"/>
          <w:b/>
          <w:bCs/>
          <w:sz w:val="24"/>
          <w:szCs w:val="24"/>
          <w:u w:val="single"/>
        </w:rPr>
        <w:t xml:space="preserve"> </w:t>
      </w:r>
      <w:r w:rsidR="004E5C1A">
        <w:rPr>
          <w:rFonts w:ascii="Bookman Old Style" w:hAnsi="Bookman Old Style"/>
          <w:b/>
          <w:bCs/>
          <w:sz w:val="24"/>
          <w:szCs w:val="24"/>
          <w:u w:val="single"/>
        </w:rPr>
        <w:t>Re. Paragraph 18</w:t>
      </w:r>
      <w:r w:rsidR="004E5C1A" w:rsidRPr="007B73F9">
        <w:rPr>
          <w:rFonts w:ascii="Bookman Old Style" w:hAnsi="Bookman Old Style"/>
          <w:b/>
          <w:bCs/>
          <w:sz w:val="24"/>
          <w:szCs w:val="24"/>
          <w:u w:val="single"/>
        </w:rPr>
        <w:t>:</w:t>
      </w:r>
      <w:r w:rsidR="0067706B">
        <w:rPr>
          <w:rFonts w:ascii="Bookman Old Style" w:hAnsi="Bookman Old Style"/>
          <w:b/>
          <w:bCs/>
          <w:sz w:val="24"/>
          <w:szCs w:val="24"/>
          <w:u w:val="single"/>
        </w:rPr>
        <w:t xml:space="preserve"> </w:t>
      </w:r>
      <w:r w:rsidR="0067706B" w:rsidRPr="006456FE">
        <w:rPr>
          <w:rFonts w:ascii="Bookman Old Style" w:hAnsi="Bookman Old Style"/>
          <w:sz w:val="24"/>
          <w:szCs w:val="24"/>
        </w:rPr>
        <w:t>The contents of this paragraph</w:t>
      </w:r>
      <w:r w:rsidR="0067706B">
        <w:rPr>
          <w:rFonts w:ascii="Bookman Old Style" w:hAnsi="Bookman Old Style"/>
          <w:sz w:val="24"/>
          <w:szCs w:val="24"/>
        </w:rPr>
        <w:t xml:space="preserve"> are denied by our client same is being imaginary, false and misleading. </w:t>
      </w:r>
    </w:p>
    <w:p w:rsidR="00B83ECA" w:rsidRDefault="00B83ECA" w:rsidP="00B83ECA">
      <w:pPr>
        <w:pStyle w:val="ListParagraph"/>
        <w:tabs>
          <w:tab w:val="left" w:pos="7638"/>
        </w:tabs>
        <w:ind w:left="1080"/>
        <w:jc w:val="both"/>
        <w:rPr>
          <w:rFonts w:ascii="Bookman Old Style" w:hAnsi="Bookman Old Style"/>
          <w:sz w:val="24"/>
          <w:szCs w:val="24"/>
        </w:rPr>
      </w:pPr>
      <w:r>
        <w:rPr>
          <w:rFonts w:ascii="Bookman Old Style" w:hAnsi="Bookman Old Style"/>
          <w:sz w:val="24"/>
          <w:szCs w:val="24"/>
        </w:rPr>
        <w:tab/>
      </w:r>
    </w:p>
    <w:p w:rsidR="00B83ECA" w:rsidRDefault="00B83ECA" w:rsidP="00B83ECA">
      <w:pPr>
        <w:pStyle w:val="ListParagraph"/>
        <w:tabs>
          <w:tab w:val="left" w:pos="7638"/>
        </w:tabs>
        <w:ind w:left="1080"/>
        <w:jc w:val="both"/>
        <w:rPr>
          <w:rFonts w:ascii="Bookman Old Style" w:hAnsi="Bookman Old Style"/>
          <w:sz w:val="24"/>
          <w:szCs w:val="24"/>
        </w:rPr>
      </w:pPr>
    </w:p>
    <w:p w:rsidR="000B3D07" w:rsidRPr="00746150" w:rsidRDefault="0067706B" w:rsidP="0067706B">
      <w:pPr>
        <w:pStyle w:val="ListParagraph"/>
        <w:numPr>
          <w:ilvl w:val="1"/>
          <w:numId w:val="6"/>
        </w:numPr>
        <w:jc w:val="both"/>
        <w:rPr>
          <w:rFonts w:ascii="Bookman Old Style" w:hAnsi="Bookman Old Style"/>
          <w:color w:val="0F243E" w:themeColor="text2" w:themeShade="80"/>
          <w:sz w:val="24"/>
          <w:szCs w:val="24"/>
        </w:rPr>
      </w:pPr>
      <w:r w:rsidRPr="0067706B">
        <w:rPr>
          <w:rFonts w:ascii="Bookman Old Style" w:hAnsi="Bookman Old Style"/>
          <w:b/>
          <w:bCs/>
          <w:sz w:val="24"/>
          <w:szCs w:val="24"/>
          <w:u w:val="single"/>
        </w:rPr>
        <w:t xml:space="preserve">Re. Paragraph 19: </w:t>
      </w:r>
      <w:r w:rsidRPr="0067706B">
        <w:rPr>
          <w:rFonts w:ascii="Bookman Old Style" w:hAnsi="Bookman Old Style"/>
          <w:sz w:val="24"/>
          <w:szCs w:val="24"/>
        </w:rPr>
        <w:t xml:space="preserve">The contents of said paragraphs are denied by our client in toto same is being false, misleading, afterthought and fabricated. It is pertinent to note that our client’s place of business and your client’s place of business is different from each other, both of them are running their respective business at different locality with different name. Hence </w:t>
      </w:r>
      <w:r>
        <w:rPr>
          <w:rFonts w:ascii="Bookman Old Style" w:hAnsi="Bookman Old Style"/>
          <w:sz w:val="24"/>
          <w:szCs w:val="24"/>
        </w:rPr>
        <w:t xml:space="preserve">business activities carried out by our client does not amount to infringement </w:t>
      </w:r>
      <w:r w:rsidR="00746150">
        <w:rPr>
          <w:rFonts w:ascii="Bookman Old Style" w:hAnsi="Bookman Old Style"/>
          <w:sz w:val="24"/>
          <w:szCs w:val="24"/>
        </w:rPr>
        <w:t>of your clients mark,</w:t>
      </w:r>
      <w:r>
        <w:rPr>
          <w:rFonts w:ascii="Bookman Old Style" w:hAnsi="Bookman Old Style"/>
          <w:sz w:val="24"/>
          <w:szCs w:val="24"/>
        </w:rPr>
        <w:t xml:space="preserve"> passing off of our clients goods and services as your clients services and goods</w:t>
      </w:r>
      <w:r w:rsidR="00746150">
        <w:rPr>
          <w:rFonts w:ascii="Bookman Old Style" w:hAnsi="Bookman Old Style"/>
          <w:sz w:val="24"/>
          <w:szCs w:val="24"/>
        </w:rPr>
        <w:t>, an attempt at our end to ride upon your clients alleged goodwill and reputation in the said mark and causing dilution of the disputed distinctiveness of your clients mark and name.</w:t>
      </w:r>
    </w:p>
    <w:p w:rsidR="00746150" w:rsidRPr="00B83ECA" w:rsidRDefault="0075769B" w:rsidP="0067706B">
      <w:pPr>
        <w:pStyle w:val="ListParagraph"/>
        <w:numPr>
          <w:ilvl w:val="1"/>
          <w:numId w:val="6"/>
        </w:numPr>
        <w:jc w:val="both"/>
        <w:rPr>
          <w:rFonts w:ascii="Bookman Old Style" w:hAnsi="Bookman Old Style"/>
          <w:color w:val="0F243E" w:themeColor="text2" w:themeShade="80"/>
          <w:sz w:val="24"/>
          <w:szCs w:val="24"/>
        </w:rPr>
      </w:pPr>
      <w:r>
        <w:rPr>
          <w:rFonts w:ascii="Bookman Old Style" w:hAnsi="Bookman Old Style"/>
          <w:b/>
          <w:bCs/>
          <w:sz w:val="24"/>
          <w:szCs w:val="24"/>
          <w:u w:val="single"/>
        </w:rPr>
        <w:lastRenderedPageBreak/>
        <w:t>Re. Paragraph 20</w:t>
      </w:r>
      <w:r w:rsidR="00746150" w:rsidRPr="0067706B">
        <w:rPr>
          <w:rFonts w:ascii="Bookman Old Style" w:hAnsi="Bookman Old Style"/>
          <w:b/>
          <w:bCs/>
          <w:sz w:val="24"/>
          <w:szCs w:val="24"/>
          <w:u w:val="single"/>
        </w:rPr>
        <w:t>:</w:t>
      </w:r>
      <w:r w:rsidR="00746150">
        <w:rPr>
          <w:rFonts w:ascii="Bookman Old Style" w:hAnsi="Bookman Old Style"/>
          <w:b/>
          <w:bCs/>
          <w:sz w:val="24"/>
          <w:szCs w:val="24"/>
          <w:u w:val="single"/>
        </w:rPr>
        <w:t xml:space="preserve"> </w:t>
      </w:r>
      <w:r>
        <w:rPr>
          <w:rFonts w:ascii="Bookman Old Style" w:hAnsi="Bookman Old Style"/>
          <w:sz w:val="24"/>
          <w:szCs w:val="24"/>
        </w:rPr>
        <w:t xml:space="preserve">The </w:t>
      </w:r>
      <w:r w:rsidRPr="006456FE">
        <w:rPr>
          <w:rFonts w:ascii="Bookman Old Style" w:hAnsi="Bookman Old Style"/>
          <w:sz w:val="24"/>
          <w:szCs w:val="24"/>
        </w:rPr>
        <w:t xml:space="preserve">contents </w:t>
      </w:r>
      <w:r>
        <w:rPr>
          <w:rFonts w:ascii="Bookman Old Style" w:hAnsi="Bookman Old Style"/>
          <w:sz w:val="24"/>
          <w:szCs w:val="24"/>
        </w:rPr>
        <w:t xml:space="preserve">of said paragraphs are denied by our client in toto same is being false, misleading, afterthought and fabricated. Our client sates that </w:t>
      </w:r>
      <w:r w:rsidR="00E909D5">
        <w:rPr>
          <w:rFonts w:ascii="Bookman Old Style" w:hAnsi="Bookman Old Style"/>
          <w:sz w:val="24"/>
          <w:szCs w:val="24"/>
        </w:rPr>
        <w:t>he has already given the reply to the averments and contentions raised the said paragraphs in the previous notice reply.</w:t>
      </w:r>
    </w:p>
    <w:p w:rsidR="00B83ECA" w:rsidRDefault="00B83ECA" w:rsidP="00B83ECA">
      <w:pPr>
        <w:pStyle w:val="ListParagraph"/>
        <w:ind w:left="1080"/>
        <w:jc w:val="both"/>
        <w:rPr>
          <w:rFonts w:ascii="Bookman Old Style" w:hAnsi="Bookman Old Style"/>
          <w:color w:val="0F243E" w:themeColor="text2" w:themeShade="80"/>
          <w:sz w:val="24"/>
          <w:szCs w:val="24"/>
        </w:rPr>
      </w:pPr>
    </w:p>
    <w:p w:rsidR="00B83ECA" w:rsidRPr="00E909D5" w:rsidRDefault="00B83ECA" w:rsidP="00B83ECA">
      <w:pPr>
        <w:pStyle w:val="ListParagraph"/>
        <w:ind w:left="1080"/>
        <w:jc w:val="both"/>
        <w:rPr>
          <w:rFonts w:ascii="Bookman Old Style" w:hAnsi="Bookman Old Style"/>
          <w:color w:val="0F243E" w:themeColor="text2" w:themeShade="80"/>
          <w:sz w:val="24"/>
          <w:szCs w:val="24"/>
        </w:rPr>
      </w:pPr>
    </w:p>
    <w:p w:rsidR="00E909D5" w:rsidRPr="00A32ADF" w:rsidRDefault="00E909D5" w:rsidP="0067706B">
      <w:pPr>
        <w:pStyle w:val="ListParagraph"/>
        <w:numPr>
          <w:ilvl w:val="1"/>
          <w:numId w:val="6"/>
        </w:numPr>
        <w:jc w:val="both"/>
        <w:rPr>
          <w:rFonts w:ascii="Bookman Old Style" w:hAnsi="Bookman Old Style"/>
          <w:color w:val="0F243E" w:themeColor="text2" w:themeShade="80"/>
          <w:sz w:val="24"/>
          <w:szCs w:val="24"/>
        </w:rPr>
      </w:pPr>
      <w:r>
        <w:rPr>
          <w:rFonts w:ascii="Bookman Old Style" w:hAnsi="Bookman Old Style"/>
          <w:b/>
          <w:bCs/>
          <w:sz w:val="24"/>
          <w:szCs w:val="24"/>
          <w:u w:val="single"/>
        </w:rPr>
        <w:t>Re. Paragraph 21</w:t>
      </w:r>
      <w:r w:rsidRPr="0067706B">
        <w:rPr>
          <w:rFonts w:ascii="Bookman Old Style" w:hAnsi="Bookman Old Style"/>
          <w:b/>
          <w:bCs/>
          <w:sz w:val="24"/>
          <w:szCs w:val="24"/>
          <w:u w:val="single"/>
        </w:rPr>
        <w:t>:</w:t>
      </w:r>
      <w:r>
        <w:rPr>
          <w:rFonts w:ascii="Bookman Old Style" w:hAnsi="Bookman Old Style"/>
          <w:b/>
          <w:bCs/>
          <w:sz w:val="24"/>
          <w:szCs w:val="24"/>
          <w:u w:val="single"/>
        </w:rPr>
        <w:t xml:space="preserve"> </w:t>
      </w:r>
      <w:r>
        <w:rPr>
          <w:rFonts w:ascii="Bookman Old Style" w:hAnsi="Bookman Old Style"/>
          <w:sz w:val="24"/>
          <w:szCs w:val="24"/>
        </w:rPr>
        <w:t xml:space="preserve"> Our client states that our client has not done anything wrong and he is honest and bona fide user of the trade mark </w:t>
      </w:r>
      <w:r w:rsidRPr="00546463">
        <w:rPr>
          <w:rFonts w:ascii="Cambria" w:hAnsi="Cambria"/>
          <w:b/>
          <w:color w:val="17365D" w:themeColor="text2" w:themeShade="BF"/>
        </w:rPr>
        <w:t>“Hotel Rasika Renaissance”</w:t>
      </w:r>
      <w:r w:rsidRPr="009D40FF">
        <w:rPr>
          <w:rFonts w:ascii="Cambria" w:hAnsi="Cambria"/>
          <w:b/>
          <w:noProof/>
          <w:color w:val="17365D" w:themeColor="text2" w:themeShade="BF"/>
          <w:u w:val="single"/>
          <w:lang w:bidi="mr-IN"/>
        </w:rPr>
        <w:t xml:space="preserve"> </w:t>
      </w:r>
      <w:r w:rsidRPr="009D40FF">
        <w:rPr>
          <w:rFonts w:ascii="Cambria" w:hAnsi="Cambria"/>
          <w:b/>
          <w:color w:val="17365D" w:themeColor="text2" w:themeShade="BF"/>
        </w:rPr>
        <w:drawing>
          <wp:inline distT="0" distB="0" distL="0" distR="0">
            <wp:extent cx="627931" cy="336431"/>
            <wp:effectExtent l="19050" t="0" r="719"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7256" cy="336069"/>
                    </a:xfrm>
                    <a:prstGeom prst="rect">
                      <a:avLst/>
                    </a:prstGeom>
                    <a:noFill/>
                    <a:ln w="9525">
                      <a:noFill/>
                      <a:miter lim="800000"/>
                      <a:headEnd/>
                      <a:tailEnd/>
                    </a:ln>
                  </pic:spPr>
                </pic:pic>
              </a:graphicData>
            </a:graphic>
          </wp:inline>
        </w:drawing>
      </w:r>
      <w:r>
        <w:rPr>
          <w:rFonts w:ascii="Cambria" w:hAnsi="Cambria"/>
          <w:b/>
          <w:noProof/>
          <w:color w:val="17365D" w:themeColor="text2" w:themeShade="BF"/>
          <w:u w:val="single"/>
          <w:lang w:bidi="mr-IN"/>
        </w:rPr>
        <w:t xml:space="preserve"> </w:t>
      </w:r>
      <w:r>
        <w:rPr>
          <w:rFonts w:ascii="Cambria" w:hAnsi="Cambria"/>
          <w:bCs/>
          <w:noProof/>
          <w:color w:val="17365D" w:themeColor="text2" w:themeShade="BF"/>
          <w:lang w:bidi="mr-IN"/>
        </w:rPr>
        <w:t xml:space="preserve"> </w:t>
      </w:r>
      <w:r w:rsidRPr="00A32ADF">
        <w:rPr>
          <w:rFonts w:ascii="Bookman Old Style" w:hAnsi="Bookman Old Style"/>
          <w:bCs/>
          <w:noProof/>
          <w:color w:val="17365D" w:themeColor="text2" w:themeShade="BF"/>
          <w:sz w:val="24"/>
          <w:szCs w:val="24"/>
          <w:lang w:bidi="mr-IN"/>
        </w:rPr>
        <w:t xml:space="preserve">and application for the registration of the said trade mark is in process. Furter Trade Mark registrar will definitely grant registration in favour of our clients application. Therfore, question of Cease and desist from using the word </w:t>
      </w:r>
      <w:r w:rsidRPr="00A32ADF">
        <w:rPr>
          <w:rFonts w:ascii="Bookman Old Style" w:hAnsi="Bookman Old Style"/>
          <w:b/>
          <w:color w:val="17365D" w:themeColor="text2" w:themeShade="BF"/>
          <w:sz w:val="24"/>
          <w:szCs w:val="24"/>
        </w:rPr>
        <w:t xml:space="preserve">Renaissance </w:t>
      </w:r>
      <w:r w:rsidRPr="00A32ADF">
        <w:rPr>
          <w:rFonts w:ascii="Bookman Old Style" w:hAnsi="Bookman Old Style"/>
          <w:bCs/>
          <w:color w:val="17365D" w:themeColor="text2" w:themeShade="BF"/>
          <w:sz w:val="24"/>
          <w:szCs w:val="24"/>
        </w:rPr>
        <w:t>including the logo</w:t>
      </w:r>
      <w:r w:rsidRPr="00A32ADF">
        <w:rPr>
          <w:rFonts w:ascii="Bookman Old Style" w:hAnsi="Bookman Old Style"/>
          <w:b/>
          <w:color w:val="17365D" w:themeColor="text2" w:themeShade="BF"/>
          <w:sz w:val="24"/>
          <w:szCs w:val="24"/>
        </w:rPr>
        <w:t xml:space="preserve"> </w:t>
      </w:r>
      <w:r w:rsidRPr="00A32ADF">
        <w:rPr>
          <w:rFonts w:ascii="Bookman Old Style" w:hAnsi="Bookman Old Style"/>
          <w:bCs/>
          <w:color w:val="17365D" w:themeColor="text2" w:themeShade="BF"/>
          <w:sz w:val="24"/>
          <w:szCs w:val="24"/>
        </w:rPr>
        <w:t>does not arises.</w:t>
      </w:r>
    </w:p>
    <w:p w:rsidR="00A32ADF" w:rsidRDefault="00A32ADF" w:rsidP="00A32ADF">
      <w:pPr>
        <w:pStyle w:val="ListParagraph"/>
        <w:ind w:left="1080"/>
        <w:jc w:val="both"/>
        <w:rPr>
          <w:rFonts w:ascii="Bookman Old Style" w:hAnsi="Bookman Old Style"/>
          <w:color w:val="0F243E" w:themeColor="text2" w:themeShade="80"/>
          <w:sz w:val="24"/>
          <w:szCs w:val="24"/>
        </w:rPr>
      </w:pPr>
    </w:p>
    <w:p w:rsidR="00B83ECA" w:rsidRPr="00A32ADF" w:rsidRDefault="00B83ECA" w:rsidP="00A32ADF">
      <w:pPr>
        <w:pStyle w:val="ListParagraph"/>
        <w:ind w:left="1080"/>
        <w:jc w:val="both"/>
        <w:rPr>
          <w:rFonts w:ascii="Bookman Old Style" w:hAnsi="Bookman Old Style"/>
          <w:color w:val="0F243E" w:themeColor="text2" w:themeShade="80"/>
          <w:sz w:val="24"/>
          <w:szCs w:val="24"/>
        </w:rPr>
      </w:pPr>
    </w:p>
    <w:p w:rsidR="00A32ADF" w:rsidRPr="00A32ADF" w:rsidRDefault="00A32ADF" w:rsidP="00A32ADF">
      <w:pPr>
        <w:pStyle w:val="ListParagraph"/>
        <w:numPr>
          <w:ilvl w:val="0"/>
          <w:numId w:val="6"/>
        </w:numPr>
        <w:jc w:val="both"/>
      </w:pPr>
      <w:r w:rsidRPr="001D2A48">
        <w:rPr>
          <w:rFonts w:ascii="Bookman Old Style" w:hAnsi="Bookman Old Style"/>
          <w:sz w:val="24"/>
          <w:szCs w:val="24"/>
        </w:rPr>
        <w:t xml:space="preserve">Your client has no cause of action, legitimate or otherwise to initiate any legal proceedings against our client under any law/ statute, including, but not imitated to for alleged damages, </w:t>
      </w:r>
      <w:r>
        <w:rPr>
          <w:rFonts w:ascii="Bookman Old Style" w:hAnsi="Bookman Old Style"/>
          <w:sz w:val="24"/>
          <w:szCs w:val="24"/>
        </w:rPr>
        <w:t>Trade marks Act 1999</w:t>
      </w:r>
      <w:r w:rsidRPr="001D2A48">
        <w:rPr>
          <w:rFonts w:ascii="Bookman Old Style" w:hAnsi="Bookman Old Style"/>
          <w:sz w:val="24"/>
          <w:szCs w:val="24"/>
        </w:rPr>
        <w:t>, and any other common Law remedy. In the event, your client is ill advised to initiate any proceedings against our client, the same shall be defended by our client at your client’s sole risk</w:t>
      </w:r>
      <w:r w:rsidRPr="001D2A48">
        <w:rPr>
          <w:rFonts w:ascii="Bookman Old Style" w:hAnsi="Bookman Old Style"/>
          <w:color w:val="0F243E" w:themeColor="text2" w:themeShade="80"/>
          <w:sz w:val="24"/>
          <w:szCs w:val="24"/>
        </w:rPr>
        <w:t xml:space="preserve">, </w:t>
      </w:r>
      <w:r w:rsidRPr="001D2A48">
        <w:rPr>
          <w:rFonts w:ascii="Bookman Old Style" w:hAnsi="Bookman Old Style"/>
          <w:sz w:val="24"/>
          <w:szCs w:val="24"/>
        </w:rPr>
        <w:t xml:space="preserve">cost and consequences. </w:t>
      </w:r>
    </w:p>
    <w:p w:rsidR="00A32ADF" w:rsidRDefault="00A32ADF" w:rsidP="00A32ADF">
      <w:pPr>
        <w:pStyle w:val="ListParagraph"/>
        <w:ind w:left="360"/>
        <w:jc w:val="both"/>
      </w:pPr>
    </w:p>
    <w:p w:rsidR="00B83ECA" w:rsidRPr="00097C9E" w:rsidRDefault="00B83ECA" w:rsidP="00A32ADF">
      <w:pPr>
        <w:pStyle w:val="ListParagraph"/>
        <w:ind w:left="360"/>
        <w:jc w:val="both"/>
      </w:pPr>
    </w:p>
    <w:p w:rsidR="00A32ADF" w:rsidRPr="00C33849" w:rsidRDefault="00A32ADF" w:rsidP="00A32ADF">
      <w:pPr>
        <w:pStyle w:val="ListParagraph"/>
        <w:numPr>
          <w:ilvl w:val="0"/>
          <w:numId w:val="6"/>
        </w:numPr>
        <w:jc w:val="both"/>
        <w:rPr>
          <w:rFonts w:ascii="Bookman Old Style" w:hAnsi="Bookman Old Style"/>
          <w:sz w:val="24"/>
          <w:szCs w:val="24"/>
        </w:rPr>
      </w:pPr>
      <w:r w:rsidRPr="00C33849">
        <w:rPr>
          <w:rFonts w:ascii="Bookman Old Style" w:hAnsi="Bookman Old Style"/>
          <w:sz w:val="24"/>
          <w:szCs w:val="24"/>
        </w:rPr>
        <w:t>In view of the offer said, we, on behalf of our clients, hereby call upon you to withdrawn the notice issued on behalf of your client within 15 days from the receipt of the notice reply failing which our client will proceed in accordance with law to protect its rights and interest. The present reply is being issued without prejudice to our client’s rights and remedies in law contract and equity all of which are expressly reserved.</w:t>
      </w:r>
    </w:p>
    <w:p w:rsidR="00A32ADF" w:rsidRDefault="00A32ADF" w:rsidP="00A32ADF">
      <w:pPr>
        <w:pStyle w:val="ListParagraph"/>
        <w:tabs>
          <w:tab w:val="left" w:pos="2385"/>
        </w:tabs>
        <w:ind w:firstLine="720"/>
        <w:jc w:val="both"/>
        <w:rPr>
          <w:rFonts w:ascii="Bookman Old Style" w:hAnsi="Bookman Old Style"/>
          <w:sz w:val="24"/>
          <w:szCs w:val="24"/>
        </w:rPr>
      </w:pPr>
      <w:r>
        <w:rPr>
          <w:rFonts w:ascii="Bookman Old Style" w:hAnsi="Bookman Old Style"/>
          <w:sz w:val="24"/>
          <w:szCs w:val="24"/>
        </w:rPr>
        <w:tab/>
      </w:r>
    </w:p>
    <w:p w:rsidR="00A32ADF" w:rsidRPr="001D2A48" w:rsidRDefault="00A32ADF" w:rsidP="00A32ADF">
      <w:pPr>
        <w:pStyle w:val="ListParagraph"/>
        <w:jc w:val="both"/>
        <w:rPr>
          <w:rFonts w:ascii="Bookman Old Style" w:hAnsi="Bookman Old Style"/>
          <w:sz w:val="24"/>
          <w:szCs w:val="24"/>
        </w:rPr>
      </w:pPr>
      <w:r w:rsidRPr="001D2A48">
        <w:rPr>
          <w:rFonts w:ascii="Bookman Old Style" w:hAnsi="Bookman Old Style"/>
          <w:sz w:val="24"/>
          <w:szCs w:val="24"/>
        </w:rPr>
        <w:t xml:space="preserve"> </w:t>
      </w:r>
    </w:p>
    <w:p w:rsidR="00A32ADF" w:rsidRPr="00DA25EC" w:rsidRDefault="00A32ADF" w:rsidP="00A32ADF">
      <w:pPr>
        <w:pStyle w:val="ListParagraph"/>
        <w:ind w:firstLine="720"/>
        <w:rPr>
          <w:rFonts w:ascii="Bookman Old Style" w:hAnsi="Bookman Old Style"/>
          <w:sz w:val="24"/>
          <w:szCs w:val="24"/>
        </w:rPr>
      </w:pPr>
    </w:p>
    <w:p w:rsidR="00A32ADF" w:rsidRPr="00DA25EC" w:rsidRDefault="00A32ADF" w:rsidP="00A32ADF">
      <w:pPr>
        <w:jc w:val="both"/>
        <w:rPr>
          <w:rFonts w:ascii="Bookman Old Style" w:hAnsi="Bookman Old Style"/>
          <w:sz w:val="24"/>
          <w:szCs w:val="24"/>
        </w:rPr>
      </w:pPr>
    </w:p>
    <w:p w:rsidR="00A32ADF" w:rsidRPr="00DA25EC" w:rsidRDefault="00A32ADF" w:rsidP="00A32ADF">
      <w:pPr>
        <w:pStyle w:val="ListParagraph"/>
        <w:jc w:val="both"/>
        <w:rPr>
          <w:rFonts w:ascii="Bookman Old Style" w:hAnsi="Bookman Old Style"/>
          <w:sz w:val="24"/>
          <w:szCs w:val="24"/>
        </w:rPr>
      </w:pPr>
      <w:r w:rsidRPr="00DA25EC">
        <w:rPr>
          <w:rFonts w:ascii="Bookman Old Style" w:hAnsi="Bookman Old Style"/>
          <w:sz w:val="24"/>
          <w:szCs w:val="24"/>
        </w:rPr>
        <w:t xml:space="preserve">  Our client reserves all of its rights with respect to the issues raised herein.</w:t>
      </w:r>
    </w:p>
    <w:p w:rsidR="00A32ADF" w:rsidRPr="00DA25EC" w:rsidRDefault="00A32ADF" w:rsidP="00A32ADF">
      <w:pPr>
        <w:pStyle w:val="ListParagraph"/>
        <w:jc w:val="both"/>
        <w:rPr>
          <w:rFonts w:ascii="Bookman Old Style" w:hAnsi="Bookman Old Style"/>
          <w:sz w:val="24"/>
          <w:szCs w:val="24"/>
        </w:rPr>
      </w:pPr>
    </w:p>
    <w:p w:rsidR="00A32ADF" w:rsidRPr="00DA25EC" w:rsidRDefault="00A32ADF" w:rsidP="00A32ADF">
      <w:pPr>
        <w:pStyle w:val="ListParagraph"/>
        <w:rPr>
          <w:rFonts w:ascii="Bookman Old Style" w:hAnsi="Bookman Old Style"/>
          <w:sz w:val="24"/>
          <w:szCs w:val="24"/>
        </w:rPr>
      </w:pPr>
      <w:r w:rsidRPr="00DA25EC">
        <w:rPr>
          <w:rFonts w:ascii="Bookman Old Style" w:hAnsi="Bookman Old Style"/>
          <w:sz w:val="24"/>
          <w:szCs w:val="24"/>
        </w:rPr>
        <w:lastRenderedPageBreak/>
        <w:t>All communication relating to this matter may be sent to this following address.</w:t>
      </w:r>
    </w:p>
    <w:p w:rsidR="00A32ADF" w:rsidRPr="00DA25EC" w:rsidRDefault="00A32ADF" w:rsidP="00A32ADF">
      <w:pPr>
        <w:pStyle w:val="ListParagraph"/>
        <w:rPr>
          <w:rFonts w:ascii="Bookman Old Style" w:hAnsi="Bookman Old Style"/>
          <w:b/>
          <w:sz w:val="24"/>
          <w:szCs w:val="24"/>
          <w:u w:val="single"/>
        </w:rPr>
      </w:pPr>
    </w:p>
    <w:p w:rsidR="00A32ADF" w:rsidRPr="00DA25EC" w:rsidRDefault="00A32ADF" w:rsidP="00A32ADF">
      <w:pPr>
        <w:pStyle w:val="ListParagraph"/>
        <w:rPr>
          <w:rFonts w:ascii="Bookman Old Style" w:hAnsi="Bookman Old Style"/>
          <w:b/>
          <w:sz w:val="24"/>
          <w:szCs w:val="24"/>
          <w:u w:val="single"/>
        </w:rPr>
      </w:pPr>
    </w:p>
    <w:p w:rsidR="00A32ADF" w:rsidRPr="00DA25EC" w:rsidRDefault="00A32ADF" w:rsidP="00A32ADF">
      <w:pPr>
        <w:pStyle w:val="ListParagraph"/>
        <w:rPr>
          <w:rFonts w:ascii="Bookman Old Style" w:hAnsi="Bookman Old Style"/>
          <w:b/>
          <w:sz w:val="24"/>
          <w:szCs w:val="24"/>
          <w:u w:val="single"/>
        </w:rPr>
      </w:pPr>
      <w:r w:rsidRPr="00DA25EC">
        <w:rPr>
          <w:rFonts w:ascii="Bookman Old Style" w:hAnsi="Bookman Old Style"/>
          <w:b/>
          <w:sz w:val="24"/>
          <w:szCs w:val="24"/>
          <w:u w:val="single"/>
        </w:rPr>
        <w:t>Law Protectors</w:t>
      </w:r>
    </w:p>
    <w:p w:rsidR="00A32ADF" w:rsidRPr="00DA25EC" w:rsidRDefault="00A32ADF" w:rsidP="00A32ADF">
      <w:pPr>
        <w:pStyle w:val="ListParagraph"/>
        <w:jc w:val="both"/>
        <w:rPr>
          <w:rFonts w:ascii="Bookman Old Style" w:hAnsi="Bookman Old Style"/>
          <w:bCs/>
          <w:sz w:val="24"/>
          <w:szCs w:val="24"/>
        </w:rPr>
      </w:pPr>
      <w:r w:rsidRPr="00DA25EC">
        <w:rPr>
          <w:rFonts w:ascii="Bookman Old Style" w:hAnsi="Bookman Old Style"/>
          <w:bCs/>
          <w:sz w:val="24"/>
          <w:szCs w:val="24"/>
        </w:rPr>
        <w:t>‘Dhumal Niwas’,</w:t>
      </w:r>
    </w:p>
    <w:p w:rsidR="00A32ADF" w:rsidRPr="00DA25EC" w:rsidRDefault="00A32ADF" w:rsidP="00A32ADF">
      <w:pPr>
        <w:pStyle w:val="ListParagraph"/>
        <w:jc w:val="both"/>
        <w:rPr>
          <w:rFonts w:ascii="Bookman Old Style" w:hAnsi="Bookman Old Style"/>
          <w:bCs/>
          <w:sz w:val="24"/>
          <w:szCs w:val="24"/>
        </w:rPr>
      </w:pPr>
      <w:r w:rsidRPr="00DA25EC">
        <w:rPr>
          <w:rFonts w:ascii="Bookman Old Style" w:hAnsi="Bookman Old Style"/>
          <w:bCs/>
          <w:sz w:val="24"/>
          <w:szCs w:val="24"/>
        </w:rPr>
        <w:t xml:space="preserve">Behind Kamla Nehru Hospital, </w:t>
      </w:r>
    </w:p>
    <w:p w:rsidR="00A32ADF" w:rsidRPr="00DA25EC" w:rsidRDefault="00A32ADF" w:rsidP="00A32ADF">
      <w:pPr>
        <w:pStyle w:val="ListParagraph"/>
        <w:jc w:val="both"/>
        <w:rPr>
          <w:rFonts w:ascii="Bookman Old Style" w:hAnsi="Bookman Old Style"/>
          <w:bCs/>
          <w:sz w:val="24"/>
          <w:szCs w:val="24"/>
        </w:rPr>
      </w:pPr>
      <w:r w:rsidRPr="00DA25EC">
        <w:rPr>
          <w:rFonts w:ascii="Bookman Old Style" w:hAnsi="Bookman Old Style"/>
          <w:bCs/>
          <w:sz w:val="24"/>
          <w:szCs w:val="24"/>
        </w:rPr>
        <w:t xml:space="preserve">Near Barne School, Mangalwar Peth, </w:t>
      </w:r>
    </w:p>
    <w:p w:rsidR="00A32ADF" w:rsidRPr="00DA25EC" w:rsidRDefault="00A32ADF" w:rsidP="00A32ADF">
      <w:pPr>
        <w:pStyle w:val="ListParagraph"/>
        <w:jc w:val="both"/>
        <w:rPr>
          <w:rFonts w:ascii="Bookman Old Style" w:hAnsi="Bookman Old Style"/>
          <w:sz w:val="24"/>
          <w:szCs w:val="24"/>
        </w:rPr>
      </w:pPr>
      <w:r w:rsidRPr="00DA25EC">
        <w:rPr>
          <w:rFonts w:ascii="Bookman Old Style" w:hAnsi="Bookman Old Style"/>
          <w:bCs/>
          <w:sz w:val="24"/>
          <w:szCs w:val="24"/>
        </w:rPr>
        <w:t>Pune- 411011</w:t>
      </w:r>
      <w:r w:rsidRPr="00DA25EC">
        <w:rPr>
          <w:rFonts w:ascii="Bookman Old Style" w:hAnsi="Bookman Old Style"/>
          <w:sz w:val="24"/>
          <w:szCs w:val="24"/>
        </w:rPr>
        <w:tab/>
      </w:r>
    </w:p>
    <w:p w:rsidR="00A32ADF" w:rsidRPr="00DA25EC" w:rsidRDefault="00A32ADF" w:rsidP="00A32ADF">
      <w:pPr>
        <w:pStyle w:val="ListParagraph"/>
        <w:rPr>
          <w:rFonts w:ascii="Bookman Old Style" w:hAnsi="Bookman Old Style"/>
          <w:sz w:val="24"/>
          <w:szCs w:val="24"/>
        </w:rPr>
      </w:pPr>
      <w:r w:rsidRPr="00DA25EC">
        <w:rPr>
          <w:rFonts w:ascii="Bookman Old Style" w:hAnsi="Bookman Old Style"/>
          <w:sz w:val="24"/>
          <w:szCs w:val="24"/>
        </w:rPr>
        <w:t xml:space="preserve">     </w:t>
      </w:r>
    </w:p>
    <w:p w:rsidR="00A32ADF" w:rsidRPr="00DA25EC" w:rsidRDefault="00A32ADF" w:rsidP="00A32ADF">
      <w:pPr>
        <w:pStyle w:val="ListParagraph"/>
        <w:rPr>
          <w:rFonts w:ascii="Bookman Old Style" w:hAnsi="Bookman Old Style"/>
          <w:sz w:val="24"/>
          <w:szCs w:val="24"/>
        </w:rPr>
      </w:pPr>
    </w:p>
    <w:p w:rsidR="00A32ADF" w:rsidRPr="00DA25EC" w:rsidRDefault="00A32ADF" w:rsidP="00A32ADF">
      <w:pPr>
        <w:pStyle w:val="ListParagraph"/>
        <w:jc w:val="both"/>
        <w:rPr>
          <w:rFonts w:ascii="Bookman Old Style" w:hAnsi="Bookman Old Style"/>
          <w:sz w:val="24"/>
          <w:szCs w:val="24"/>
        </w:rPr>
      </w:pPr>
      <w:r w:rsidRPr="00DA25EC">
        <w:rPr>
          <w:rFonts w:ascii="Bookman Old Style" w:hAnsi="Bookman Old Style"/>
          <w:sz w:val="24"/>
          <w:szCs w:val="24"/>
        </w:rPr>
        <w:t xml:space="preserve">                                                                                       Yours Sincerely,</w:t>
      </w:r>
    </w:p>
    <w:p w:rsidR="00A32ADF" w:rsidRPr="00DA25EC" w:rsidRDefault="00A32ADF" w:rsidP="00A32ADF">
      <w:pPr>
        <w:pStyle w:val="ListParagraph"/>
        <w:rPr>
          <w:rFonts w:ascii="Bookman Old Style" w:hAnsi="Bookman Old Style"/>
          <w:sz w:val="24"/>
          <w:szCs w:val="24"/>
        </w:rPr>
      </w:pPr>
      <w:r w:rsidRPr="00DA25EC">
        <w:rPr>
          <w:rFonts w:ascii="Bookman Old Style" w:hAnsi="Bookman Old Style"/>
          <w:sz w:val="24"/>
          <w:szCs w:val="24"/>
        </w:rPr>
        <w:t xml:space="preserve">  </w:t>
      </w:r>
    </w:p>
    <w:p w:rsidR="00A32ADF" w:rsidRPr="00DA25EC" w:rsidRDefault="00A32ADF" w:rsidP="00A32ADF">
      <w:pPr>
        <w:pStyle w:val="ListParagraph"/>
        <w:jc w:val="both"/>
        <w:rPr>
          <w:rFonts w:ascii="Bookman Old Style" w:hAnsi="Bookman Old Style"/>
          <w:b/>
          <w:sz w:val="24"/>
          <w:szCs w:val="24"/>
        </w:rPr>
      </w:pPr>
      <w:r w:rsidRPr="00DA25EC">
        <w:rPr>
          <w:rFonts w:ascii="Bookman Old Style" w:hAnsi="Bookman Old Style"/>
          <w:b/>
          <w:sz w:val="24"/>
          <w:szCs w:val="24"/>
        </w:rPr>
        <w:tab/>
      </w:r>
      <w:r w:rsidRPr="00DA25EC">
        <w:rPr>
          <w:rFonts w:ascii="Bookman Old Style" w:hAnsi="Bookman Old Style"/>
          <w:b/>
          <w:sz w:val="24"/>
          <w:szCs w:val="24"/>
        </w:rPr>
        <w:tab/>
      </w:r>
      <w:r w:rsidRPr="00DA25EC">
        <w:rPr>
          <w:rFonts w:ascii="Bookman Old Style" w:hAnsi="Bookman Old Style"/>
          <w:b/>
          <w:sz w:val="24"/>
          <w:szCs w:val="24"/>
        </w:rPr>
        <w:tab/>
      </w:r>
      <w:r w:rsidRPr="00DA25EC">
        <w:rPr>
          <w:rFonts w:ascii="Bookman Old Style" w:hAnsi="Bookman Old Style"/>
          <w:b/>
          <w:sz w:val="24"/>
          <w:szCs w:val="24"/>
        </w:rPr>
        <w:tab/>
      </w:r>
      <w:r w:rsidRPr="00DA25EC">
        <w:rPr>
          <w:rFonts w:ascii="Bookman Old Style" w:hAnsi="Bookman Old Style"/>
          <w:b/>
          <w:sz w:val="24"/>
          <w:szCs w:val="24"/>
        </w:rPr>
        <w:tab/>
      </w:r>
      <w:r w:rsidRPr="00DA25EC">
        <w:rPr>
          <w:rFonts w:ascii="Bookman Old Style" w:hAnsi="Bookman Old Style"/>
          <w:b/>
          <w:sz w:val="24"/>
          <w:szCs w:val="24"/>
        </w:rPr>
        <w:tab/>
      </w:r>
      <w:r w:rsidRPr="00DA25EC">
        <w:rPr>
          <w:rFonts w:ascii="Bookman Old Style" w:hAnsi="Bookman Old Style"/>
          <w:b/>
          <w:sz w:val="24"/>
          <w:szCs w:val="24"/>
        </w:rPr>
        <w:tab/>
        <w:t xml:space="preserve">                        </w:t>
      </w:r>
    </w:p>
    <w:p w:rsidR="00A32ADF" w:rsidRPr="00DA25EC" w:rsidRDefault="00A32ADF" w:rsidP="00A32ADF">
      <w:pPr>
        <w:pStyle w:val="ListParagraph"/>
        <w:jc w:val="both"/>
        <w:rPr>
          <w:rFonts w:ascii="Bookman Old Style" w:hAnsi="Bookman Old Style"/>
          <w:b/>
          <w:sz w:val="24"/>
          <w:szCs w:val="24"/>
        </w:rPr>
      </w:pPr>
      <w:r w:rsidRPr="00DA25EC">
        <w:rPr>
          <w:rFonts w:ascii="Bookman Old Style" w:hAnsi="Bookman Old Style"/>
          <w:b/>
          <w:sz w:val="24"/>
          <w:szCs w:val="24"/>
        </w:rPr>
        <w:t xml:space="preserve">                                                                                      Advocate</w:t>
      </w:r>
    </w:p>
    <w:p w:rsidR="00A32ADF" w:rsidRPr="00A32ADF" w:rsidRDefault="00A32ADF" w:rsidP="00A32ADF">
      <w:pPr>
        <w:pStyle w:val="ListParagraph"/>
        <w:ind w:left="360"/>
        <w:jc w:val="both"/>
        <w:rPr>
          <w:rFonts w:ascii="Bookman Old Style" w:hAnsi="Bookman Old Style"/>
          <w:color w:val="0F243E" w:themeColor="text2" w:themeShade="80"/>
          <w:sz w:val="24"/>
          <w:szCs w:val="24"/>
        </w:rPr>
      </w:pPr>
    </w:p>
    <w:p w:rsidR="00A32ADF" w:rsidRPr="00F164B5" w:rsidRDefault="00A32ADF" w:rsidP="00A32ADF">
      <w:pPr>
        <w:pStyle w:val="ListParagraph"/>
        <w:ind w:left="1080"/>
        <w:jc w:val="both"/>
        <w:rPr>
          <w:rFonts w:ascii="Bookman Old Style" w:hAnsi="Bookman Old Style"/>
          <w:color w:val="0F243E" w:themeColor="text2" w:themeShade="80"/>
          <w:sz w:val="24"/>
          <w:szCs w:val="24"/>
        </w:rPr>
      </w:pPr>
    </w:p>
    <w:p w:rsidR="001527B2" w:rsidRPr="00B9021F" w:rsidRDefault="001527B2" w:rsidP="00A85206">
      <w:pPr>
        <w:spacing w:after="120" w:line="360" w:lineRule="auto"/>
        <w:jc w:val="both"/>
        <w:rPr>
          <w:rFonts w:ascii="Cambria" w:hAnsi="Cambria" w:cs="Times New Roman"/>
          <w:color w:val="0F243E" w:themeColor="text2" w:themeShade="80"/>
        </w:rPr>
      </w:pPr>
    </w:p>
    <w:p w:rsidR="00702099" w:rsidRPr="00ED076F" w:rsidRDefault="001C1A9F" w:rsidP="00A32ADF">
      <w:pPr>
        <w:spacing w:after="120" w:line="360" w:lineRule="auto"/>
        <w:jc w:val="both"/>
        <w:rPr>
          <w:rFonts w:ascii="Cambria" w:hAnsi="Cambria"/>
          <w:b/>
          <w:color w:val="17365D" w:themeColor="text2" w:themeShade="BF"/>
          <w:u w:val="single"/>
        </w:rPr>
      </w:pPr>
      <w:r>
        <w:rPr>
          <w:rFonts w:ascii="Cambria" w:hAnsi="Cambria" w:cs="Times New Roman"/>
          <w:color w:val="0F243E" w:themeColor="text2" w:themeShade="80"/>
        </w:rPr>
        <w:t xml:space="preserve">      </w:t>
      </w:r>
    </w:p>
    <w:p w:rsidR="00584493" w:rsidRDefault="00584493" w:rsidP="00ED076F">
      <w:pPr>
        <w:spacing w:line="360" w:lineRule="auto"/>
        <w:ind w:left="3600" w:right="90" w:firstLine="720"/>
        <w:jc w:val="right"/>
        <w:rPr>
          <w:rFonts w:ascii="Cambria" w:hAnsi="Cambria"/>
          <w:color w:val="17365D" w:themeColor="text2" w:themeShade="BF"/>
        </w:rPr>
      </w:pPr>
    </w:p>
    <w:p w:rsidR="00702099" w:rsidRDefault="00702099" w:rsidP="00ED076F">
      <w:pPr>
        <w:spacing w:line="360" w:lineRule="auto"/>
        <w:jc w:val="both"/>
        <w:rPr>
          <w:rFonts w:ascii="Cambria" w:hAnsi="Cambria"/>
          <w:color w:val="17365D" w:themeColor="text2" w:themeShade="BF"/>
          <w:sz w:val="24"/>
          <w:szCs w:val="24"/>
        </w:rPr>
      </w:pPr>
    </w:p>
    <w:p w:rsidR="00702099" w:rsidRPr="00B47668" w:rsidRDefault="00702099" w:rsidP="00ED076F">
      <w:pPr>
        <w:spacing w:line="360" w:lineRule="auto"/>
        <w:jc w:val="both"/>
        <w:rPr>
          <w:rFonts w:ascii="Cambria" w:hAnsi="Cambria"/>
          <w:color w:val="17365D" w:themeColor="text2" w:themeShade="BF"/>
          <w:sz w:val="24"/>
          <w:szCs w:val="24"/>
        </w:rPr>
      </w:pPr>
    </w:p>
    <w:p w:rsidR="00283947" w:rsidRDefault="00283947" w:rsidP="00ED076F">
      <w:pPr>
        <w:pStyle w:val="ListParagraph"/>
        <w:jc w:val="both"/>
      </w:pPr>
    </w:p>
    <w:p w:rsidR="00283947" w:rsidRDefault="00283947" w:rsidP="00ED076F">
      <w:pPr>
        <w:pStyle w:val="ListParagraph"/>
        <w:jc w:val="both"/>
      </w:pPr>
    </w:p>
    <w:p w:rsidR="00283947" w:rsidRDefault="00283947" w:rsidP="00ED076F">
      <w:pPr>
        <w:pStyle w:val="ListParagraph"/>
        <w:jc w:val="both"/>
      </w:pPr>
    </w:p>
    <w:p w:rsidR="00283947" w:rsidRDefault="00283947" w:rsidP="00ED076F">
      <w:pPr>
        <w:pStyle w:val="ListParagraph"/>
        <w:jc w:val="both"/>
      </w:pPr>
    </w:p>
    <w:p w:rsidR="00283947" w:rsidRDefault="00283947" w:rsidP="00ED076F">
      <w:pPr>
        <w:pStyle w:val="ListParagraph"/>
        <w:jc w:val="both"/>
      </w:pPr>
    </w:p>
    <w:p w:rsidR="00283947" w:rsidRDefault="00283947" w:rsidP="00ED076F">
      <w:pPr>
        <w:pStyle w:val="ListParagraph"/>
        <w:jc w:val="both"/>
      </w:pPr>
    </w:p>
    <w:p w:rsidR="00283947" w:rsidRDefault="00283947" w:rsidP="00ED076F">
      <w:pPr>
        <w:pStyle w:val="ListParagraph"/>
        <w:jc w:val="both"/>
      </w:pPr>
    </w:p>
    <w:p w:rsidR="00283947" w:rsidRDefault="00283947" w:rsidP="00ED076F">
      <w:pPr>
        <w:pStyle w:val="ListParagraph"/>
        <w:jc w:val="both"/>
      </w:pPr>
    </w:p>
    <w:sectPr w:rsidR="00283947" w:rsidSect="005A205B">
      <w:pgSz w:w="12240" w:h="15840"/>
      <w:pgMar w:top="144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113" w:rsidRDefault="00E93113" w:rsidP="00732A83">
      <w:pPr>
        <w:spacing w:after="0" w:line="240" w:lineRule="auto"/>
      </w:pPr>
      <w:r>
        <w:separator/>
      </w:r>
    </w:p>
  </w:endnote>
  <w:endnote w:type="continuationSeparator" w:id="1">
    <w:p w:rsidR="00E93113" w:rsidRDefault="00E93113" w:rsidP="00732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113" w:rsidRDefault="00E93113" w:rsidP="00732A83">
      <w:pPr>
        <w:spacing w:after="0" w:line="240" w:lineRule="auto"/>
      </w:pPr>
      <w:r>
        <w:separator/>
      </w:r>
    </w:p>
  </w:footnote>
  <w:footnote w:type="continuationSeparator" w:id="1">
    <w:p w:rsidR="00E93113" w:rsidRDefault="00E93113" w:rsidP="00732A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67C6"/>
    <w:multiLevelType w:val="multilevel"/>
    <w:tmpl w:val="697E6C5A"/>
    <w:lvl w:ilvl="0">
      <w:start w:val="7"/>
      <w:numFmt w:val="decimal"/>
      <w:lvlText w:val="%1"/>
      <w:lvlJc w:val="left"/>
      <w:pPr>
        <w:ind w:left="405" w:hanging="405"/>
      </w:pPr>
      <w:rPr>
        <w:rFonts w:hint="default"/>
        <w:b/>
        <w:u w:val="single"/>
      </w:rPr>
    </w:lvl>
    <w:lvl w:ilvl="1">
      <w:start w:val="2"/>
      <w:numFmt w:val="decimal"/>
      <w:lvlText w:val="%1.%2"/>
      <w:lvlJc w:val="left"/>
      <w:pPr>
        <w:ind w:left="720" w:hanging="720"/>
      </w:pPr>
      <w:rPr>
        <w:rFonts w:hint="default"/>
        <w:b w:val="0"/>
        <w:bCs/>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2160" w:hanging="2160"/>
      </w:pPr>
      <w:rPr>
        <w:rFonts w:hint="default"/>
        <w:b/>
        <w:u w:val="single"/>
      </w:rPr>
    </w:lvl>
  </w:abstractNum>
  <w:abstractNum w:abstractNumId="1">
    <w:nsid w:val="03D8259E"/>
    <w:multiLevelType w:val="multilevel"/>
    <w:tmpl w:val="EAE29F4A"/>
    <w:lvl w:ilvl="0">
      <w:start w:val="1"/>
      <w:numFmt w:val="decimal"/>
      <w:lvlText w:val="%1."/>
      <w:lvlJc w:val="left"/>
      <w:pPr>
        <w:ind w:left="360" w:hanging="360"/>
      </w:pPr>
    </w:lvl>
    <w:lvl w:ilvl="1">
      <w:start w:val="1"/>
      <w:numFmt w:val="decimal"/>
      <w:isLgl/>
      <w:lvlText w:val="%1.%2."/>
      <w:lvlJc w:val="left"/>
      <w:pPr>
        <w:ind w:left="1080" w:hanging="720"/>
      </w:pPr>
      <w:rPr>
        <w:rFonts w:hint="default"/>
        <w:color w:val="17365D" w:themeColor="text2" w:themeShade="BF"/>
      </w:rPr>
    </w:lvl>
    <w:lvl w:ilvl="2">
      <w:start w:val="1"/>
      <w:numFmt w:val="decimal"/>
      <w:isLgl/>
      <w:lvlText w:val="%1.%2.%3."/>
      <w:lvlJc w:val="left"/>
      <w:pPr>
        <w:ind w:left="1440" w:hanging="720"/>
      </w:pPr>
      <w:rPr>
        <w:rFonts w:hint="default"/>
        <w:color w:val="17365D" w:themeColor="text2" w:themeShade="BF"/>
      </w:rPr>
    </w:lvl>
    <w:lvl w:ilvl="3">
      <w:start w:val="1"/>
      <w:numFmt w:val="decimal"/>
      <w:isLgl/>
      <w:lvlText w:val="%1.%2.%3.%4."/>
      <w:lvlJc w:val="left"/>
      <w:pPr>
        <w:ind w:left="2160" w:hanging="1080"/>
      </w:pPr>
      <w:rPr>
        <w:rFonts w:hint="default"/>
        <w:color w:val="17365D" w:themeColor="text2" w:themeShade="BF"/>
      </w:rPr>
    </w:lvl>
    <w:lvl w:ilvl="4">
      <w:start w:val="1"/>
      <w:numFmt w:val="decimal"/>
      <w:isLgl/>
      <w:lvlText w:val="%1.%2.%3.%4.%5."/>
      <w:lvlJc w:val="left"/>
      <w:pPr>
        <w:ind w:left="2880" w:hanging="1440"/>
      </w:pPr>
      <w:rPr>
        <w:rFonts w:hint="default"/>
        <w:color w:val="17365D" w:themeColor="text2" w:themeShade="BF"/>
      </w:rPr>
    </w:lvl>
    <w:lvl w:ilvl="5">
      <w:start w:val="1"/>
      <w:numFmt w:val="decimal"/>
      <w:isLgl/>
      <w:lvlText w:val="%1.%2.%3.%4.%5.%6."/>
      <w:lvlJc w:val="left"/>
      <w:pPr>
        <w:ind w:left="3240" w:hanging="1440"/>
      </w:pPr>
      <w:rPr>
        <w:rFonts w:hint="default"/>
        <w:color w:val="17365D" w:themeColor="text2" w:themeShade="BF"/>
      </w:rPr>
    </w:lvl>
    <w:lvl w:ilvl="6">
      <w:start w:val="1"/>
      <w:numFmt w:val="decimal"/>
      <w:isLgl/>
      <w:lvlText w:val="%1.%2.%3.%4.%5.%6.%7."/>
      <w:lvlJc w:val="left"/>
      <w:pPr>
        <w:ind w:left="3960" w:hanging="1800"/>
      </w:pPr>
      <w:rPr>
        <w:rFonts w:hint="default"/>
        <w:color w:val="17365D" w:themeColor="text2" w:themeShade="BF"/>
      </w:rPr>
    </w:lvl>
    <w:lvl w:ilvl="7">
      <w:start w:val="1"/>
      <w:numFmt w:val="decimal"/>
      <w:isLgl/>
      <w:lvlText w:val="%1.%2.%3.%4.%5.%6.%7.%8."/>
      <w:lvlJc w:val="left"/>
      <w:pPr>
        <w:ind w:left="4320" w:hanging="1800"/>
      </w:pPr>
      <w:rPr>
        <w:rFonts w:hint="default"/>
        <w:color w:val="17365D" w:themeColor="text2" w:themeShade="BF"/>
      </w:rPr>
    </w:lvl>
    <w:lvl w:ilvl="8">
      <w:start w:val="1"/>
      <w:numFmt w:val="decimal"/>
      <w:isLgl/>
      <w:lvlText w:val="%1.%2.%3.%4.%5.%6.%7.%8.%9."/>
      <w:lvlJc w:val="left"/>
      <w:pPr>
        <w:ind w:left="5040" w:hanging="2160"/>
      </w:pPr>
      <w:rPr>
        <w:rFonts w:hint="default"/>
        <w:color w:val="17365D" w:themeColor="text2" w:themeShade="BF"/>
      </w:rPr>
    </w:lvl>
  </w:abstractNum>
  <w:abstractNum w:abstractNumId="2">
    <w:nsid w:val="0D4E0C01"/>
    <w:multiLevelType w:val="hybridMultilevel"/>
    <w:tmpl w:val="C9EAA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F5809"/>
    <w:multiLevelType w:val="hybridMultilevel"/>
    <w:tmpl w:val="A29CD294"/>
    <w:lvl w:ilvl="0" w:tplc="EDA8D7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F6F2F"/>
    <w:multiLevelType w:val="hybridMultilevel"/>
    <w:tmpl w:val="A8762604"/>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38A053B"/>
    <w:multiLevelType w:val="hybridMultilevel"/>
    <w:tmpl w:val="A156CA74"/>
    <w:lvl w:ilvl="0" w:tplc="1A22E818">
      <w:start w:val="2"/>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833CE"/>
    <w:multiLevelType w:val="hybridMultilevel"/>
    <w:tmpl w:val="0E042B4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6026E3D"/>
    <w:multiLevelType w:val="hybridMultilevel"/>
    <w:tmpl w:val="BAC00F8C"/>
    <w:lvl w:ilvl="0" w:tplc="695C859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493F3668"/>
    <w:multiLevelType w:val="hybridMultilevel"/>
    <w:tmpl w:val="F5EE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0425E"/>
    <w:multiLevelType w:val="hybridMultilevel"/>
    <w:tmpl w:val="8F845B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520857"/>
    <w:multiLevelType w:val="hybridMultilevel"/>
    <w:tmpl w:val="5300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7"/>
  </w:num>
  <w:num w:numId="5">
    <w:abstractNumId w:val="9"/>
  </w:num>
  <w:num w:numId="6">
    <w:abstractNumId w:val="1"/>
  </w:num>
  <w:num w:numId="7">
    <w:abstractNumId w:val="3"/>
  </w:num>
  <w:num w:numId="8">
    <w:abstractNumId w:val="4"/>
  </w:num>
  <w:num w:numId="9">
    <w:abstractNumId w:val="5"/>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5013F"/>
    <w:rsid w:val="00052DAC"/>
    <w:rsid w:val="000633F2"/>
    <w:rsid w:val="00065006"/>
    <w:rsid w:val="00065F18"/>
    <w:rsid w:val="00085687"/>
    <w:rsid w:val="000A3D7A"/>
    <w:rsid w:val="000B3D07"/>
    <w:rsid w:val="00102426"/>
    <w:rsid w:val="00105260"/>
    <w:rsid w:val="001306A4"/>
    <w:rsid w:val="001375B2"/>
    <w:rsid w:val="00145AAD"/>
    <w:rsid w:val="001527B2"/>
    <w:rsid w:val="00155DEC"/>
    <w:rsid w:val="001772D7"/>
    <w:rsid w:val="00182327"/>
    <w:rsid w:val="00185280"/>
    <w:rsid w:val="00191369"/>
    <w:rsid w:val="001C1A9F"/>
    <w:rsid w:val="001C3806"/>
    <w:rsid w:val="001D167B"/>
    <w:rsid w:val="001D54FD"/>
    <w:rsid w:val="001F4525"/>
    <w:rsid w:val="001F6F58"/>
    <w:rsid w:val="0023254C"/>
    <w:rsid w:val="002410B6"/>
    <w:rsid w:val="00273CA9"/>
    <w:rsid w:val="0027675F"/>
    <w:rsid w:val="00283947"/>
    <w:rsid w:val="002934A1"/>
    <w:rsid w:val="002C1A45"/>
    <w:rsid w:val="002E03FC"/>
    <w:rsid w:val="003069A6"/>
    <w:rsid w:val="00343266"/>
    <w:rsid w:val="00373A5B"/>
    <w:rsid w:val="00385911"/>
    <w:rsid w:val="003A1E73"/>
    <w:rsid w:val="003E5F09"/>
    <w:rsid w:val="00420D94"/>
    <w:rsid w:val="00430861"/>
    <w:rsid w:val="00446B9D"/>
    <w:rsid w:val="004808A2"/>
    <w:rsid w:val="00493F87"/>
    <w:rsid w:val="004A40BE"/>
    <w:rsid w:val="004A7490"/>
    <w:rsid w:val="004E5C1A"/>
    <w:rsid w:val="004F46E2"/>
    <w:rsid w:val="00526E69"/>
    <w:rsid w:val="00546463"/>
    <w:rsid w:val="0056680F"/>
    <w:rsid w:val="00572C51"/>
    <w:rsid w:val="00584493"/>
    <w:rsid w:val="00594347"/>
    <w:rsid w:val="005A162D"/>
    <w:rsid w:val="005A205B"/>
    <w:rsid w:val="005B1A52"/>
    <w:rsid w:val="00613C69"/>
    <w:rsid w:val="0064673A"/>
    <w:rsid w:val="006519A4"/>
    <w:rsid w:val="00667E6A"/>
    <w:rsid w:val="00676C0A"/>
    <w:rsid w:val="0067706B"/>
    <w:rsid w:val="006804AE"/>
    <w:rsid w:val="00682422"/>
    <w:rsid w:val="00696089"/>
    <w:rsid w:val="00696CC7"/>
    <w:rsid w:val="006C3666"/>
    <w:rsid w:val="006C74A1"/>
    <w:rsid w:val="006F6001"/>
    <w:rsid w:val="00702099"/>
    <w:rsid w:val="00703619"/>
    <w:rsid w:val="00717075"/>
    <w:rsid w:val="00732A83"/>
    <w:rsid w:val="00744F9E"/>
    <w:rsid w:val="00746150"/>
    <w:rsid w:val="0075769B"/>
    <w:rsid w:val="00773259"/>
    <w:rsid w:val="00782B5E"/>
    <w:rsid w:val="007B0324"/>
    <w:rsid w:val="007B73F9"/>
    <w:rsid w:val="007C5DBA"/>
    <w:rsid w:val="007D3A17"/>
    <w:rsid w:val="007E1DFE"/>
    <w:rsid w:val="007E6F62"/>
    <w:rsid w:val="007F0798"/>
    <w:rsid w:val="00801FB1"/>
    <w:rsid w:val="008236B7"/>
    <w:rsid w:val="0083401B"/>
    <w:rsid w:val="00837D3B"/>
    <w:rsid w:val="0084385B"/>
    <w:rsid w:val="00861EE8"/>
    <w:rsid w:val="008673E9"/>
    <w:rsid w:val="008706AB"/>
    <w:rsid w:val="00876867"/>
    <w:rsid w:val="008925A5"/>
    <w:rsid w:val="008B47FC"/>
    <w:rsid w:val="008B4D83"/>
    <w:rsid w:val="008C22E6"/>
    <w:rsid w:val="008C57B4"/>
    <w:rsid w:val="008C775E"/>
    <w:rsid w:val="008D116A"/>
    <w:rsid w:val="008E3168"/>
    <w:rsid w:val="008E5F0A"/>
    <w:rsid w:val="008F0EAE"/>
    <w:rsid w:val="00920229"/>
    <w:rsid w:val="009422FA"/>
    <w:rsid w:val="00955828"/>
    <w:rsid w:val="00956625"/>
    <w:rsid w:val="009613BA"/>
    <w:rsid w:val="00970F24"/>
    <w:rsid w:val="009946AA"/>
    <w:rsid w:val="009B0A9F"/>
    <w:rsid w:val="009C1F80"/>
    <w:rsid w:val="009D40FF"/>
    <w:rsid w:val="00A32ADF"/>
    <w:rsid w:val="00A46CF3"/>
    <w:rsid w:val="00A75AAE"/>
    <w:rsid w:val="00A85206"/>
    <w:rsid w:val="00AA375F"/>
    <w:rsid w:val="00AB4E92"/>
    <w:rsid w:val="00AF518E"/>
    <w:rsid w:val="00AF761A"/>
    <w:rsid w:val="00B01552"/>
    <w:rsid w:val="00B206CB"/>
    <w:rsid w:val="00B409EF"/>
    <w:rsid w:val="00B5013F"/>
    <w:rsid w:val="00B60DAD"/>
    <w:rsid w:val="00B83ECA"/>
    <w:rsid w:val="00B87990"/>
    <w:rsid w:val="00BA058E"/>
    <w:rsid w:val="00BA51E8"/>
    <w:rsid w:val="00BB534C"/>
    <w:rsid w:val="00BC204A"/>
    <w:rsid w:val="00BE1A85"/>
    <w:rsid w:val="00BE5D14"/>
    <w:rsid w:val="00BE6A19"/>
    <w:rsid w:val="00C2375F"/>
    <w:rsid w:val="00C570EB"/>
    <w:rsid w:val="00C57F5C"/>
    <w:rsid w:val="00C65F68"/>
    <w:rsid w:val="00CA5A3A"/>
    <w:rsid w:val="00CC1877"/>
    <w:rsid w:val="00CD1BAD"/>
    <w:rsid w:val="00CD1EF8"/>
    <w:rsid w:val="00CE02E7"/>
    <w:rsid w:val="00D66C4E"/>
    <w:rsid w:val="00D74C48"/>
    <w:rsid w:val="00DA4C81"/>
    <w:rsid w:val="00DD28B2"/>
    <w:rsid w:val="00DD2B19"/>
    <w:rsid w:val="00DE187F"/>
    <w:rsid w:val="00DE4B68"/>
    <w:rsid w:val="00E06077"/>
    <w:rsid w:val="00E14961"/>
    <w:rsid w:val="00E44C0E"/>
    <w:rsid w:val="00E44CEE"/>
    <w:rsid w:val="00E562D5"/>
    <w:rsid w:val="00E62007"/>
    <w:rsid w:val="00E909D5"/>
    <w:rsid w:val="00E93113"/>
    <w:rsid w:val="00ED076F"/>
    <w:rsid w:val="00F03F3B"/>
    <w:rsid w:val="00F164B5"/>
    <w:rsid w:val="00F20B83"/>
    <w:rsid w:val="00F2524D"/>
    <w:rsid w:val="00F332A8"/>
    <w:rsid w:val="00F51EBC"/>
    <w:rsid w:val="00F607FE"/>
    <w:rsid w:val="00F613F3"/>
    <w:rsid w:val="00FA2378"/>
    <w:rsid w:val="00FA4163"/>
    <w:rsid w:val="00FB599F"/>
    <w:rsid w:val="00FB7E78"/>
    <w:rsid w:val="00FD4022"/>
    <w:rsid w:val="00FE031C"/>
    <w:rsid w:val="00FF10D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09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13F"/>
    <w:pPr>
      <w:ind w:left="720"/>
      <w:contextualSpacing/>
    </w:pPr>
  </w:style>
  <w:style w:type="paragraph" w:styleId="BalloonText">
    <w:name w:val="Balloon Text"/>
    <w:basedOn w:val="Normal"/>
    <w:link w:val="BalloonTextChar"/>
    <w:uiPriority w:val="99"/>
    <w:semiHidden/>
    <w:unhideWhenUsed/>
    <w:rsid w:val="0037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A5B"/>
    <w:rPr>
      <w:rFonts w:ascii="Tahoma" w:hAnsi="Tahoma" w:cs="Tahoma"/>
      <w:sz w:val="16"/>
      <w:szCs w:val="16"/>
    </w:rPr>
  </w:style>
  <w:style w:type="paragraph" w:customStyle="1" w:styleId="Style1">
    <w:name w:val="Style 1"/>
    <w:uiPriority w:val="99"/>
    <w:rsid w:val="008C22E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styleId="Header">
    <w:name w:val="header"/>
    <w:basedOn w:val="Normal"/>
    <w:link w:val="HeaderChar"/>
    <w:uiPriority w:val="99"/>
    <w:semiHidden/>
    <w:unhideWhenUsed/>
    <w:rsid w:val="00732A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2A83"/>
    <w:rPr>
      <w:rFonts w:eastAsiaTheme="minorEastAsia"/>
    </w:rPr>
  </w:style>
  <w:style w:type="paragraph" w:styleId="Footer">
    <w:name w:val="footer"/>
    <w:basedOn w:val="Normal"/>
    <w:link w:val="FooterChar"/>
    <w:uiPriority w:val="99"/>
    <w:semiHidden/>
    <w:unhideWhenUsed/>
    <w:rsid w:val="00732A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2A8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a111</cp:lastModifiedBy>
  <cp:revision>273</cp:revision>
  <cp:lastPrinted>2019-02-22T07:24:00Z</cp:lastPrinted>
  <dcterms:created xsi:type="dcterms:W3CDTF">2019-02-13T10:55:00Z</dcterms:created>
  <dcterms:modified xsi:type="dcterms:W3CDTF">2020-01-06T10:49:00Z</dcterms:modified>
</cp:coreProperties>
</file>