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1E" w:rsidRPr="002673D6" w:rsidRDefault="00A15A1E" w:rsidP="00A15A1E">
      <w:pPr>
        <w:pStyle w:val="BodyText"/>
        <w:jc w:val="center"/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</w:rPr>
      </w:pPr>
      <w:r w:rsidRPr="00435CB6">
        <w:rPr>
          <w:rFonts w:asciiTheme="majorHAnsi" w:hAnsiTheme="majorHAnsi"/>
          <w:sz w:val="36"/>
        </w:rPr>
        <w:t>Software Requirements Specification</w:t>
      </w: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435CB6" w:rsidRDefault="00A15A1E" w:rsidP="00A15A1E">
      <w:pPr>
        <w:pStyle w:val="BodyText"/>
        <w:jc w:val="center"/>
        <w:rPr>
          <w:rFonts w:asciiTheme="majorHAnsi" w:hAnsiTheme="majorHAnsi"/>
          <w:sz w:val="44"/>
          <w:lang w:val="bg-BG"/>
        </w:rPr>
      </w:pPr>
      <w:r w:rsidRPr="00435CB6">
        <w:rPr>
          <w:rFonts w:asciiTheme="majorHAnsi" w:hAnsiTheme="majorHAnsi"/>
          <w:sz w:val="36"/>
        </w:rPr>
        <w:t>April, 20</w:t>
      </w:r>
      <w:r w:rsidRPr="00435CB6">
        <w:rPr>
          <w:rFonts w:asciiTheme="majorHAnsi" w:hAnsiTheme="majorHAnsi"/>
          <w:sz w:val="36"/>
          <w:lang w:val="bg-BG"/>
        </w:rPr>
        <w:t>16</w:t>
      </w: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bg-BG"/>
        </w:rPr>
      </w:pP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435CB6" w:rsidRPr="00435CB6" w:rsidRDefault="00435CB6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  <w:r w:rsidRPr="00A15A1E">
        <w:rPr>
          <w:rFonts w:asciiTheme="majorHAnsi" w:hAnsiTheme="majorHAnsi"/>
          <w:sz w:val="48"/>
          <w:lang w:val="en-GB"/>
        </w:rPr>
        <w:t>Product – Snimka.bg</w:t>
      </w:r>
    </w:p>
    <w:p w:rsid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  <w:bookmarkStart w:id="0" w:name="_GoBack"/>
      <w:bookmarkEnd w:id="0"/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  <w:lang w:val="en-GB"/>
        </w:rPr>
      </w:pPr>
    </w:p>
    <w:p w:rsidR="00A15A1E" w:rsidRPr="006D56BE" w:rsidRDefault="00A15A1E" w:rsidP="00A15A1E">
      <w:pPr>
        <w:pStyle w:val="BodyText"/>
        <w:jc w:val="center"/>
        <w:rPr>
          <w:rFonts w:asciiTheme="majorHAnsi" w:hAnsiTheme="majorHAnsi"/>
          <w:b/>
          <w:caps/>
          <w:color w:val="1F497D" w:themeColor="text2"/>
          <w:sz w:val="48"/>
          <w:lang w:val="en-GB"/>
        </w:rPr>
      </w:pPr>
      <w:r w:rsidRPr="006D56BE">
        <w:rPr>
          <w:rFonts w:asciiTheme="majorHAnsi" w:hAnsiTheme="majorHAnsi"/>
          <w:b/>
          <w:caps/>
          <w:color w:val="1F497D" w:themeColor="text2"/>
          <w:sz w:val="56"/>
          <w:lang w:val="en-GB"/>
        </w:rPr>
        <w:t>Team Vermatrix Goldenhide</w:t>
      </w:r>
    </w:p>
    <w:p w:rsidR="00A15A1E" w:rsidRPr="00A15A1E" w:rsidRDefault="00A15A1E" w:rsidP="00A15A1E">
      <w:pPr>
        <w:pStyle w:val="BodyText"/>
        <w:jc w:val="center"/>
        <w:rPr>
          <w:rFonts w:asciiTheme="majorHAnsi" w:hAnsiTheme="majorHAnsi"/>
          <w:sz w:val="48"/>
        </w:rPr>
      </w:pPr>
    </w:p>
    <w:p w:rsidR="008D3B73" w:rsidRDefault="009D48DC" w:rsidP="00A15A1E">
      <w:pPr>
        <w:rPr>
          <w:rFonts w:asciiTheme="majorHAnsi" w:hAnsiTheme="majorHAnsi"/>
        </w:rPr>
      </w:pPr>
    </w:p>
    <w:p w:rsidR="00A15A1E" w:rsidRDefault="00A15A1E" w:rsidP="00A15A1E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A15A1E">
        <w:rPr>
          <w:rFonts w:asciiTheme="minorHAnsi" w:hAnsiTheme="minorHAnsi"/>
          <w:b/>
          <w:sz w:val="24"/>
          <w:szCs w:val="28"/>
        </w:rPr>
        <w:t>Introduction</w:t>
      </w:r>
    </w:p>
    <w:p w:rsidR="00A15A1E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Purpose</w:t>
      </w:r>
    </w:p>
    <w:p w:rsidR="00435CB6" w:rsidRDefault="00435CB6" w:rsidP="00435CB6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A15A1E" w:rsidRDefault="00A15A1E" w:rsidP="00A15A1E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Scope</w:t>
      </w:r>
    </w:p>
    <w:p w:rsidR="00435CB6" w:rsidRPr="00435CB6" w:rsidRDefault="00435CB6" w:rsidP="00435CB6">
      <w:pPr>
        <w:rPr>
          <w:rFonts w:asciiTheme="minorHAnsi" w:hAnsiTheme="minorHAnsi"/>
          <w:b/>
          <w:sz w:val="24"/>
          <w:szCs w:val="28"/>
        </w:rPr>
      </w:pPr>
    </w:p>
    <w:p w:rsidR="00435CB6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Overview</w:t>
      </w:r>
      <w:bookmarkStart w:id="1" w:name="_Toc39430806"/>
    </w:p>
    <w:p w:rsidR="00435CB6" w:rsidRDefault="00435CB6" w:rsidP="00435CB6">
      <w:pPr>
        <w:rPr>
          <w:rFonts w:asciiTheme="minorHAnsi" w:hAnsiTheme="minorHAnsi"/>
          <w:sz w:val="22"/>
          <w:szCs w:val="22"/>
        </w:rPr>
      </w:pPr>
    </w:p>
    <w:p w:rsidR="00435CB6" w:rsidRPr="00435CB6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t>Overall Description</w:t>
      </w:r>
      <w:bookmarkStart w:id="2" w:name="_Toc39430807"/>
      <w:bookmarkStart w:id="3" w:name="_Toc37002398"/>
      <w:bookmarkStart w:id="4" w:name="_Toc456662680"/>
      <w:bookmarkStart w:id="5" w:name="_Toc452813591"/>
      <w:bookmarkStart w:id="6" w:name="_Toc436203388"/>
      <w:bookmarkStart w:id="7" w:name="_Toc422186484"/>
      <w:bookmarkStart w:id="8" w:name="_Toc346297778"/>
      <w:bookmarkStart w:id="9" w:name="_Toc342757867"/>
      <w:bookmarkStart w:id="10" w:name="_Toc339784266"/>
      <w:bookmarkStart w:id="11" w:name="_Toc339783677"/>
      <w:bookmarkStart w:id="12" w:name="_Toc323533353"/>
      <w:bookmarkStart w:id="13" w:name="_Toc320279476"/>
      <w:bookmarkStart w:id="14" w:name="_Toc320274603"/>
      <w:bookmarkStart w:id="15" w:name="_Toc318088998"/>
      <w:bookmarkStart w:id="16" w:name="_Toc425054391"/>
      <w:bookmarkEnd w:id="1"/>
    </w:p>
    <w:p w:rsidR="00435CB6" w:rsidRPr="003E7BA5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435CB6">
        <w:rPr>
          <w:rFonts w:asciiTheme="minorHAnsi" w:hAnsiTheme="minorHAnsi"/>
          <w:b/>
          <w:sz w:val="24"/>
          <w:szCs w:val="22"/>
        </w:rPr>
        <w:t>Product Perspective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3E7BA5" w:rsidRPr="00435CB6" w:rsidRDefault="003E7BA5" w:rsidP="003E7BA5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435CB6" w:rsidRPr="003E7BA5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2"/>
        </w:rPr>
        <w:t>Product functions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3E7BA5" w:rsidRDefault="00435CB6" w:rsidP="003E7BA5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Constraints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435CB6" w:rsidRDefault="00435CB6" w:rsidP="00435CB6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Assumptions and dependencies</w:t>
      </w:r>
    </w:p>
    <w:p w:rsidR="003E7BA5" w:rsidRPr="003E7BA5" w:rsidRDefault="003E7BA5" w:rsidP="003E7BA5">
      <w:pPr>
        <w:rPr>
          <w:rFonts w:asciiTheme="minorHAnsi" w:hAnsiTheme="minorHAnsi"/>
          <w:b/>
          <w:sz w:val="24"/>
          <w:szCs w:val="28"/>
        </w:rPr>
      </w:pPr>
    </w:p>
    <w:p w:rsidR="00435CB6" w:rsidRDefault="00435CB6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Flow chart</w:t>
      </w:r>
    </w:p>
    <w:p w:rsidR="00435CB6" w:rsidRDefault="00912371" w:rsidP="00435CB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Specific requirements</w:t>
      </w:r>
    </w:p>
    <w:p w:rsid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Product function</w:t>
      </w:r>
    </w:p>
    <w:p w:rsidR="00912371" w:rsidRDefault="00912371" w:rsidP="00912371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</w:p>
    <w:p w:rsidR="00912371" w:rsidRPr="00912371" w:rsidRDefault="00912371" w:rsidP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8"/>
          <w:szCs w:val="28"/>
        </w:rPr>
      </w:pPr>
      <w:r w:rsidRPr="00912371">
        <w:rPr>
          <w:rFonts w:asciiTheme="minorHAnsi" w:hAnsiTheme="minorHAnsi"/>
          <w:b/>
          <w:sz w:val="24"/>
          <w:szCs w:val="22"/>
        </w:rPr>
        <w:t>Functional Requirements</w:t>
      </w:r>
    </w:p>
    <w:p w:rsidR="00912371" w:rsidRDefault="00912371" w:rsidP="00912371">
      <w:pPr>
        <w:rPr>
          <w:rFonts w:asciiTheme="minorHAnsi" w:hAnsiTheme="minorHAnsi"/>
          <w:b/>
          <w:sz w:val="28"/>
          <w:szCs w:val="28"/>
        </w:rPr>
      </w:pPr>
    </w:p>
    <w:p w:rsidR="00634047" w:rsidRPr="00912371" w:rsidRDefault="00634047" w:rsidP="00912371">
      <w:pPr>
        <w:rPr>
          <w:rFonts w:asciiTheme="minorHAnsi" w:hAnsiTheme="minorHAnsi"/>
          <w:b/>
          <w:sz w:val="28"/>
          <w:szCs w:val="28"/>
        </w:rPr>
      </w:pPr>
    </w:p>
    <w:p w:rsidR="00912371" w:rsidRDefault="00912371">
      <w:pPr>
        <w:pStyle w:val="ListParagraph"/>
        <w:numPr>
          <w:ilvl w:val="1"/>
          <w:numId w:val="3"/>
        </w:numPr>
        <w:rPr>
          <w:rFonts w:asciiTheme="minorHAnsi" w:hAnsiTheme="minorHAnsi"/>
          <w:b/>
          <w:sz w:val="24"/>
          <w:szCs w:val="28"/>
        </w:rPr>
      </w:pPr>
      <w:r w:rsidRPr="00912371">
        <w:rPr>
          <w:rFonts w:asciiTheme="minorHAnsi" w:hAnsiTheme="minorHAnsi"/>
          <w:b/>
          <w:sz w:val="24"/>
          <w:szCs w:val="28"/>
        </w:rPr>
        <w:lastRenderedPageBreak/>
        <w:t>User screens</w:t>
      </w:r>
    </w:p>
    <w:p w:rsidR="00634047" w:rsidRPr="00634047" w:rsidRDefault="00634047" w:rsidP="00634047">
      <w:pPr>
        <w:pStyle w:val="ListParagraph"/>
        <w:rPr>
          <w:rFonts w:asciiTheme="minorHAnsi" w:hAnsiTheme="minorHAnsi"/>
          <w:b/>
          <w:sz w:val="24"/>
          <w:szCs w:val="28"/>
        </w:rPr>
      </w:pPr>
    </w:p>
    <w:p w:rsidR="00634047" w:rsidRPr="00912371" w:rsidRDefault="00634047" w:rsidP="00634047">
      <w:pPr>
        <w:pStyle w:val="ListParagraph"/>
        <w:ind w:left="792"/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noProof/>
          <w:sz w:val="24"/>
          <w:szCs w:val="28"/>
        </w:rPr>
        <w:drawing>
          <wp:inline distT="0" distB="0" distL="0" distR="0">
            <wp:extent cx="5760720" cy="4320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047" w:rsidRPr="00912371" w:rsidSect="00713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750C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34705E"/>
    <w:multiLevelType w:val="multilevel"/>
    <w:tmpl w:val="9D00A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6F611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3F7E"/>
    <w:rsid w:val="00100A48"/>
    <w:rsid w:val="001C3F7E"/>
    <w:rsid w:val="002673D6"/>
    <w:rsid w:val="003E7BA5"/>
    <w:rsid w:val="00435CB6"/>
    <w:rsid w:val="00634047"/>
    <w:rsid w:val="006D56BE"/>
    <w:rsid w:val="00713D3A"/>
    <w:rsid w:val="00912371"/>
    <w:rsid w:val="009D48DC"/>
    <w:rsid w:val="00A15A1E"/>
    <w:rsid w:val="00D72A68"/>
    <w:rsid w:val="00DA7D7E"/>
    <w:rsid w:val="00F3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4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5CB6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435C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35C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35C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35CB6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435CB6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35CB6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435CB6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435CB6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5A1E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A15A1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15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CB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35CB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35CB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35CB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35CB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35CB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35CB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35CB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35CB6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Oriya</dc:creator>
  <cp:lastModifiedBy>Veso</cp:lastModifiedBy>
  <cp:revision>2</cp:revision>
  <dcterms:created xsi:type="dcterms:W3CDTF">2016-04-18T16:25:00Z</dcterms:created>
  <dcterms:modified xsi:type="dcterms:W3CDTF">2016-04-18T16:25:00Z</dcterms:modified>
</cp:coreProperties>
</file>