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35" w:rsidRPr="007A18AB" w:rsidRDefault="00326A35" w:rsidP="00326A35">
      <w:pPr>
        <w:jc w:val="center"/>
        <w:rPr>
          <w:rFonts w:ascii="Arial" w:hAnsi="Arial" w:cs="Arial"/>
        </w:rPr>
      </w:pPr>
      <w:r w:rsidRPr="007A18AB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198755</wp:posOffset>
            </wp:positionH>
            <wp:positionV relativeFrom="paragraph">
              <wp:posOffset>5080</wp:posOffset>
            </wp:positionV>
            <wp:extent cx="1018540" cy="863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A35" w:rsidRPr="007A18AB" w:rsidRDefault="00326A35" w:rsidP="00326A35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7A18AB">
        <w:rPr>
          <w:rFonts w:ascii="Arial" w:hAnsi="Arial" w:cs="Arial"/>
          <w:b/>
          <w:sz w:val="28"/>
          <w:szCs w:val="28"/>
        </w:rPr>
        <w:t xml:space="preserve">Team </w:t>
      </w:r>
      <w:r w:rsidRPr="007A18AB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</w:p>
    <w:p w:rsidR="00326A35" w:rsidRPr="007A18AB" w:rsidRDefault="00326A35" w:rsidP="00326A35">
      <w:pPr>
        <w:jc w:val="center"/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Meeting Minutes</w:t>
      </w:r>
    </w:p>
    <w:p w:rsidR="00326A35" w:rsidRPr="007A18AB" w:rsidRDefault="00326A35" w:rsidP="00326A35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56"/>
        <w:gridCol w:w="6660"/>
      </w:tblGrid>
      <w:tr w:rsidR="00326A35" w:rsidRPr="007A18AB" w:rsidTr="00326A3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Subject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Client Meeting Minutes 05</w:t>
            </w:r>
          </w:p>
        </w:tc>
      </w:tr>
      <w:tr w:rsidR="00326A35" w:rsidRPr="007A18AB" w:rsidTr="00326A3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Date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 xml:space="preserve">2 </w:t>
            </w:r>
            <w:r w:rsidR="00771250" w:rsidRPr="007A18AB">
              <w:rPr>
                <w:rFonts w:ascii="Arial" w:hAnsi="Arial" w:cs="Arial"/>
              </w:rPr>
              <w:t>November</w:t>
            </w:r>
            <w:r w:rsidRPr="007A18AB">
              <w:rPr>
                <w:rFonts w:ascii="Arial" w:hAnsi="Arial" w:cs="Arial"/>
              </w:rPr>
              <w:t xml:space="preserve"> 2018</w:t>
            </w:r>
          </w:p>
        </w:tc>
      </w:tr>
      <w:tr w:rsidR="00326A35" w:rsidRPr="007A18AB" w:rsidTr="00326A3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Time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18:00 – 20:00</w:t>
            </w:r>
          </w:p>
        </w:tc>
      </w:tr>
      <w:tr w:rsidR="00326A35" w:rsidRPr="007A18AB" w:rsidTr="00326A35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Venue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</w:rPr>
            </w:pPr>
            <w:r w:rsidRPr="007A18AB">
              <w:rPr>
                <w:rFonts w:ascii="Arial" w:hAnsi="Arial" w:cs="Arial"/>
              </w:rPr>
              <w:t>Stepping Stones Learning Centre, Bukit Panjang Branch</w:t>
            </w:r>
          </w:p>
        </w:tc>
      </w:tr>
    </w:tbl>
    <w:p w:rsidR="00326A35" w:rsidRPr="007A18AB" w:rsidRDefault="00326A35" w:rsidP="00326A35">
      <w:pPr>
        <w:rPr>
          <w:rFonts w:ascii="Arial" w:hAnsi="Arial" w:cs="Arial"/>
        </w:rPr>
      </w:pPr>
    </w:p>
    <w:p w:rsidR="00326A35" w:rsidRPr="007A18AB" w:rsidRDefault="00326A35" w:rsidP="00326A35">
      <w:pPr>
        <w:rPr>
          <w:rFonts w:ascii="Arial" w:hAnsi="Arial" w:cs="Arial"/>
          <w:sz w:val="24"/>
          <w:szCs w:val="24"/>
          <w:u w:val="single"/>
        </w:rPr>
      </w:pPr>
      <w:r w:rsidRPr="007A18AB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3"/>
        <w:gridCol w:w="4513"/>
      </w:tblGrid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Adam (Stepping Stones Learning Centre)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326A35" w:rsidRPr="007A18AB" w:rsidTr="00326A3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Ben (Stepping Stones Learning Centre)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</w:tbl>
    <w:p w:rsidR="00326A35" w:rsidRPr="007A18AB" w:rsidRDefault="00326A35" w:rsidP="00326A35">
      <w:pPr>
        <w:rPr>
          <w:rFonts w:ascii="Arial" w:hAnsi="Arial" w:cs="Arial"/>
          <w:sz w:val="24"/>
          <w:szCs w:val="24"/>
          <w:u w:val="single"/>
        </w:rPr>
      </w:pPr>
    </w:p>
    <w:p w:rsidR="00326A35" w:rsidRPr="007A18AB" w:rsidRDefault="00326A35" w:rsidP="00326A35">
      <w:pPr>
        <w:rPr>
          <w:rFonts w:ascii="Arial" w:hAnsi="Arial" w:cs="Arial"/>
          <w:sz w:val="24"/>
          <w:szCs w:val="24"/>
          <w:u w:val="single"/>
        </w:rPr>
      </w:pPr>
      <w:r w:rsidRPr="007A18AB"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26A35" w:rsidRPr="007A18AB" w:rsidTr="0076716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326A35" w:rsidRPr="007A18AB" w:rsidTr="0076716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A35" w:rsidRPr="007A18AB" w:rsidRDefault="00326A35" w:rsidP="00431C3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User Testing with the implemented functionalities</w:t>
            </w:r>
          </w:p>
          <w:p w:rsidR="00326A35" w:rsidRPr="007A18AB" w:rsidRDefault="00326A35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326A35" w:rsidRPr="007A18AB" w:rsidRDefault="00326A35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18AB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326A35" w:rsidRPr="007A18AB" w:rsidRDefault="00326A35" w:rsidP="00431C3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Had the client (Adam) to try out the following implemented functionalities: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Individual Student Registration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Bulk Student Registration</w:t>
            </w:r>
          </w:p>
          <w:p w:rsidR="00326A35" w:rsidRPr="007A18AB" w:rsidRDefault="00326A35" w:rsidP="00326A35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Student Payment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Delete Student from Registered Class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Create Student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Tutor Registration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Schedule Creation (Tutor, Admin)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Schedule Update</w:t>
            </w:r>
          </w:p>
          <w:p w:rsidR="00326A35" w:rsidRPr="007A18AB" w:rsidRDefault="00326A35" w:rsidP="00431C34">
            <w:pPr>
              <w:pStyle w:val="ListParagraph"/>
              <w:numPr>
                <w:ilvl w:val="4"/>
                <w:numId w:val="3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Attendance Taking (Tutor, Student)</w:t>
            </w:r>
          </w:p>
          <w:p w:rsidR="00326A35" w:rsidRPr="007A18AB" w:rsidRDefault="00326A35" w:rsidP="00431C3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The clients had also given feedback on the functionalities and the overall UI design which is recorded in the User Testing results.</w:t>
            </w:r>
          </w:p>
          <w:p w:rsidR="00326A35" w:rsidRPr="007A18AB" w:rsidRDefault="00326A35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6A35" w:rsidRPr="007A18AB" w:rsidTr="0076716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6A35" w:rsidRPr="007A18AB" w:rsidRDefault="00326A35" w:rsidP="00431C34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 xml:space="preserve">Discussion of Pilot Testing </w:t>
            </w:r>
          </w:p>
          <w:p w:rsidR="00326A35" w:rsidRPr="007A18AB" w:rsidRDefault="00326A35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733682" w:rsidRPr="007A18AB" w:rsidRDefault="00733682" w:rsidP="0073368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18AB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733682" w:rsidRPr="007A18AB" w:rsidRDefault="00733682" w:rsidP="00733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Requested for a Pilot Testing with a few students for Student’s Portal</w:t>
            </w:r>
          </w:p>
          <w:p w:rsidR="00326A35" w:rsidRPr="007A18AB" w:rsidRDefault="00326A35" w:rsidP="00431C3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lastRenderedPageBreak/>
              <w:t xml:space="preserve">Sponsor was receptive and willing to proceed with </w:t>
            </w:r>
            <w:r w:rsidR="00733682" w:rsidRPr="007A18AB">
              <w:rPr>
                <w:rFonts w:ascii="Arial" w:hAnsi="Arial" w:cs="Arial"/>
                <w:sz w:val="24"/>
                <w:szCs w:val="24"/>
              </w:rPr>
              <w:t>Pilot Testing for every functionality</w:t>
            </w:r>
          </w:p>
          <w:p w:rsidR="00326A35" w:rsidRPr="007A18AB" w:rsidRDefault="00326A35" w:rsidP="00733682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Sponsor would prepare the necessary information required for Pilot Testing</w:t>
            </w:r>
          </w:p>
          <w:p w:rsidR="00326A35" w:rsidRPr="007A18AB" w:rsidRDefault="00326A35">
            <w:pPr>
              <w:pStyle w:val="ListParagraph"/>
              <w:spacing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3682" w:rsidRPr="007A18AB" w:rsidTr="0076716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682" w:rsidRPr="007A18AB" w:rsidRDefault="00733682" w:rsidP="00733682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lastRenderedPageBreak/>
              <w:t>Discussion of additional implementations/changes</w:t>
            </w:r>
          </w:p>
          <w:p w:rsidR="00733682" w:rsidRPr="007A18AB" w:rsidRDefault="00733682" w:rsidP="00733682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733682" w:rsidRPr="007A18AB" w:rsidRDefault="00733682" w:rsidP="00733682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18AB"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:rsidR="00733682" w:rsidRPr="007A18AB" w:rsidRDefault="00733682" w:rsidP="0073368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Suggested to have a field called total outstanding amount in Student Payment Function so that they can catch the information at a glance</w:t>
            </w:r>
          </w:p>
          <w:p w:rsidR="00733682" w:rsidRPr="007A18AB" w:rsidRDefault="0076716B" w:rsidP="007671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After doing pilot testing for several weeks, s</w:t>
            </w:r>
            <w:r w:rsidR="00733682" w:rsidRPr="007A18AB">
              <w:rPr>
                <w:rFonts w:ascii="Arial" w:hAnsi="Arial" w:cs="Arial"/>
                <w:sz w:val="24"/>
                <w:szCs w:val="24"/>
              </w:rPr>
              <w:t xml:space="preserve">ponsor realized that the tuition fees </w:t>
            </w:r>
            <w:r w:rsidRPr="007A18AB">
              <w:rPr>
                <w:rFonts w:ascii="Arial" w:hAnsi="Arial" w:cs="Arial"/>
                <w:sz w:val="24"/>
                <w:szCs w:val="24"/>
              </w:rPr>
              <w:t>for students were</w:t>
            </w:r>
            <w:r w:rsidR="00733682" w:rsidRPr="007A18AB">
              <w:rPr>
                <w:rFonts w:ascii="Arial" w:hAnsi="Arial" w:cs="Arial"/>
                <w:sz w:val="24"/>
                <w:szCs w:val="24"/>
              </w:rPr>
              <w:t xml:space="preserve"> fixed for the same class in current</w:t>
            </w:r>
            <w:r w:rsidRPr="007A18AB">
              <w:rPr>
                <w:rFonts w:ascii="Arial" w:hAnsi="Arial" w:cs="Arial"/>
                <w:sz w:val="24"/>
                <w:szCs w:val="24"/>
              </w:rPr>
              <w:t xml:space="preserve"> implemented</w:t>
            </w:r>
            <w:r w:rsidR="00733682" w:rsidRPr="007A18AB">
              <w:rPr>
                <w:rFonts w:ascii="Arial" w:hAnsi="Arial" w:cs="Arial"/>
                <w:sz w:val="24"/>
                <w:szCs w:val="24"/>
              </w:rPr>
              <w:t xml:space="preserve"> system, however, what their business currently doing is different students need to pay different tuition fees </w:t>
            </w:r>
            <w:r w:rsidRPr="007A18AB">
              <w:rPr>
                <w:rFonts w:ascii="Arial" w:hAnsi="Arial" w:cs="Arial"/>
                <w:sz w:val="24"/>
                <w:szCs w:val="24"/>
              </w:rPr>
              <w:t xml:space="preserve">depends on how long the students stay with center. </w:t>
            </w:r>
            <w:r w:rsidRPr="007A18AB">
              <w:rPr>
                <w:rFonts w:ascii="Arial" w:hAnsi="Arial" w:cs="Arial"/>
                <w:sz w:val="24"/>
                <w:szCs w:val="24"/>
              </w:rPr>
              <w:br/>
              <w:t>So, they suggested to have a field to edit the tuition fees while register classes for students to make changes for different students accordingly</w:t>
            </w:r>
          </w:p>
          <w:p w:rsidR="0076716B" w:rsidRPr="007A18AB" w:rsidRDefault="0076716B" w:rsidP="007671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Sponsor would be willing to have the analytic dashboard for student grade to know the student performances</w:t>
            </w:r>
          </w:p>
          <w:p w:rsidR="0076716B" w:rsidRPr="007A18AB" w:rsidRDefault="0076716B" w:rsidP="007671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Want to have all fields in create student and hide some fields in optional fields</w:t>
            </w:r>
          </w:p>
          <w:p w:rsidR="003647D3" w:rsidRDefault="003647D3" w:rsidP="0076716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 xml:space="preserve">Change some naming convention in student Payment Page (Tuition Fees </w:t>
            </w:r>
            <w:r w:rsidRPr="007A18AB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A18AB">
              <w:rPr>
                <w:rFonts w:ascii="Arial" w:hAnsi="Arial" w:cs="Arial"/>
                <w:sz w:val="24"/>
                <w:szCs w:val="24"/>
              </w:rPr>
              <w:t xml:space="preserve"> Student Fees, Outstanding Charge </w:t>
            </w:r>
            <w:r w:rsidRPr="007A18AB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Pr="007A18AB">
              <w:rPr>
                <w:rFonts w:ascii="Arial" w:hAnsi="Arial" w:cs="Arial"/>
                <w:sz w:val="24"/>
                <w:szCs w:val="24"/>
              </w:rPr>
              <w:t xml:space="preserve"> Outstanding Fees)</w:t>
            </w:r>
          </w:p>
          <w:p w:rsidR="00744912" w:rsidRPr="007A18AB" w:rsidRDefault="00744912" w:rsidP="00744912">
            <w:pPr>
              <w:pStyle w:val="ListParagraph"/>
              <w:ind w:left="144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26A35" w:rsidRPr="007A18AB" w:rsidRDefault="00326A35" w:rsidP="00326A35">
      <w:pPr>
        <w:rPr>
          <w:rFonts w:ascii="Arial" w:hAnsi="Arial" w:cs="Arial"/>
          <w:sz w:val="24"/>
          <w:szCs w:val="24"/>
        </w:rPr>
      </w:pPr>
    </w:p>
    <w:p w:rsidR="00326A35" w:rsidRPr="007A18AB" w:rsidRDefault="00326A35" w:rsidP="00326A35">
      <w:pPr>
        <w:rPr>
          <w:rFonts w:ascii="Arial" w:hAnsi="Arial" w:cs="Arial"/>
          <w:sz w:val="24"/>
          <w:szCs w:val="24"/>
          <w:u w:val="single"/>
        </w:rPr>
      </w:pPr>
      <w:r w:rsidRPr="007A18AB"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11"/>
        <w:gridCol w:w="3010"/>
        <w:gridCol w:w="2995"/>
      </w:tblGrid>
      <w:tr w:rsidR="0076716B" w:rsidRPr="007A18AB" w:rsidTr="00326A3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26A35" w:rsidRPr="007A18AB" w:rsidRDefault="00326A3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Due Date</w:t>
            </w:r>
          </w:p>
        </w:tc>
      </w:tr>
      <w:tr w:rsidR="0076716B" w:rsidRPr="007A18AB" w:rsidTr="00326A3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76716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Change logic for student tuition fees (different students, different tuition fees)</w:t>
            </w:r>
            <w:r w:rsidR="003647D3" w:rsidRPr="007A18AB">
              <w:rPr>
                <w:rFonts w:ascii="Arial" w:hAnsi="Arial" w:cs="Arial"/>
                <w:sz w:val="24"/>
                <w:szCs w:val="24"/>
              </w:rPr>
              <w:t xml:space="preserve"> + Add a summary of total outstanding amount + Change naming convention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76716B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35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8 November 2018</w:t>
            </w:r>
          </w:p>
        </w:tc>
      </w:tr>
      <w:tr w:rsidR="003647D3" w:rsidRPr="007A18AB" w:rsidTr="00326A3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D3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Added all fields in while create students and hide some in optional fields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D3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Thet Thet Yee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47D3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8 November 2018</w:t>
            </w:r>
          </w:p>
        </w:tc>
      </w:tr>
      <w:tr w:rsidR="00771250" w:rsidRPr="007A18AB" w:rsidTr="00326A35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250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Analytics Module for student grade to keep track of students’ performance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250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Moh Moh San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1250" w:rsidRPr="007A18AB" w:rsidRDefault="00771250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A18AB">
              <w:rPr>
                <w:rFonts w:ascii="Arial" w:hAnsi="Arial" w:cs="Arial"/>
                <w:sz w:val="24"/>
                <w:szCs w:val="24"/>
              </w:rPr>
              <w:t>16 November 2018</w:t>
            </w:r>
          </w:p>
        </w:tc>
      </w:tr>
    </w:tbl>
    <w:p w:rsidR="00326A35" w:rsidRPr="007A18AB" w:rsidRDefault="00326A35" w:rsidP="00326A35">
      <w:pPr>
        <w:rPr>
          <w:rFonts w:ascii="Arial" w:hAnsi="Arial" w:cs="Arial"/>
          <w:sz w:val="24"/>
          <w:szCs w:val="24"/>
        </w:rPr>
      </w:pPr>
    </w:p>
    <w:p w:rsidR="00326A35" w:rsidRPr="007A18AB" w:rsidRDefault="004A0783" w:rsidP="0032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meeting was adjourned at 8</w:t>
      </w:r>
      <w:r w:rsidR="00326A35" w:rsidRPr="007A18AB">
        <w:rPr>
          <w:rFonts w:ascii="Arial" w:hAnsi="Arial" w:cs="Arial"/>
          <w:sz w:val="24"/>
          <w:szCs w:val="24"/>
        </w:rPr>
        <w:t>:00 pm. These minutes will be circulated and adopted if there are no amendments reported in the next three days.</w:t>
      </w:r>
    </w:p>
    <w:p w:rsidR="00326A35" w:rsidRPr="007A18AB" w:rsidRDefault="00326A35" w:rsidP="00326A35">
      <w:pPr>
        <w:rPr>
          <w:rFonts w:ascii="Arial" w:hAnsi="Arial" w:cs="Arial"/>
          <w:sz w:val="24"/>
          <w:szCs w:val="24"/>
        </w:rPr>
      </w:pPr>
    </w:p>
    <w:p w:rsidR="00326A35" w:rsidRPr="007A18AB" w:rsidRDefault="00326A35" w:rsidP="00326A35">
      <w:pPr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Prepared By,</w:t>
      </w:r>
    </w:p>
    <w:p w:rsidR="00326A35" w:rsidRPr="007A18AB" w:rsidRDefault="00771250" w:rsidP="00326A35">
      <w:pPr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Tang Hui Xin</w:t>
      </w:r>
    </w:p>
    <w:p w:rsidR="00326A35" w:rsidRPr="007A18AB" w:rsidRDefault="00326A35" w:rsidP="00326A35">
      <w:pPr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Vetted and Edited By,</w:t>
      </w:r>
    </w:p>
    <w:p w:rsidR="00326A35" w:rsidRPr="007A18AB" w:rsidRDefault="00771250" w:rsidP="00326A35">
      <w:pPr>
        <w:rPr>
          <w:rFonts w:ascii="Arial" w:hAnsi="Arial" w:cs="Arial"/>
          <w:sz w:val="24"/>
          <w:szCs w:val="24"/>
        </w:rPr>
      </w:pPr>
      <w:r w:rsidRPr="007A18AB">
        <w:rPr>
          <w:rFonts w:ascii="Arial" w:hAnsi="Arial" w:cs="Arial"/>
          <w:sz w:val="24"/>
          <w:szCs w:val="24"/>
        </w:rPr>
        <w:t>Moh Moh San</w:t>
      </w:r>
    </w:p>
    <w:p w:rsidR="00BC3CC4" w:rsidRPr="007A18AB" w:rsidRDefault="00BC3CC4" w:rsidP="00326A35">
      <w:pPr>
        <w:rPr>
          <w:rFonts w:ascii="Arial" w:hAnsi="Arial" w:cs="Arial"/>
        </w:rPr>
      </w:pPr>
    </w:p>
    <w:sectPr w:rsidR="00BC3CC4" w:rsidRPr="007A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30F8" w:rsidRDefault="002D30F8" w:rsidP="00326A35">
      <w:pPr>
        <w:spacing w:after="0" w:line="240" w:lineRule="auto"/>
      </w:pPr>
      <w:r>
        <w:separator/>
      </w:r>
    </w:p>
  </w:endnote>
  <w:endnote w:type="continuationSeparator" w:id="0">
    <w:p w:rsidR="002D30F8" w:rsidRDefault="002D30F8" w:rsidP="0032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30F8" w:rsidRDefault="002D30F8" w:rsidP="00326A35">
      <w:pPr>
        <w:spacing w:after="0" w:line="240" w:lineRule="auto"/>
      </w:pPr>
      <w:r>
        <w:separator/>
      </w:r>
    </w:p>
  </w:footnote>
  <w:footnote w:type="continuationSeparator" w:id="0">
    <w:p w:rsidR="002D30F8" w:rsidRDefault="002D30F8" w:rsidP="00326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529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50B21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35"/>
    <w:rsid w:val="002D30F8"/>
    <w:rsid w:val="00326A35"/>
    <w:rsid w:val="003647D3"/>
    <w:rsid w:val="004A0783"/>
    <w:rsid w:val="00733682"/>
    <w:rsid w:val="00744912"/>
    <w:rsid w:val="0076716B"/>
    <w:rsid w:val="00771250"/>
    <w:rsid w:val="007A18AB"/>
    <w:rsid w:val="008C7B0C"/>
    <w:rsid w:val="00BC3CC4"/>
    <w:rsid w:val="00C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E6E0"/>
  <w15:chartTrackingRefBased/>
  <w15:docId w15:val="{1D140C79-4521-4CCC-9DF3-E4997191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A35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A35"/>
  </w:style>
  <w:style w:type="paragraph" w:styleId="Footer">
    <w:name w:val="footer"/>
    <w:basedOn w:val="Normal"/>
    <w:link w:val="FooterChar"/>
    <w:uiPriority w:val="99"/>
    <w:unhideWhenUsed/>
    <w:rsid w:val="00326A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A35"/>
  </w:style>
  <w:style w:type="paragraph" w:styleId="ListParagraph">
    <w:name w:val="List Paragraph"/>
    <w:basedOn w:val="Normal"/>
    <w:uiPriority w:val="34"/>
    <w:qFormat/>
    <w:rsid w:val="00326A35"/>
    <w:pPr>
      <w:ind w:left="720"/>
      <w:contextualSpacing/>
    </w:pPr>
  </w:style>
  <w:style w:type="table" w:styleId="TableGrid">
    <w:name w:val="Table Grid"/>
    <w:basedOn w:val="TableNormal"/>
    <w:uiPriority w:val="39"/>
    <w:rsid w:val="00326A3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jawdeyu@gmail.com</dc:creator>
  <cp:keywords/>
  <dc:description/>
  <cp:lastModifiedBy>jawdeyu@gmail.com</cp:lastModifiedBy>
  <cp:revision>5</cp:revision>
  <dcterms:created xsi:type="dcterms:W3CDTF">2018-11-14T06:19:00Z</dcterms:created>
  <dcterms:modified xsi:type="dcterms:W3CDTF">2018-11-14T11:00:00Z</dcterms:modified>
</cp:coreProperties>
</file>