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6DF80" w14:textId="1153E2A8" w:rsidR="00257BC7" w:rsidRDefault="00257BC7">
      <w:r>
        <w:rPr>
          <w:rFonts w:hint="eastAsia"/>
        </w:rPr>
        <w:t>计算机网络协议层次结构采用了分层架构，比如</w:t>
      </w:r>
      <w:r>
        <w:t>OSI</w:t>
      </w:r>
      <w:r>
        <w:rPr>
          <w:rFonts w:hint="eastAsia"/>
        </w:rPr>
        <w:t>参考模型和T</w:t>
      </w:r>
      <w:r>
        <w:t>CP/IP</w:t>
      </w:r>
      <w:r>
        <w:rPr>
          <w:rFonts w:hint="eastAsia"/>
        </w:rPr>
        <w:t>参考模型，好处在于各个层次之间依赖性弱，层与层之间只关心接口与服务，对上层的修改不会影响到下层，对下层的修改在不改变原有接口与服务的情况下也不会影响到上层，而且各个层次结构清晰</w:t>
      </w:r>
      <w:r w:rsidR="009F163B">
        <w:rPr>
          <w:rFonts w:hint="eastAsia"/>
        </w:rPr>
        <w:t>，独立性可控性强</w:t>
      </w:r>
      <w:r>
        <w:rPr>
          <w:rFonts w:hint="eastAsia"/>
        </w:rPr>
        <w:t>，缺点在于对于网络实际应用的复杂性可能无法完全适用，有的层可能功能不明确，可能不适应市场需要。</w:t>
      </w:r>
    </w:p>
    <w:p w14:paraId="5A2B024C" w14:textId="411480FC" w:rsidR="009F163B" w:rsidRDefault="009F163B">
      <w:pPr>
        <w:rPr>
          <w:rFonts w:hint="eastAsia"/>
        </w:rPr>
      </w:pPr>
      <w:r>
        <w:rPr>
          <w:rFonts w:hint="eastAsia"/>
        </w:rPr>
        <w:t>Solaris、Linux、</w:t>
      </w:r>
      <w:r>
        <w:t>M</w:t>
      </w:r>
      <w:r>
        <w:rPr>
          <w:rFonts w:hint="eastAsia"/>
        </w:rPr>
        <w:t>ac</w:t>
      </w:r>
      <w:r>
        <w:t xml:space="preserve"> OS X</w:t>
      </w:r>
      <w:r>
        <w:rPr>
          <w:rFonts w:hint="eastAsia"/>
        </w:rPr>
        <w:t>以及Windows的实现等运用到了可加载内核模块的设计方式，这与microservices很相似，优点在于对于其中一个功能的修改不会影响到其他部分，只需要重新编译这个功能就可以了，功能与功能之间同样只需要关心接口与服务即可，在添加新功能时也更方便，灵活性较高</w:t>
      </w:r>
    </w:p>
    <w:sectPr w:rsidR="009F1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46"/>
    <w:rsid w:val="00257BC7"/>
    <w:rsid w:val="00970D46"/>
    <w:rsid w:val="009E4C53"/>
    <w:rsid w:val="009F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4380"/>
  <w15:chartTrackingRefBased/>
  <w15:docId w15:val="{378E1746-BC22-4380-BC27-2D8F46D71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弦</dc:creator>
  <cp:keywords/>
  <dc:description/>
  <cp:lastModifiedBy>何 弦</cp:lastModifiedBy>
  <cp:revision>2</cp:revision>
  <dcterms:created xsi:type="dcterms:W3CDTF">2021-04-09T06:24:00Z</dcterms:created>
  <dcterms:modified xsi:type="dcterms:W3CDTF">2021-04-09T06:42:00Z</dcterms:modified>
</cp:coreProperties>
</file>