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Julia Blanco - Especialista ETL. 10 años usando herramientas como Informatica PowerCenter y Pentaho. Experta en SQL. No tiene experiencia con lenguajes modernos de programación como Python o frameworks de Big Data como Spark/Airflow.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1</Pages>
  <Words>34</Words>
  <Characters>200</Characters>
  <CharactersWithSpaces>233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2026-04-08T17:10:49Z</dcterms:modified>
  <cp:revision>8</cp:revision>
  <dc:subject/>
  <dc:title/>
</cp:coreProperties>
</file>