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Website option: </w:t>
      </w:r>
      <w:hyperlink r:id="rId6">
        <w:r w:rsidDel="00000000" w:rsidR="00000000" w:rsidRPr="00000000">
          <w:rPr>
            <w:color w:val="1155cc"/>
            <w:u w:val="single"/>
            <w:rtl w:val="0"/>
          </w:rPr>
          <w:t xml:space="preserve">amanueltd.com.et</w:t>
        </w:r>
      </w:hyperlink>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t xml:space="preserve">Email: </w:t>
      </w:r>
      <w:hyperlink r:id="rId7">
        <w:r w:rsidDel="00000000" w:rsidR="00000000" w:rsidRPr="00000000">
          <w:rPr>
            <w:color w:val="1155cc"/>
            <w:u w:val="single"/>
            <w:rtl w:val="0"/>
          </w:rPr>
          <w:t xml:space="preserve">amanuel@amanueltd.com.et</w:t>
        </w:r>
      </w:hyperlink>
      <w:r w:rsidDel="00000000" w:rsidR="00000000" w:rsidRPr="00000000">
        <w:rPr>
          <w:rtl w:val="0"/>
        </w:rPr>
        <w:t xml:space="preserve"> </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1"/>
        <w:jc w:val="both"/>
        <w:rPr>
          <w:rFonts w:ascii="Times New Roman" w:cs="Times New Roman" w:eastAsia="Times New Roman" w:hAnsi="Times New Roman"/>
        </w:rPr>
      </w:pPr>
      <w:bookmarkStart w:colFirst="0" w:colLast="0" w:name="_jg88wrs6u78m" w:id="0"/>
      <w:bookmarkEnd w:id="0"/>
      <w:r w:rsidDel="00000000" w:rsidR="00000000" w:rsidRPr="00000000">
        <w:rPr>
          <w:rFonts w:ascii="Times New Roman" w:cs="Times New Roman" w:eastAsia="Times New Roman" w:hAnsi="Times New Roman"/>
          <w:rtl w:val="0"/>
        </w:rPr>
        <w:t xml:space="preserve">Homepage</w:t>
      </w:r>
    </w:p>
    <w:p w:rsidR="00000000" w:rsidDel="00000000" w:rsidP="00000000" w:rsidRDefault="00000000" w:rsidRPr="00000000" w14:paraId="0000000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Amanuel Tadele Dabarsho | Research Specialist</w:t>
      </w:r>
    </w:p>
    <w:p w:rsidR="00000000" w:rsidDel="00000000" w:rsidP="00000000" w:rsidRDefault="00000000" w:rsidRPr="00000000" w14:paraId="000000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Turning Data into Actionable Insights</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help organizations in transforming their data into actionable and reliable evidence to support better decision-making. This includes digital data collection, survey programming, data quality assurance, statistical analysis and machine learning.</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bring together technical expertise and practical research experience to help improve data collection, ensure high data quality, generate insights and support decisions based on evidence.</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 expertise</w:t>
      </w:r>
      <w:r w:rsidDel="00000000" w:rsidR="00000000" w:rsidRPr="00000000">
        <w:rPr>
          <w:rFonts w:ascii="Times New Roman" w:cs="Times New Roman" w:eastAsia="Times New Roman" w:hAnsi="Times New Roman"/>
          <w:rtl w:val="0"/>
        </w:rPr>
        <w:t xml:space="preserve">: Digital data collection | Data analysis|Data Quality Assurance|Machine Learning|Deep Learning|Health Data Science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my projects] [contact me]</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jc w:val="both"/>
        <w:rPr>
          <w:rFonts w:ascii="Times New Roman" w:cs="Times New Roman" w:eastAsia="Times New Roman" w:hAnsi="Times New Roman"/>
        </w:rPr>
      </w:pPr>
      <w:bookmarkStart w:colFirst="0" w:colLast="0" w:name="_hj7xglg25iax" w:id="1"/>
      <w:bookmarkEnd w:id="1"/>
      <w:r w:rsidDel="00000000" w:rsidR="00000000" w:rsidRPr="00000000">
        <w:rPr>
          <w:rFonts w:ascii="Times New Roman" w:cs="Times New Roman" w:eastAsia="Times New Roman" w:hAnsi="Times New Roman"/>
          <w:rtl w:val="0"/>
        </w:rPr>
        <w:t xml:space="preserve">About Me</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Amanuel is a seasoned Data Management Professional with over seven years of experience. Currently serving as a Data Manager at FDRE Policy Studies Institute (PSI) and Addis Economic Research PLC (AER), he has a proven track record in data collection, field data quality supervision, data collection tool programming, and data management. Amanuel holds a Bachelor of Arts in Geography and Environmental Studies from Addis Ababa University. </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expertise has been developed through diverse research projects with renowned organizations such as PSI (Policy Studies Institute), CSA (Central Statistics Agency, Formerly), Oxford Martin Programme on the Future of Development at the University of Oxford, New York University Abu Dhabi, WB, IFPRI, ILRI, CIMMYT, IFAD, JSI-L10K, New York University, Arba Minch University, and KU Leuven. Amanuel is an expert at adopting cutting-edge technologies and methodologies and is unwavering committed to ensuring data accuracy, efficiency, and reliability. His extensive experience has given him a comprehensive understanding of data management principles and best practices. </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his previous roles, he demonstrated his ability to manage large datasets, ensuring its integrity and accuracy. He has a proven track record of designing and programming effective data collection tools for Computer-Assisted Personal Interviewing (CAPI) and Computer-Assisted Telephone Interviewing (CATI), which have significantly improved the efficiency of data collection processes.</w:t>
      </w:r>
    </w:p>
    <w:p w:rsidR="00000000" w:rsidDel="00000000" w:rsidP="00000000" w:rsidRDefault="00000000" w:rsidRPr="00000000" w14:paraId="00000017">
      <w:pPr>
        <w:pStyle w:val="Heading2"/>
        <w:jc w:val="both"/>
        <w:rPr>
          <w:rFonts w:ascii="Times New Roman" w:cs="Times New Roman" w:eastAsia="Times New Roman" w:hAnsi="Times New Roman"/>
        </w:rPr>
      </w:pPr>
      <w:bookmarkStart w:colFirst="0" w:colLast="0" w:name="_j6q1cm2j02rz" w:id="2"/>
      <w:bookmarkEnd w:id="2"/>
      <w:r w:rsidDel="00000000" w:rsidR="00000000" w:rsidRPr="00000000">
        <w:rPr>
          <w:rFonts w:ascii="Times New Roman" w:cs="Times New Roman" w:eastAsia="Times New Roman" w:hAnsi="Times New Roman"/>
          <w:rtl w:val="0"/>
        </w:rPr>
        <w:t xml:space="preserve">Education</w:t>
      </w:r>
    </w:p>
    <w:p w:rsidR="00000000" w:rsidDel="00000000" w:rsidP="00000000" w:rsidRDefault="00000000" w:rsidRPr="00000000" w14:paraId="00000018">
      <w:pPr>
        <w:numPr>
          <w:ilvl w:val="0"/>
          <w:numId w:val="10"/>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Addis Ababa University | MSc, Data Science (Oct 2024-  2026 [Grade awarded = Very Good]) |Thesis title “Predicting Incomplete Vaccination Schedule among Under-Five Children in Ethiopia Using Supervised Machine Learning”</w:t>
      </w:r>
    </w:p>
    <w:p w:rsidR="00000000" w:rsidDel="00000000" w:rsidP="00000000" w:rsidRDefault="00000000" w:rsidRPr="00000000" w14:paraId="00000019">
      <w:pPr>
        <w:numPr>
          <w:ilvl w:val="0"/>
          <w:numId w:val="10"/>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Addis Ababa University | BA, Geography and Environmental Studies (Oct 2011 - Jul 2014) | Senior Essay: Visualization of Health Service Accessibility in Addis Ababa using GIS.</w:t>
      </w:r>
    </w:p>
    <w:p w:rsidR="00000000" w:rsidDel="00000000" w:rsidP="00000000" w:rsidRDefault="00000000" w:rsidRPr="00000000" w14:paraId="0000001A">
      <w:pPr>
        <w:pStyle w:val="Heading2"/>
        <w:jc w:val="both"/>
        <w:rPr>
          <w:rFonts w:ascii="Times New Roman" w:cs="Times New Roman" w:eastAsia="Times New Roman" w:hAnsi="Times New Roman"/>
        </w:rPr>
      </w:pPr>
      <w:bookmarkStart w:colFirst="0" w:colLast="0" w:name="_iw72lbv55fr1" w:id="3"/>
      <w:bookmarkEnd w:id="3"/>
      <w:r w:rsidDel="00000000" w:rsidR="00000000" w:rsidRPr="00000000">
        <w:rPr>
          <w:rFonts w:ascii="Times New Roman" w:cs="Times New Roman" w:eastAsia="Times New Roman" w:hAnsi="Times New Roman"/>
          <w:rtl w:val="0"/>
        </w:rPr>
        <w:t xml:space="preserve">Certificates</w:t>
      </w:r>
    </w:p>
    <w:p w:rsidR="00000000" w:rsidDel="00000000" w:rsidP="00000000" w:rsidRDefault="00000000" w:rsidRPr="00000000" w14:paraId="0000001B">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Successful Field Research (World Bank DIME, Nov 2024)  </w:t>
      </w:r>
    </w:p>
    <w:p w:rsidR="00000000" w:rsidDel="00000000" w:rsidP="00000000" w:rsidRDefault="00000000" w:rsidRPr="00000000" w14:paraId="0000001C">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Reproducible Research Fundamentals (World Bank DIME, Dec 2023)  </w:t>
      </w:r>
    </w:p>
    <w:p w:rsidR="00000000" w:rsidDel="00000000" w:rsidP="00000000" w:rsidRDefault="00000000" w:rsidRPr="00000000" w14:paraId="0000001D">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Applied Data Science with Python (Univ. of Michigan/Coursera, 2022)  </w:t>
      </w:r>
    </w:p>
    <w:p w:rsidR="00000000" w:rsidDel="00000000" w:rsidP="00000000" w:rsidRDefault="00000000" w:rsidRPr="00000000" w14:paraId="0000001E">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Household Surveys for Program Evaluation (Johns Hopkins/Coursera, 2023)  </w:t>
      </w:r>
    </w:p>
    <w:p w:rsidR="00000000" w:rsidDel="00000000" w:rsidP="00000000" w:rsidRDefault="00000000" w:rsidRPr="00000000" w14:paraId="0000001F">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Geographic Information Systems (GIS) (UC Davis/Coursera, 2022)  </w:t>
      </w:r>
    </w:p>
    <w:p w:rsidR="00000000" w:rsidDel="00000000" w:rsidP="00000000" w:rsidRDefault="00000000" w:rsidRPr="00000000" w14:paraId="00000020">
      <w:pPr>
        <w:numPr>
          <w:ilvl w:val="0"/>
          <w:numId w:val="7"/>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Computer &amp; SPSS Application (CMOS, 2019)  </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pStyle w:val="Heading1"/>
        <w:jc w:val="both"/>
        <w:rPr>
          <w:rFonts w:ascii="Times New Roman" w:cs="Times New Roman" w:eastAsia="Times New Roman" w:hAnsi="Times New Roman"/>
        </w:rPr>
      </w:pPr>
      <w:bookmarkStart w:colFirst="0" w:colLast="0" w:name="_vddznq4a0f0" w:id="4"/>
      <w:bookmarkEnd w:id="4"/>
      <w:r w:rsidDel="00000000" w:rsidR="00000000" w:rsidRPr="00000000">
        <w:rPr>
          <w:rFonts w:ascii="Times New Roman" w:cs="Times New Roman" w:eastAsia="Times New Roman" w:hAnsi="Times New Roman"/>
          <w:rtl w:val="0"/>
        </w:rPr>
        <w:t xml:space="preserve">Services</w:t>
      </w:r>
    </w:p>
    <w:p w:rsidR="00000000" w:rsidDel="00000000" w:rsidP="00000000" w:rsidRDefault="00000000" w:rsidRPr="00000000" w14:paraId="00000023">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Data Collection and Survey Programming</w:t>
      </w:r>
    </w:p>
    <w:p w:rsidR="00000000" w:rsidDel="00000000" w:rsidP="00000000" w:rsidRDefault="00000000" w:rsidRPr="00000000" w14:paraId="00000024">
      <w:pPr>
        <w:numPr>
          <w:ilvl w:val="0"/>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data collection form development</w:t>
      </w:r>
    </w:p>
    <w:p w:rsidR="00000000" w:rsidDel="00000000" w:rsidP="00000000" w:rsidRDefault="00000000" w:rsidRPr="00000000" w14:paraId="00000025">
      <w:pPr>
        <w:numPr>
          <w:ilvl w:val="0"/>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Multilingual questionnaires and complex survey workflows</w:t>
      </w:r>
    </w:p>
    <w:p w:rsidR="00000000" w:rsidDel="00000000" w:rsidP="00000000" w:rsidRDefault="00000000" w:rsidRPr="00000000" w14:paraId="00000026">
      <w:pPr>
        <w:numPr>
          <w:ilvl w:val="0"/>
          <w:numId w:val="1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testing, deployment and troubleshooting</w:t>
      </w:r>
    </w:p>
    <w:p w:rsidR="00000000" w:rsidDel="00000000" w:rsidP="00000000" w:rsidRDefault="00000000" w:rsidRPr="00000000" w14:paraId="00000027">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Quality Assurance and Management</w:t>
      </w:r>
    </w:p>
    <w:p w:rsidR="00000000" w:rsidDel="00000000" w:rsidP="00000000" w:rsidRDefault="00000000" w:rsidRPr="00000000" w14:paraId="00000028">
      <w:pPr>
        <w:numPr>
          <w:ilvl w:val="0"/>
          <w:numId w:val="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High-frequency data quality monitoring</w:t>
      </w:r>
    </w:p>
    <w:p w:rsidR="00000000" w:rsidDel="00000000" w:rsidP="00000000" w:rsidRDefault="00000000" w:rsidRPr="00000000" w14:paraId="00000029">
      <w:pPr>
        <w:numPr>
          <w:ilvl w:val="0"/>
          <w:numId w:val="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validation and error detection</w:t>
      </w:r>
    </w:p>
    <w:p w:rsidR="00000000" w:rsidDel="00000000" w:rsidP="00000000" w:rsidRDefault="00000000" w:rsidRPr="00000000" w14:paraId="0000002A">
      <w:pPr>
        <w:numPr>
          <w:ilvl w:val="0"/>
          <w:numId w:val="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cleaning, consistency checks and analysis-ready dataset preparation</w:t>
      </w:r>
    </w:p>
    <w:p w:rsidR="00000000" w:rsidDel="00000000" w:rsidP="00000000" w:rsidRDefault="00000000" w:rsidRPr="00000000" w14:paraId="0000002B">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Monitoring and Evaluation</w:t>
      </w:r>
    </w:p>
    <w:p w:rsidR="00000000" w:rsidDel="00000000" w:rsidP="00000000" w:rsidRDefault="00000000" w:rsidRPr="00000000" w14:paraId="0000002D">
      <w:pPr>
        <w:numPr>
          <w:ilvl w:val="0"/>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research support</w:t>
      </w:r>
    </w:p>
    <w:p w:rsidR="00000000" w:rsidDel="00000000" w:rsidP="00000000" w:rsidRDefault="00000000" w:rsidRPr="00000000" w14:paraId="0000002E">
      <w:pPr>
        <w:numPr>
          <w:ilvl w:val="0"/>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Survey design and data management</w:t>
      </w:r>
    </w:p>
    <w:p w:rsidR="00000000" w:rsidDel="00000000" w:rsidP="00000000" w:rsidRDefault="00000000" w:rsidRPr="00000000" w14:paraId="0000002F">
      <w:pPr>
        <w:numPr>
          <w:ilvl w:val="0"/>
          <w:numId w:val="5"/>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dashboards and progress tracking</w:t>
      </w:r>
    </w:p>
    <w:p w:rsidR="00000000" w:rsidDel="00000000" w:rsidP="00000000" w:rsidRDefault="00000000" w:rsidRPr="00000000" w14:paraId="00000030">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w:t>
      </w:r>
    </w:p>
    <w:p w:rsidR="00000000" w:rsidDel="00000000" w:rsidP="00000000" w:rsidRDefault="00000000" w:rsidRPr="00000000" w14:paraId="00000031">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 and evaluation</w:t>
      </w:r>
    </w:p>
    <w:p w:rsidR="00000000" w:rsidDel="00000000" w:rsidP="00000000" w:rsidRDefault="00000000" w:rsidRPr="00000000" w14:paraId="00000032">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comparison and hyperparameter optimization</w:t>
      </w:r>
    </w:p>
    <w:p w:rsidR="00000000" w:rsidDel="00000000" w:rsidP="00000000" w:rsidRDefault="00000000" w:rsidRPr="00000000" w14:paraId="00000033">
      <w:pPr>
        <w:numPr>
          <w:ilvl w:val="0"/>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w:t>
      </w:r>
    </w:p>
    <w:p w:rsidR="00000000" w:rsidDel="00000000" w:rsidP="00000000" w:rsidRDefault="00000000" w:rsidRPr="00000000" w14:paraId="00000034">
      <w:pPr>
        <w:numPr>
          <w:ilvl w:val="0"/>
          <w:numId w:val="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Reporting and Data Visualization</w:t>
      </w:r>
    </w:p>
    <w:p w:rsidR="00000000" w:rsidDel="00000000" w:rsidP="00000000" w:rsidRDefault="00000000" w:rsidRPr="00000000" w14:paraId="00000035">
      <w:pPr>
        <w:numPr>
          <w:ilvl w:val="0"/>
          <w:numId w:val="1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development and performance monitoring</w:t>
      </w:r>
    </w:p>
    <w:p w:rsidR="00000000" w:rsidDel="00000000" w:rsidP="00000000" w:rsidRDefault="00000000" w:rsidRPr="00000000" w14:paraId="00000036">
      <w:pPr>
        <w:numPr>
          <w:ilvl w:val="0"/>
          <w:numId w:val="1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Analytical reports</w:t>
      </w:r>
    </w:p>
    <w:p w:rsidR="00000000" w:rsidDel="00000000" w:rsidP="00000000" w:rsidRDefault="00000000" w:rsidRPr="00000000" w14:paraId="0000003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pStyle w:val="Heading1"/>
        <w:jc w:val="both"/>
        <w:rPr>
          <w:rFonts w:ascii="Times New Roman" w:cs="Times New Roman" w:eastAsia="Times New Roman" w:hAnsi="Times New Roman"/>
        </w:rPr>
      </w:pPr>
      <w:bookmarkStart w:colFirst="0" w:colLast="0" w:name="_4vzddule1gfe" w:id="5"/>
      <w:bookmarkEnd w:id="5"/>
      <w:r w:rsidDel="00000000" w:rsidR="00000000" w:rsidRPr="00000000">
        <w:rPr>
          <w:rFonts w:ascii="Times New Roman" w:cs="Times New Roman" w:eastAsia="Times New Roman" w:hAnsi="Times New Roman"/>
          <w:rtl w:val="0"/>
        </w:rPr>
        <w:t xml:space="preserve">Projects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Management contributions</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8">
        <w:r w:rsidDel="00000000" w:rsidR="00000000" w:rsidRPr="00000000">
          <w:rPr>
            <w:rFonts w:ascii="Times New Roman" w:cs="Times New Roman" w:eastAsia="Times New Roman" w:hAnsi="Times New Roman"/>
            <w:color w:val="1155cc"/>
            <w:u w:val="single"/>
            <w:rtl w:val="0"/>
          </w:rPr>
          <w:t xml:space="preserve">https://sites.google.com/view/amanuel-td/data-management-contributions-in-research-projects?authuser=0</w:t>
        </w:r>
      </w:hyperlink>
      <w:r w:rsidDel="00000000" w:rsidR="00000000" w:rsidRPr="00000000">
        <w:rPr>
          <w:rtl w:val="0"/>
        </w:rPr>
      </w:r>
    </w:p>
    <w:p w:rsidR="00000000" w:rsidDel="00000000" w:rsidP="00000000" w:rsidRDefault="00000000" w:rsidRPr="00000000" w14:paraId="0000003B">
      <w:pPr>
        <w:pStyle w:val="Heading1"/>
        <w:jc w:val="both"/>
        <w:rPr>
          <w:rFonts w:ascii="Times New Roman" w:cs="Times New Roman" w:eastAsia="Times New Roman" w:hAnsi="Times New Roman"/>
        </w:rPr>
      </w:pPr>
      <w:bookmarkStart w:colFirst="0" w:colLast="0" w:name="_6bnrd758c2co" w:id="6"/>
      <w:bookmarkEnd w:id="6"/>
      <w:r w:rsidDel="00000000" w:rsidR="00000000" w:rsidRPr="00000000">
        <w:rPr>
          <w:rFonts w:ascii="Times New Roman" w:cs="Times New Roman" w:eastAsia="Times New Roman" w:hAnsi="Times New Roman"/>
          <w:rtl w:val="0"/>
        </w:rPr>
        <w:t xml:space="preserve">Technical Skills</w:t>
      </w:r>
    </w:p>
    <w:p w:rsidR="00000000" w:rsidDel="00000000" w:rsidP="00000000" w:rsidRDefault="00000000" w:rsidRPr="00000000" w14:paraId="0000003C">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visualization: Power BI, Looker Studio, Python (Matplotlib/Seaborn), R (ggplot2, Shiny)</w:t>
      </w:r>
    </w:p>
    <w:p w:rsidR="00000000" w:rsidDel="00000000" w:rsidP="00000000" w:rsidRDefault="00000000" w:rsidRPr="00000000" w14:paraId="0000003D">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Programming &amp; Analysis: R, Python, Stata, SPSS</w:t>
      </w:r>
    </w:p>
    <w:p w:rsidR="00000000" w:rsidDel="00000000" w:rsidP="00000000" w:rsidRDefault="00000000" w:rsidRPr="00000000" w14:paraId="0000003E">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&amp; Deep Learning: scikit-learn, PyTorch, TensorFlow</w:t>
      </w:r>
    </w:p>
    <w:p w:rsidR="00000000" w:rsidDel="00000000" w:rsidP="00000000" w:rsidRDefault="00000000" w:rsidRPr="00000000" w14:paraId="0000003F">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Geospatial Analysis: ArcGIS Pro, QGIS, Python libraries for geospatial data</w:t>
      </w:r>
    </w:p>
    <w:p w:rsidR="00000000" w:rsidDel="00000000" w:rsidP="00000000" w:rsidRDefault="00000000" w:rsidRPr="00000000" w14:paraId="00000040">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Data Collection: SurveyCTO, ODK (Open Data Kit), KoboToolbox, CSPro</w:t>
      </w:r>
    </w:p>
    <w:p w:rsidR="00000000" w:rsidDel="00000000" w:rsidP="00000000" w:rsidRDefault="00000000" w:rsidRPr="00000000" w14:paraId="00000041">
      <w:pPr>
        <w:numPr>
          <w:ilvl w:val="0"/>
          <w:numId w:val="9"/>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Productivity Suites: MS Office Suite, Google Workspace</w:t>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1"/>
        <w:jc w:val="both"/>
        <w:rPr>
          <w:rFonts w:ascii="Times New Roman" w:cs="Times New Roman" w:eastAsia="Times New Roman" w:hAnsi="Times New Roman"/>
        </w:rPr>
      </w:pPr>
      <w:bookmarkStart w:colFirst="0" w:colLast="0" w:name="_axhenealsl58" w:id="7"/>
      <w:bookmarkEnd w:id="7"/>
      <w:r w:rsidDel="00000000" w:rsidR="00000000" w:rsidRPr="00000000">
        <w:rPr>
          <w:rFonts w:ascii="Times New Roman" w:cs="Times New Roman" w:eastAsia="Times New Roman" w:hAnsi="Times New Roman"/>
          <w:rtl w:val="0"/>
        </w:rPr>
        <w:t xml:space="preserve">Publications</w:t>
      </w:r>
    </w:p>
    <w:p w:rsidR="00000000" w:rsidDel="00000000" w:rsidP="00000000" w:rsidRDefault="00000000" w:rsidRPr="00000000" w14:paraId="00000044">
      <w:pPr>
        <w:pStyle w:val="Heading2"/>
        <w:jc w:val="both"/>
        <w:rPr>
          <w:rFonts w:ascii="Times New Roman" w:cs="Times New Roman" w:eastAsia="Times New Roman" w:hAnsi="Times New Roman"/>
        </w:rPr>
      </w:pPr>
      <w:bookmarkStart w:colFirst="0" w:colLast="0" w:name="_rp3mqaihj35k" w:id="8"/>
      <w:bookmarkEnd w:id="8"/>
      <w:r w:rsidDel="00000000" w:rsidR="00000000" w:rsidRPr="00000000">
        <w:rPr>
          <w:rFonts w:ascii="Times New Roman" w:cs="Times New Roman" w:eastAsia="Times New Roman" w:hAnsi="Times New Roman"/>
          <w:rtl w:val="0"/>
        </w:rPr>
        <w:t xml:space="preserve">Journals</w:t>
      </w:r>
    </w:p>
    <w:p w:rsidR="00000000" w:rsidDel="00000000" w:rsidP="00000000" w:rsidRDefault="00000000" w:rsidRPr="00000000" w14:paraId="00000045">
      <w:pPr>
        <w:numPr>
          <w:ilvl w:val="0"/>
          <w:numId w:val="4"/>
        </w:numPr>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jc w:val="both"/>
        <w:rPr>
          <w:rFonts w:ascii="Times New Roman" w:cs="Times New Roman" w:eastAsia="Times New Roman" w:hAnsi="Times New Roman"/>
        </w:rPr>
      </w:pPr>
      <w:bookmarkStart w:colFirst="0" w:colLast="0" w:name="_d6vts882fwgv" w:id="9"/>
      <w:bookmarkEnd w:id="9"/>
      <w:r w:rsidDel="00000000" w:rsidR="00000000" w:rsidRPr="00000000">
        <w:rPr>
          <w:rFonts w:ascii="Times New Roman" w:cs="Times New Roman" w:eastAsia="Times New Roman" w:hAnsi="Times New Roman"/>
          <w:rtl w:val="0"/>
        </w:rPr>
        <w:t xml:space="preserve">Data</w:t>
      </w:r>
    </w:p>
    <w:p w:rsidR="00000000" w:rsidDel="00000000" w:rsidP="00000000" w:rsidRDefault="00000000" w:rsidRPr="00000000" w14:paraId="00000047">
      <w:pPr>
        <w:numPr>
          <w:ilvl w:val="0"/>
          <w:numId w:val="3"/>
        </w:numPr>
        <w:ind w:left="720" w:hanging="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Kaleab K. Haile, Desalegn Anshiso Sedebo, Jemal M. Adem, Daniel Nigatu, Amanuel Tadele, Henok Biazin, Meskerem Waktola, Valerie Karr, Emily Kochetkova, Niraj Poudyal, Martha Kibur, and Abigale Degafie, “National Survey on Persons with Disabilities in Ethiopia.” Policy Studies Institute (PSI)-Research Data Management, Sep. 23, 2026. doi: 10.5072/FK2/ZSVJ4B.</w:t>
      </w:r>
    </w:p>
    <w:p w:rsidR="00000000" w:rsidDel="00000000" w:rsidP="00000000" w:rsidRDefault="00000000" w:rsidRPr="00000000" w14:paraId="0000004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1"/>
        <w:jc w:val="both"/>
        <w:rPr>
          <w:rFonts w:ascii="Times New Roman" w:cs="Times New Roman" w:eastAsia="Times New Roman" w:hAnsi="Times New Roman"/>
        </w:rPr>
      </w:pPr>
      <w:bookmarkStart w:colFirst="0" w:colLast="0" w:name="_41e200uovzf7" w:id="10"/>
      <w:bookmarkEnd w:id="10"/>
      <w:r w:rsidDel="00000000" w:rsidR="00000000" w:rsidRPr="00000000">
        <w:rPr>
          <w:rFonts w:ascii="Times New Roman" w:cs="Times New Roman" w:eastAsia="Times New Roman" w:hAnsi="Times New Roman"/>
          <w:rtl w:val="0"/>
        </w:rPr>
        <w:t xml:space="preserve">Contacts</w:t>
      </w:r>
    </w:p>
    <w:p w:rsidR="00000000" w:rsidDel="00000000" w:rsidP="00000000" w:rsidRDefault="00000000" w:rsidRPr="00000000" w14:paraId="0000004B">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+2519 1658 6619</w:t>
      </w:r>
    </w:p>
    <w:p w:rsidR="00000000" w:rsidDel="00000000" w:rsidP="00000000" w:rsidRDefault="00000000" w:rsidRPr="00000000" w14:paraId="0000004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9">
        <w:r w:rsidDel="00000000" w:rsidR="00000000" w:rsidRPr="00000000">
          <w:rPr>
            <w:rFonts w:ascii="Times New Roman" w:cs="Times New Roman" w:eastAsia="Times New Roman" w:hAnsi="Times New Roman"/>
            <w:color w:val="1155cc"/>
            <w:u w:val="single"/>
            <w:rtl w:val="0"/>
          </w:rPr>
          <w:t xml:space="preserve">amangeo251@gmail.com</w:t>
        </w:r>
      </w:hyperlink>
      <w:r w:rsidDel="00000000" w:rsidR="00000000" w:rsidRPr="00000000">
        <w:rPr>
          <w:rtl w:val="0"/>
        </w:rPr>
      </w:r>
    </w:p>
    <w:p w:rsidR="00000000" w:rsidDel="00000000" w:rsidP="00000000" w:rsidRDefault="00000000" w:rsidRPr="00000000" w14:paraId="0000004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w:t>
      </w:r>
      <w:hyperlink r:id="rId10">
        <w:r w:rsidDel="00000000" w:rsidR="00000000" w:rsidRPr="00000000">
          <w:rPr>
            <w:rFonts w:ascii="Times New Roman" w:cs="Times New Roman" w:eastAsia="Times New Roman" w:hAnsi="Times New Roman"/>
            <w:color w:val="1155cc"/>
            <w:u w:val="single"/>
            <w:rtl w:val="0"/>
          </w:rPr>
          <w:t xml:space="preserve">https://github.com/amanueltd</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E">
      <w:pPr>
        <w:numPr>
          <w:ilvl w:val="0"/>
          <w:numId w:val="2"/>
        </w:numPr>
        <w:ind w:left="720" w:hanging="360"/>
        <w:jc w:val="both"/>
        <w:rPr>
          <w:u w:val="none"/>
        </w:rPr>
      </w:pPr>
      <w:r w:rsidDel="00000000" w:rsidR="00000000" w:rsidRPr="00000000">
        <w:rPr>
          <w:rFonts w:ascii="Times New Roman" w:cs="Times New Roman" w:eastAsia="Times New Roman" w:hAnsi="Times New Roman"/>
          <w:rtl w:val="0"/>
        </w:rPr>
        <w:t xml:space="preserve">Linkedin: </w:t>
      </w:r>
      <w:hyperlink r:id="rId11">
        <w:r w:rsidDel="00000000" w:rsidR="00000000" w:rsidRPr="00000000">
          <w:rPr>
            <w:rFonts w:ascii="Times New Roman" w:cs="Times New Roman" w:eastAsia="Times New Roman" w:hAnsi="Times New Roman"/>
            <w:color w:val="1155cc"/>
            <w:sz w:val="21"/>
            <w:szCs w:val="21"/>
            <w:u w:val="single"/>
            <w:rtl w:val="0"/>
          </w:rPr>
          <w:t xml:space="preserve">www.linkedin.com/in/amantd</w:t>
        </w:r>
      </w:hyperlink>
      <w:r w:rsidDel="00000000" w:rsidR="00000000" w:rsidRPr="00000000">
        <w:rPr>
          <w:rtl w:val="0"/>
        </w:rPr>
      </w:r>
    </w:p>
    <w:p w:rsidR="00000000" w:rsidDel="00000000" w:rsidP="00000000" w:rsidRDefault="00000000" w:rsidRPr="00000000" w14:paraId="0000004F">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X/twitter: </w:t>
      </w:r>
      <w:hyperlink r:id="rId12">
        <w:r w:rsidDel="00000000" w:rsidR="00000000" w:rsidRPr="00000000">
          <w:rPr>
            <w:rFonts w:ascii="Times New Roman" w:cs="Times New Roman" w:eastAsia="Times New Roman" w:hAnsi="Times New Roman"/>
            <w:color w:val="1155cc"/>
            <w:u w:val="single"/>
            <w:rtl w:val="0"/>
          </w:rPr>
          <w:t xml:space="preserve">https://x.com/amanuel_td</w:t>
        </w:r>
      </w:hyperlink>
      <w:r w:rsidDel="00000000" w:rsidR="00000000" w:rsidRPr="00000000">
        <w:rPr>
          <w:rtl w:val="0"/>
        </w:rPr>
      </w:r>
    </w:p>
    <w:p w:rsidR="00000000" w:rsidDel="00000000" w:rsidP="00000000" w:rsidRDefault="00000000" w:rsidRPr="00000000" w14:paraId="0000005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w:t>
      </w:r>
      <w:hyperlink r:id="rId13">
        <w:r w:rsidDel="00000000" w:rsidR="00000000" w:rsidRPr="00000000">
          <w:rPr>
            <w:rFonts w:ascii="Times New Roman" w:cs="Times New Roman" w:eastAsia="Times New Roman" w:hAnsi="Times New Roman"/>
            <w:color w:val="1155cc"/>
            <w:u w:val="single"/>
            <w:rtl w:val="0"/>
          </w:rPr>
          <w:t xml:space="preserve">https://t.me/amanueltd</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www.linkedin.com/in/amantd" TargetMode="External"/><Relationship Id="rId10" Type="http://schemas.openxmlformats.org/officeDocument/2006/relationships/hyperlink" Target="https://github.com/amanueltd" TargetMode="External"/><Relationship Id="rId13" Type="http://schemas.openxmlformats.org/officeDocument/2006/relationships/hyperlink" Target="https://t.me/amanueltd" TargetMode="External"/><Relationship Id="rId12" Type="http://schemas.openxmlformats.org/officeDocument/2006/relationships/hyperlink" Target="https://x.com/amanuel_t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mangeo251@gmail.com" TargetMode="External"/><Relationship Id="rId5" Type="http://schemas.openxmlformats.org/officeDocument/2006/relationships/styles" Target="styles.xml"/><Relationship Id="rId6" Type="http://schemas.openxmlformats.org/officeDocument/2006/relationships/hyperlink" Target="http://amanueltd.com.et" TargetMode="External"/><Relationship Id="rId7" Type="http://schemas.openxmlformats.org/officeDocument/2006/relationships/hyperlink" Target="mailto:amanuel@amanueltd.com.et" TargetMode="External"/><Relationship Id="rId8" Type="http://schemas.openxmlformats.org/officeDocument/2006/relationships/hyperlink" Target="https://sites.google.com/view/amanuel-td/data-management-contributions-in-research-projects?authuser=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