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Variables: Containers for storing data values.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name = 'Alice'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Input: Getting user input.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name = input('Enter your name: 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OR x = input()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Output: Printing to the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print('Hello, World!')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Data Types: Different kinds of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Integer: x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Float: pi = 3.14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String: name = 'Alice'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Boolean: is_valid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len(x) takes the length of x, works for lists, strings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don’t need to define whether the data is an integer, float, etc. Python automatically adjusts the data type accordingly. Python uses single quotes, ‘’, instead of double quotes, “”.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Lists: Ordered collections of items.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fruits = ['apple', 'banana', 'cherry']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fruit.append(‘pineapple on pizza’) #adds item to the end of the 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fruit.insert(0, ‘milk on pizza’) #inserts item to the specified index, not after but AT (e.g. 0 would mean at the beginning of the list)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fruit.remove(‘apple’) #removes the string ‘apple’ from the list, works also for other data types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fruit.pop(0) #removes item 0 of the list (i.e. first term)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   fruit[1] #calls the 2nd term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Loops: Repeating a block of code.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For loop: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for fruit in fruits: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print(fruit)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(where fruits is a list, loops list items)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range(#):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will work to repeat # times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While loop: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count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while count &lt; 5: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print(count)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count +=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Conditionals: Making decisions in code.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if age &gt;= 18: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print('Adult')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elif age &lt;=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print(‘Baby’)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print('Minor')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Parts or conditionals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&lt;condition 1&gt; and &lt;condition 2&gt;: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&lt;condition 1&gt; or &lt;condition 2&gt;: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&lt;boolean variable name&gt; is &lt;boolean&gt;: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elif means else if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Functions: Reusable blocks of code.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def greet(name):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return ‘hello’ + 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print(greet('Alice'))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return to return a 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 Strings: Handling text.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greeting = 'Hello'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print(greeting)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(prints out “greeting”)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 Comments: Annotating your code.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This is a single-line comment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11. Mathematical Operations: Performing calculations.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Addition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result = 5 + 3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Subtraction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result = 10 - 4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Multiplication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result = 7 * 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Division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result = 8 /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Exponentiation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result = 2 ^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Modulus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result = 10 %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12. String Methods: Working with text.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Splitting Characters: Breaking a string into a list of words or characters.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text = 'Hello, World!'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words = text.split()  # Split by whitespace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chars = list(text)  # Split into individual characters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Joining Characters: Combining a list of characters or words into a single string.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words = ['Hello', 'World']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sentence = ' '.join(words)  # Joins with a space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13. String Slicing: Extracting parts of a string.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text = 'Hello, World!'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slice = text[0:5]  # 'Hello'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alternatively text[0] is the 1st character of text string, etc.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14. String Formatting: Creating formatted strings.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name = 'Alice'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age = 30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message = f'{name} is {age} years old.'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15. Conversions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x = str(#) will convert the integer # to a string and store it in the variable 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x = int(‘6’) will convert the string 6 to an integer and store it in the variable 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