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DF5F" w14:textId="05E08669" w:rsidR="00CA6360" w:rsidRPr="00163BD7" w:rsidRDefault="00163BD7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 xml:space="preserve">NTHOEKHE SYSTEM ARCHITECTURE </w:t>
      </w:r>
    </w:p>
    <w:p w14:paraId="52CCEF5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14:paraId="1B05CBEC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Introduction</w:t>
      </w:r>
    </w:p>
    <w:p w14:paraId="486CD9E0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The purpose of this document is to outline the system architecture for a peer-to-peer distributed database utilizing RESTful APIs, SQLite as the underlying database engine, and Flask for building the Python-based web application framework.</w:t>
      </w:r>
    </w:p>
    <w:p w14:paraId="12EF489C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14:paraId="00C1412C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System Overview</w:t>
      </w:r>
    </w:p>
    <w:p w14:paraId="10EDE6D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The system is designed to provide a decentralized database solution where multiple peer nodes can collaboratively store and retrieve data using RESTful APIs. Each peer node hosts a SQLite database instance and exposes RESTful endpoints for data interaction. Flask, a lightweight WSGI web application framework, is used to develop and deploy the RESTful API endpoints.</w:t>
      </w:r>
    </w:p>
    <w:p w14:paraId="11BC8B6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</w:p>
    <w:p w14:paraId="093C216F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Tools used:</w:t>
      </w:r>
    </w:p>
    <w:p w14:paraId="62DB4D97" w14:textId="77777777" w:rsidR="00CA6360" w:rsidRPr="00163BD7" w:rsidRDefault="004A7D49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*</w:t>
      </w:r>
      <w:r w:rsidR="00CA6360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Python</w:t>
      </w:r>
    </w:p>
    <w:p w14:paraId="123C8D2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Flask</w:t>
      </w:r>
    </w:p>
    <w:p w14:paraId="37FF2978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SQLite</w:t>
      </w:r>
    </w:p>
    <w:p w14:paraId="52E6AB7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RESTful APIs</w:t>
      </w:r>
    </w:p>
    <w:p w14:paraId="764C1FDC" w14:textId="77777777"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14:paraId="616F26E4" w14:textId="77777777" w:rsidR="00CA6360" w:rsidRPr="00CA6360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A6360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val="en-ZA" w:eastAsia="en-ZA"/>
        </w:rPr>
        <w:drawing>
          <wp:inline distT="0" distB="0" distL="0" distR="0" wp14:anchorId="31C3E6DF" wp14:editId="437CD0D4">
            <wp:extent cx="3200400" cy="2305050"/>
            <wp:effectExtent l="0" t="0" r="0" b="0"/>
            <wp:docPr id="2" name="Picture 2" descr="https://lh7-us.googleusercontent.com/TUS67ps5mxeJi2tfNo2YY1hLCiWYVxEQJ7Hs-Or9lRkfvHqVZuSoKu9Wagu7G74OsjCoKiGj4d7JU6kjBzTsvwlJsRofcKf91ep1ZU8gO9xgZask10UGj0BlGduXx6XeiKBzyKAZQXhkmJmt8Rca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US67ps5mxeJi2tfNo2YY1hLCiWYVxEQJ7Hs-Or9lRkfvHqVZuSoKu9Wagu7G74OsjCoKiGj4d7JU6kjBzTsvwlJsRofcKf91ep1ZU8gO9xgZask10UGj0BlGduXx6XeiKBzyKAZQXhkmJmt8RcaPp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EF4B" w14:textId="77777777" w:rsidR="00CA6360" w:rsidRPr="00CA6360" w:rsidRDefault="00CA6360" w:rsidP="00CA6360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14:paraId="636FCA6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FRONTEND</w:t>
      </w:r>
    </w:p>
    <w:p w14:paraId="52B4365F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Client Application: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This 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is a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web application that interacts with the Ntshoekhe distributed database through RESTful APIs.</w:t>
      </w:r>
    </w:p>
    <w:p w14:paraId="6696ACC8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3D6F5F6E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RESTful APIs: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Designed to be scalable and to easily extend so that it allows the three nodes to communicate with each other.</w:t>
      </w:r>
    </w:p>
    <w:p w14:paraId="74ACD294" w14:textId="354B3BF2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It also allows applications to interact with different nodes, via HTTP protocols. So, an app running on either web, </w:t>
      </w:r>
      <w:r w:rsidR="00163BD7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desktop,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or mobile request a resource via HTTP methods and the response is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returned normally in</w:t>
      </w:r>
      <w:r w:rsidRPr="00CA6360">
        <w:rPr>
          <w:rFonts w:ascii="Arial" w:eastAsia="Times New Roman" w:hAnsi="Arial" w:cs="Arial"/>
          <w:color w:val="000000"/>
          <w:sz w:val="28"/>
          <w:szCs w:val="28"/>
          <w:lang w:val="en-ZA" w:eastAsia="en-ZA"/>
        </w:rPr>
        <w:t xml:space="preserve"> 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lastRenderedPageBreak/>
        <w:t xml:space="preserve">JSON format for interoperability. In our use case, our business logic 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includes:</w:t>
      </w:r>
    </w:p>
    <w:p w14:paraId="25176CE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 Create operation</w:t>
      </w:r>
      <w:proofErr w:type="gramStart"/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-  adding</w:t>
      </w:r>
      <w:proofErr w:type="gramEnd"/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patients to our database.</w:t>
      </w:r>
    </w:p>
    <w:p w14:paraId="0EB8C9FC" w14:textId="77777777" w:rsidR="00CA6360" w:rsidRPr="00163BD7" w:rsidRDefault="004A7D49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="00CA6360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Read operation- gets a list of patients or a single patient.</w:t>
      </w:r>
    </w:p>
    <w:p w14:paraId="62297EA5" w14:textId="77777777" w:rsidR="00CA6360" w:rsidRPr="00163BD7" w:rsidRDefault="004A7D49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="00CA6360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Update operation- updating patients.</w:t>
      </w:r>
    </w:p>
    <w:p w14:paraId="6CEC5F53" w14:textId="77777777" w:rsidR="00CA6360" w:rsidRPr="00163BD7" w:rsidRDefault="004A7D49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*</w:t>
      </w:r>
      <w:r w:rsidR="00CA6360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Delete operation- delete the patients from the database.</w:t>
      </w:r>
    </w:p>
    <w:p w14:paraId="4311D5C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These operations will be done via HTTP requests.</w:t>
      </w:r>
    </w:p>
    <w:p w14:paraId="1E424ED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 </w:t>
      </w:r>
    </w:p>
    <w:p w14:paraId="70D66B8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BACKEND</w:t>
      </w:r>
    </w:p>
    <w:p w14:paraId="6CE75448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Flask: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Flask will be used to create the RESTful API endpoints. Each Flask instance will run on different nodes to handle incoming requests from clients.</w:t>
      </w:r>
    </w:p>
    <w:p w14:paraId="01994A5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70C4B826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SQLite Database: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SQLite is a lightweight and is compatible with python and Flask. It will serve as the database management system. Each node will have its SQLite database instance to ensur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e that they share the same data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, and the data is horizontally fragmented across these databases based on regions.</w:t>
      </w:r>
    </w:p>
    <w:p w14:paraId="45D988E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45652DE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Load Balancer (not yet implemented):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It is a mechanism that can evenly distribute requests across all nodes to ensure scalability and fault tolerance.</w:t>
      </w:r>
    </w:p>
    <w:p w14:paraId="559DDA2B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23C77DC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ER Diagram</w:t>
      </w:r>
    </w:p>
    <w:p w14:paraId="37306906" w14:textId="119116F4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Currently we have implemented only one table</w:t>
      </w:r>
      <w:r w:rsid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(Patients) and will soon start working on other tables.</w:t>
      </w:r>
    </w:p>
    <w:p w14:paraId="5739D415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608A1FB7" w14:textId="77777777" w:rsidR="00CA6360" w:rsidRPr="00163BD7" w:rsidRDefault="00CA6360" w:rsidP="00CA6360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2DEF938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System Components</w:t>
      </w:r>
    </w:p>
    <w:p w14:paraId="5AFACEDF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62DF296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Peer Nodes</w:t>
      </w:r>
    </w:p>
    <w:p w14:paraId="264395C8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Each peer node in the network hosts a local SQLite database instance.</w:t>
      </w:r>
    </w:p>
    <w:p w14:paraId="09D5D2D5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Peer nodes communicate with each other using RESTful APIs for data exchange and synchronization.</w:t>
      </w:r>
    </w:p>
    <w:p w14:paraId="6B05D93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Peers are responsible for storing and retrieving data items, as well as participating in query processing and data replication.</w:t>
      </w:r>
    </w:p>
    <w:p w14:paraId="5A6A2642" w14:textId="77777777" w:rsidR="00CA6360" w:rsidRPr="00163BD7" w:rsidRDefault="00CA6360" w:rsidP="00CA6360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354A9CC0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RESTful APIs</w:t>
      </w:r>
    </w:p>
    <w:p w14:paraId="0A6C4560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Expose a set of HTTP endpoints for CRUD (Create, Read, Update, Delete) operations on the database.</w:t>
      </w:r>
    </w:p>
    <w:p w14:paraId="76AE1C4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lastRenderedPageBreak/>
        <w:t>Endpoints are designed to be RESTful, following best practices for resource naming, HTTP methods, and response formats.</w:t>
      </w:r>
    </w:p>
    <w:p w14:paraId="107F0C8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APIs provide interfaces for data synchronization, querying, and administrative tasks such as node registration and discovery.</w:t>
      </w:r>
    </w:p>
    <w:p w14:paraId="750FACDE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7567B216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SQLite Database</w:t>
      </w:r>
    </w:p>
    <w:p w14:paraId="2627F67F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SQLite is used as the embedded relational database engine on each peer node.</w:t>
      </w:r>
    </w:p>
    <w:p w14:paraId="66282D64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Provides ACID (Atomicity, Consistency, Isolation, Durability) compliance for data integrity and transaction management.</w:t>
      </w:r>
    </w:p>
    <w:p w14:paraId="2E624B91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0BF9C548" w14:textId="77777777" w:rsidR="00CA6360" w:rsidRPr="00163BD7" w:rsidRDefault="004A7D49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Flask Framework</w:t>
      </w:r>
    </w:p>
    <w:p w14:paraId="0812193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Flask is utilized to develop the web application framework for exposing RESTful APIs.</w:t>
      </w:r>
    </w:p>
    <w:p w14:paraId="395D7C4A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Provides routing, request handling, and response generation for the RESTful API endpoints.</w:t>
      </w:r>
    </w:p>
    <w:p w14:paraId="5275F6A7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1284415B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Functionality</w:t>
      </w:r>
    </w:p>
    <w:p w14:paraId="76CC0DFB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0D4152CB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RESTful API: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Flask will expose a RESTful API for interacting with the local SQLite database on each peer. The API will support standard HTTP methods (GET, POST, PUT, DELETE) for CRUD operations on data.</w:t>
      </w:r>
    </w:p>
    <w:p w14:paraId="1E11EBEC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30947CB9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Data Consistency: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The system will employ an eventual consistency model. When a data update occurs on one peer, it propagates the change to other peers eventually, ensuring consistency over time. Conflict resolution can be implemented for situations where concurrent modifications occur.</w:t>
      </w:r>
    </w:p>
    <w:p w14:paraId="4B81A3B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47719903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ZA" w:eastAsia="en-ZA"/>
        </w:rPr>
        <w:t>Data Replication (Optional):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To improve data availability, data can be replicated across a configurable number of </w:t>
      </w:r>
      <w:r w:rsidR="004A7D49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neighbouring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peers.</w:t>
      </w:r>
    </w:p>
    <w:p w14:paraId="6C07EE84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07562369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Technology Stack</w:t>
      </w:r>
    </w:p>
    <w:p w14:paraId="0E992487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ZA" w:eastAsia="en-ZA"/>
        </w:rPr>
        <w:t>Programming Language: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Python 3</w:t>
      </w:r>
    </w:p>
    <w:p w14:paraId="241AF70F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ZA" w:eastAsia="en-ZA"/>
        </w:rPr>
        <w:t>Web Framework: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Flask</w:t>
      </w:r>
    </w:p>
    <w:p w14:paraId="3984ADC7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ZA" w:eastAsia="en-ZA"/>
        </w:rPr>
        <w:t>Database: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SQLite (lightweight, embedded database)</w:t>
      </w:r>
    </w:p>
    <w:p w14:paraId="320B6F08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ZA" w:eastAsia="en-ZA"/>
        </w:rPr>
        <w:t>Communication Protocol: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 Custom Python implementation within Flask</w:t>
      </w:r>
    </w:p>
    <w:p w14:paraId="7BAF412C" w14:textId="77777777" w:rsidR="004A7D49" w:rsidRPr="00163BD7" w:rsidRDefault="004A7D49" w:rsidP="00CA6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</w:pPr>
    </w:p>
    <w:p w14:paraId="0D6428D4" w14:textId="77777777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Deployment</w:t>
      </w:r>
    </w:p>
    <w:p w14:paraId="782D96AA" w14:textId="77777777" w:rsid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The system can be deployed on individual machines or containers. Each peer would run the Python application independently. A peer discovery service can be utilized to facilitate initial connection between peers and maintain a directory of active nodes.</w:t>
      </w:r>
    </w:p>
    <w:p w14:paraId="603A3F57" w14:textId="45AC25A9" w:rsidR="00CA6360" w:rsidRPr="00163BD7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lastRenderedPageBreak/>
        <w:t>Security Considerations</w:t>
      </w:r>
    </w:p>
    <w:p w14:paraId="359CE7DD" w14:textId="77777777" w:rsidR="004A7D49" w:rsidRPr="00163BD7" w:rsidRDefault="004A7D49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</w:p>
    <w:p w14:paraId="5F77DB68" w14:textId="77777777" w:rsidR="004A7D49" w:rsidRPr="00163BD7" w:rsidRDefault="004A7D49" w:rsidP="00CA6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Authentication</w:t>
      </w:r>
      <w:r w:rsidR="00CA6360" w:rsidRPr="0016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 xml:space="preserve"> </w:t>
      </w:r>
    </w:p>
    <w:p w14:paraId="1429019F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Implement mechanisms to verify the identity of peers before allowing data access or updates.</w:t>
      </w:r>
    </w:p>
    <w:p w14:paraId="042FE644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3CA16657" w14:textId="77777777" w:rsidR="004A7D49" w:rsidRPr="003803E0" w:rsidRDefault="004A7D49" w:rsidP="00CA6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</w:pPr>
      <w:r w:rsidRPr="00380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Authorization</w:t>
      </w:r>
    </w:p>
    <w:p w14:paraId="16DFF4D2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Enforce access control rules to restrict which peers can perform specific operations on the data.</w:t>
      </w:r>
    </w:p>
    <w:p w14:paraId="28BFCE45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6158E676" w14:textId="77777777" w:rsidR="004A7D49" w:rsidRPr="003803E0" w:rsidRDefault="004A7D49" w:rsidP="00CA6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</w:pPr>
      <w:r w:rsidRPr="00380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Data Encryption</w:t>
      </w:r>
    </w:p>
    <w:p w14:paraId="2A8E1BF4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Encrypt data at rest (within SQLite databases) and in transit during communication between peers.</w:t>
      </w:r>
    </w:p>
    <w:p w14:paraId="28D32660" w14:textId="77777777" w:rsidR="004A7D49" w:rsidRPr="00163BD7" w:rsidRDefault="00CA6360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4773F655" w14:textId="77777777" w:rsidR="00CA6360" w:rsidRPr="003803E0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380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Scalability</w:t>
      </w:r>
    </w:p>
    <w:p w14:paraId="46BE0354" w14:textId="77777777" w:rsidR="00CA6360" w:rsidRPr="00163BD7" w:rsidRDefault="00CA6360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The system is designed to scale horizontally by adding more peer nodes to the network.</w:t>
      </w:r>
    </w:p>
    <w:p w14:paraId="02928F4D" w14:textId="77777777" w:rsidR="004A7D49" w:rsidRPr="00163BD7" w:rsidRDefault="004A7D49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4B903206" w14:textId="77777777" w:rsidR="00CA6360" w:rsidRPr="00163BD7" w:rsidRDefault="00CA6360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Load balancing mechanisms ensure even distribution of data and workload across peer nodes.</w:t>
      </w:r>
    </w:p>
    <w:p w14:paraId="75DBDABC" w14:textId="77777777" w:rsidR="004A7D49" w:rsidRPr="00163BD7" w:rsidRDefault="004A7D49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</w:p>
    <w:p w14:paraId="0E6344E1" w14:textId="77777777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Partitioning strategies may be employed to divide the database into smaller shards for efficient data management.</w:t>
      </w:r>
    </w:p>
    <w:p w14:paraId="1156127B" w14:textId="77777777" w:rsidR="004A7D49" w:rsidRPr="00163BD7" w:rsidRDefault="00CA6360" w:rsidP="00CA63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 </w:t>
      </w:r>
    </w:p>
    <w:p w14:paraId="2E0FA8A4" w14:textId="77777777" w:rsidR="00CA6360" w:rsidRPr="003803E0" w:rsidRDefault="00CA6360" w:rsidP="00CA63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ZA" w:eastAsia="en-ZA"/>
        </w:rPr>
      </w:pPr>
      <w:r w:rsidRPr="00380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ZA" w:eastAsia="en-ZA"/>
        </w:rPr>
        <w:t>Fault Tolerance</w:t>
      </w:r>
    </w:p>
    <w:p w14:paraId="29C558A5" w14:textId="6EDA42A4" w:rsidR="00CA6360" w:rsidRPr="00163BD7" w:rsidRDefault="00CA6360" w:rsidP="00CA6360">
      <w:pPr>
        <w:rPr>
          <w:rFonts w:ascii="Times New Roman" w:eastAsia="Times New Roman" w:hAnsi="Times New Roman" w:cs="Times New Roman"/>
          <w:sz w:val="28"/>
          <w:szCs w:val="28"/>
          <w:lang w:val="en-ZA" w:eastAsia="en-ZA"/>
        </w:rPr>
      </w:pP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 xml:space="preserve">The system is inherently </w:t>
      </w:r>
      <w:r w:rsidR="003803E0"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fault tolerant</w:t>
      </w:r>
      <w:r w:rsidRPr="00163BD7">
        <w:rPr>
          <w:rFonts w:ascii="Times New Roman" w:eastAsia="Times New Roman" w:hAnsi="Times New Roman" w:cs="Times New Roman"/>
          <w:color w:val="000000"/>
          <w:sz w:val="28"/>
          <w:szCs w:val="28"/>
          <w:lang w:val="en-ZA" w:eastAsia="en-ZA"/>
        </w:rPr>
        <w:t>. If a peer becomes unavailable, data remains accessible on other peers holding replicas (if enabled) or the original partition.</w:t>
      </w:r>
    </w:p>
    <w:p w14:paraId="12E68D35" w14:textId="77777777" w:rsidR="00043F24" w:rsidRPr="00163BD7" w:rsidRDefault="00043F24" w:rsidP="00CA6360">
      <w:pPr>
        <w:rPr>
          <w:rFonts w:ascii="Times New Roman" w:hAnsi="Times New Roman" w:cs="Times New Roman"/>
          <w:sz w:val="28"/>
          <w:szCs w:val="28"/>
        </w:rPr>
      </w:pPr>
    </w:p>
    <w:sectPr w:rsidR="00043F24" w:rsidRPr="00163B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E6EDCD"/>
    <w:multiLevelType w:val="singleLevel"/>
    <w:tmpl w:val="C0E6EDC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CD4A722"/>
    <w:multiLevelType w:val="singleLevel"/>
    <w:tmpl w:val="CCD4A72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E6ED75"/>
    <w:multiLevelType w:val="singleLevel"/>
    <w:tmpl w:val="57E6ED7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37216254">
    <w:abstractNumId w:val="2"/>
  </w:num>
  <w:num w:numId="2" w16cid:durableId="1696617009">
    <w:abstractNumId w:val="0"/>
  </w:num>
  <w:num w:numId="3" w16cid:durableId="1066032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924CCC"/>
    <w:rsid w:val="00043F24"/>
    <w:rsid w:val="00163BD7"/>
    <w:rsid w:val="003803E0"/>
    <w:rsid w:val="004A7D49"/>
    <w:rsid w:val="00BF3D0D"/>
    <w:rsid w:val="00CA6360"/>
    <w:rsid w:val="499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F93462"/>
  <w15:docId w15:val="{D9A463B6-0F3D-4C88-9113-5283AA7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3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794</Words>
  <Characters>4526</Characters>
  <Application>Microsoft Office Word</Application>
  <DocSecurity>0</DocSecurity>
  <Lines>37</Lines>
  <Paragraphs>10</Paragraphs>
  <ScaleCrop>false</ScaleCrop>
  <Company>HP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Tebello Motuba</cp:lastModifiedBy>
  <cp:revision>6</cp:revision>
  <dcterms:created xsi:type="dcterms:W3CDTF">2024-04-16T04:43:00Z</dcterms:created>
  <dcterms:modified xsi:type="dcterms:W3CDTF">2024-05-01T17:55:00Z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34D623A03AA744E4988E887C626F1797_11</vt:lpwstr>
  </property>
</Properties>
</file>