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6378D" w14:textId="77777777" w:rsidR="00260B5F" w:rsidRDefault="00260B5F" w:rsidP="00260B5F">
      <w:pPr>
        <w:jc w:val="center"/>
        <w:rPr>
          <w:rFonts w:ascii="Product Sans" w:hAnsi="Product Sans" w:cs="Arial"/>
          <w:b/>
          <w:bCs/>
        </w:rPr>
      </w:pPr>
      <w:bookmarkStart w:id="0" w:name="_Hlk230507853"/>
      <w:bookmarkEnd w:id="0"/>
      <w:r>
        <w:rPr>
          <w:noProof/>
        </w:rPr>
        <mc:AlternateContent>
          <mc:Choice Requires="wps">
            <w:drawing>
              <wp:anchor distT="45720" distB="45720" distL="114300" distR="114300" simplePos="0" relativeHeight="251659264" behindDoc="0" locked="0" layoutInCell="1" allowOverlap="1" wp14:anchorId="58A65987" wp14:editId="00C56ADD">
                <wp:simplePos x="0" y="0"/>
                <wp:positionH relativeFrom="column">
                  <wp:posOffset>-268605</wp:posOffset>
                </wp:positionH>
                <wp:positionV relativeFrom="paragraph">
                  <wp:posOffset>206375</wp:posOffset>
                </wp:positionV>
                <wp:extent cx="2249805" cy="675640"/>
                <wp:effectExtent l="0" t="0" r="0" b="0"/>
                <wp:wrapTopAndBottom/>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675640"/>
                        </a:xfrm>
                        <a:prstGeom prst="rect">
                          <a:avLst/>
                        </a:prstGeom>
                        <a:noFill/>
                        <a:ln w="9525">
                          <a:noFill/>
                          <a:miter lim="800000"/>
                          <a:headEnd/>
                          <a:tailEnd/>
                        </a:ln>
                      </wps:spPr>
                      <wps:txbx>
                        <w:txbxContent>
                          <w:p w14:paraId="46DAEE03" w14:textId="77777777" w:rsidR="00260B5F" w:rsidRDefault="00260B5F" w:rsidP="00260B5F">
                            <w:pPr>
                              <w:jc w:val="center"/>
                              <w:rPr>
                                <w:rFonts w:ascii="Product Sans" w:hAnsi="Product Sans"/>
                                <w:b/>
                                <w:bCs/>
                              </w:rPr>
                            </w:pPr>
                            <w:r>
                              <w:rPr>
                                <w:rFonts w:ascii="Product Sans" w:hAnsi="Product Sans"/>
                                <w:b/>
                                <w:bCs/>
                              </w:rPr>
                              <w:t>REPUBLIC OF CAMEROON</w:t>
                            </w:r>
                          </w:p>
                          <w:p w14:paraId="57E9B943" w14:textId="77777777" w:rsidR="00260B5F" w:rsidRDefault="00260B5F" w:rsidP="00260B5F">
                            <w:pPr>
                              <w:jc w:val="center"/>
                              <w:rPr>
                                <w:rFonts w:ascii="Product Sans" w:hAnsi="Product Sans"/>
                              </w:rPr>
                            </w:pPr>
                            <w:r>
                              <w:rPr>
                                <w:rFonts w:ascii="Product Sans" w:hAnsi="Product Sans"/>
                              </w:rPr>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A65987" id="_x0000_t202" coordsize="21600,21600" o:spt="202" path="m,l,21600r21600,l21600,xe">
                <v:stroke joinstyle="miter"/>
                <v:path gradientshapeok="t" o:connecttype="rect"/>
              </v:shapetype>
              <v:shape id="Text Box 217" o:spid="_x0000_s1026" type="#_x0000_t202" style="position:absolute;left:0;text-align:left;margin-left:-21.15pt;margin-top:16.25pt;width:177.15pt;height:53.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" filled="f" stroked="f">
                <v:textbox>
                  <w:txbxContent>
                    <w:p w14:paraId="46DAEE03" w14:textId="77777777" w:rsidR="00260B5F" w:rsidRDefault="00260B5F" w:rsidP="00260B5F">
                      <w:pPr>
                        <w:jc w:val="center"/>
                        <w:rPr>
                          <w:rFonts w:ascii="Product Sans" w:hAnsi="Product Sans"/>
                          <w:b/>
                          <w:bCs/>
                        </w:rPr>
                      </w:pPr>
                      <w:r>
                        <w:rPr>
                          <w:rFonts w:ascii="Product Sans" w:hAnsi="Product Sans"/>
                          <w:b/>
                          <w:bCs/>
                        </w:rPr>
                        <w:t>REPUBLIC OF CAMEROON</w:t>
                      </w:r>
                    </w:p>
                    <w:p w14:paraId="57E9B943" w14:textId="77777777" w:rsidR="00260B5F" w:rsidRDefault="00260B5F" w:rsidP="00260B5F">
                      <w:pPr>
                        <w:jc w:val="center"/>
                        <w:rPr>
                          <w:rFonts w:ascii="Product Sans" w:hAnsi="Product Sans"/>
                        </w:rPr>
                      </w:pPr>
                      <w:r>
                        <w:rPr>
                          <w:rFonts w:ascii="Product Sans" w:hAnsi="Product Sans"/>
                        </w:rPr>
                        <w:t>PEACE-WORK-FATHERLAND</w:t>
                      </w:r>
                    </w:p>
                  </w:txbxContent>
                </v:textbox>
                <w10:wrap type="topAndBottom"/>
              </v:shape>
            </w:pict>
          </mc:Fallback>
        </mc:AlternateContent>
      </w:r>
      <w:r>
        <w:rPr>
          <w:noProof/>
        </w:rPr>
        <w:drawing>
          <wp:anchor distT="0" distB="0" distL="114300" distR="114300" simplePos="0" relativeHeight="251660288" behindDoc="1" locked="0" layoutInCell="1" allowOverlap="1" wp14:anchorId="30A14A19" wp14:editId="36A46232">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8" name="Picture 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5B57F795" wp14:editId="58C2085D">
                <wp:simplePos x="0" y="0"/>
                <wp:positionH relativeFrom="margin">
                  <wp:posOffset>3616325</wp:posOffset>
                </wp:positionH>
                <wp:positionV relativeFrom="paragraph">
                  <wp:posOffset>203200</wp:posOffset>
                </wp:positionV>
                <wp:extent cx="2249805" cy="802640"/>
                <wp:effectExtent l="0" t="0" r="0" b="0"/>
                <wp:wrapTopAndBottom/>
                <wp:docPr id="1038297193" name="Text Box 1038297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755EF3D8" w14:textId="77777777" w:rsidR="00260B5F" w:rsidRDefault="00260B5F" w:rsidP="00260B5F">
                            <w:pPr>
                              <w:spacing w:line="240" w:lineRule="auto"/>
                              <w:jc w:val="center"/>
                              <w:rPr>
                                <w:rFonts w:ascii="Product Sans" w:hAnsi="Product Sans"/>
                                <w:b/>
                                <w:bCs/>
                              </w:rPr>
                            </w:pPr>
                            <w:r>
                              <w:rPr>
                                <w:rFonts w:ascii="Product Sans" w:hAnsi="Product Sans"/>
                                <w:b/>
                                <w:bCs/>
                              </w:rPr>
                              <w:t>UNIVERSITY OF BUEA</w:t>
                            </w:r>
                          </w:p>
                          <w:p w14:paraId="56BD9017" w14:textId="77777777" w:rsidR="00260B5F" w:rsidRDefault="00260B5F" w:rsidP="00260B5F">
                            <w:pPr>
                              <w:jc w:val="center"/>
                              <w:rPr>
                                <w:rFonts w:ascii="Product Sans" w:hAnsi="Product Sans"/>
                              </w:rPr>
                            </w:pPr>
                            <w:r>
                              <w:rPr>
                                <w:rFonts w:ascii="Product Sans" w:hAnsi="Product Sans"/>
                              </w:rPr>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57F795" id="Text Box 1038297193" o:spid="_x0000_s1027" type="#_x0000_t202" style="position:absolute;left:0;text-align:left;margin-left:284.75pt;margin-top:16pt;width:177.15pt;height:63.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" filled="f" stroked="f">
                <v:textbox>
                  <w:txbxContent>
                    <w:p w14:paraId="755EF3D8" w14:textId="77777777" w:rsidR="00260B5F" w:rsidRDefault="00260B5F" w:rsidP="00260B5F">
                      <w:pPr>
                        <w:spacing w:line="240" w:lineRule="auto"/>
                        <w:jc w:val="center"/>
                        <w:rPr>
                          <w:rFonts w:ascii="Product Sans" w:hAnsi="Product Sans"/>
                          <w:b/>
                          <w:bCs/>
                        </w:rPr>
                      </w:pPr>
                      <w:r>
                        <w:rPr>
                          <w:rFonts w:ascii="Product Sans" w:hAnsi="Product Sans"/>
                          <w:b/>
                          <w:bCs/>
                        </w:rPr>
                        <w:t>UNIVERSITY OF BUEA</w:t>
                      </w:r>
                    </w:p>
                    <w:p w14:paraId="56BD9017" w14:textId="77777777" w:rsidR="00260B5F" w:rsidRDefault="00260B5F" w:rsidP="00260B5F">
                      <w:pPr>
                        <w:jc w:val="center"/>
                        <w:rPr>
                          <w:rFonts w:ascii="Product Sans" w:hAnsi="Product Sans"/>
                        </w:rPr>
                      </w:pPr>
                      <w:r>
                        <w:rPr>
                          <w:rFonts w:ascii="Product Sans" w:hAnsi="Product Sans"/>
                        </w:rPr>
                        <w:t>FACULTY OF ENGINEERING AND TECHNOLOGY</w:t>
                      </w:r>
                    </w:p>
                  </w:txbxContent>
                </v:textbox>
                <w10:wrap type="topAndBottom" anchorx="margin"/>
              </v:shape>
            </w:pict>
          </mc:Fallback>
        </mc:AlternateContent>
      </w:r>
    </w:p>
    <w:p w14:paraId="2E5E0C8B" w14:textId="77777777" w:rsidR="00260B5F" w:rsidRDefault="00260B5F" w:rsidP="00260B5F">
      <w:pPr>
        <w:jc w:val="center"/>
        <w:rPr>
          <w:rFonts w:ascii="Product Sans" w:hAnsi="Product Sans" w:cs="Arial"/>
          <w:b/>
          <w:bCs/>
        </w:rPr>
      </w:pPr>
    </w:p>
    <w:p w14:paraId="6913EEAF" w14:textId="77777777" w:rsidR="00260B5F" w:rsidRDefault="00260B5F" w:rsidP="00260B5F">
      <w:pPr>
        <w:jc w:val="center"/>
        <w:rPr>
          <w:rFonts w:ascii="Product Sans" w:hAnsi="Product Sans" w:cs="Arial"/>
          <w:b/>
          <w:bCs/>
          <w:sz w:val="32"/>
          <w:szCs w:val="32"/>
        </w:rPr>
      </w:pPr>
      <w:r>
        <w:rPr>
          <w:rFonts w:ascii="Product Sans" w:hAnsi="Product Sans" w:cs="Arial"/>
          <w:b/>
          <w:bCs/>
          <w:sz w:val="32"/>
          <w:szCs w:val="32"/>
        </w:rPr>
        <w:t>DEPARTMENT OF COMPUTER ENGINEERING</w:t>
      </w:r>
    </w:p>
    <w:p w14:paraId="3CB8A6A3" w14:textId="77777777" w:rsidR="00260B5F" w:rsidRDefault="00260B5F" w:rsidP="00260B5F">
      <w:pPr>
        <w:jc w:val="center"/>
        <w:rPr>
          <w:rFonts w:ascii="Product Sans" w:hAnsi="Product Sans" w:cs="Arial"/>
          <w:sz w:val="32"/>
          <w:szCs w:val="32"/>
        </w:rPr>
      </w:pPr>
      <w:r>
        <w:rPr>
          <w:noProof/>
        </w:rPr>
        <mc:AlternateContent>
          <mc:Choice Requires="wps">
            <w:drawing>
              <wp:anchor distT="0" distB="0" distL="114300" distR="114300" simplePos="0" relativeHeight="251662336" behindDoc="0" locked="0" layoutInCell="1" allowOverlap="1" wp14:anchorId="26C7AD94" wp14:editId="555ADFC8">
                <wp:simplePos x="0" y="0"/>
                <wp:positionH relativeFrom="margin">
                  <wp:posOffset>-175260</wp:posOffset>
                </wp:positionH>
                <wp:positionV relativeFrom="paragraph">
                  <wp:posOffset>983615</wp:posOffset>
                </wp:positionV>
                <wp:extent cx="5812155" cy="944880"/>
                <wp:effectExtent l="0" t="0" r="17145" b="26670"/>
                <wp:wrapSquare wrapText="bothSides"/>
                <wp:docPr id="1990156024" name="Rectangle 1990156024"/>
                <wp:cNvGraphicFramePr/>
                <a:graphic xmlns:a="http://schemas.openxmlformats.org/drawingml/2006/main">
                  <a:graphicData uri="http://schemas.microsoft.com/office/word/2010/wordprocessingShape">
                    <wps:wsp>
                      <wps:cNvSpPr/>
                      <wps:spPr>
                        <a:xfrm>
                          <a:off x="0" y="0"/>
                          <a:ext cx="5812155" cy="944880"/>
                        </a:xfrm>
                        <a:prstGeom prst="rect">
                          <a:avLst/>
                        </a:prstGeom>
                        <a:noFill/>
                      </wps:spPr>
                      <wps:style>
                        <a:lnRef idx="2">
                          <a:schemeClr val="dk1"/>
                        </a:lnRef>
                        <a:fillRef idx="1">
                          <a:schemeClr val="lt1"/>
                        </a:fillRef>
                        <a:effectRef idx="0">
                          <a:schemeClr val="dk1"/>
                        </a:effectRef>
                        <a:fontRef idx="minor">
                          <a:schemeClr val="dk1"/>
                        </a:fontRef>
                      </wps:style>
                      <wps:txbx>
                        <w:txbxContent>
                          <w:p w14:paraId="5C2B5C47" w14:textId="1B7ACFD4" w:rsidR="00260B5F" w:rsidRPr="00111472" w:rsidRDefault="00260B5F" w:rsidP="00260B5F">
                            <w:pPr>
                              <w:pStyle w:val="Heading1"/>
                              <w:jc w:val="center"/>
                              <w:rPr>
                                <w:color w:val="000000" w:themeColor="text1"/>
                              </w:rPr>
                            </w:pPr>
                            <w:r w:rsidRPr="00111472">
                              <w:rPr>
                                <w:color w:val="000000" w:themeColor="text1"/>
                              </w:rPr>
                              <w:t xml:space="preserve">TASK </w:t>
                            </w:r>
                            <w:r>
                              <w:rPr>
                                <w:color w:val="000000" w:themeColor="text1"/>
                              </w:rPr>
                              <w:t>5</w:t>
                            </w:r>
                            <w:r w:rsidRPr="00111472">
                              <w:rPr>
                                <w:color w:val="000000" w:themeColor="text1"/>
                              </w:rPr>
                              <w:t>:</w:t>
                            </w:r>
                            <w:r>
                              <w:rPr>
                                <w:color w:val="000000" w:themeColor="text1"/>
                              </w:rPr>
                              <w:t xml:space="preserve"> UI DESIGN AND IMPLEMENTATION</w:t>
                            </w:r>
                            <w:r w:rsidRPr="00111472">
                              <w:rPr>
                                <w:color w:val="000000" w:themeColor="text1"/>
                              </w:rPr>
                              <w:t xml:space="preserve"> </w:t>
                            </w:r>
                          </w:p>
                          <w:p w14:paraId="06800775" w14:textId="77777777" w:rsidR="00260B5F" w:rsidRDefault="00260B5F" w:rsidP="00260B5F">
                            <w:pPr>
                              <w:jc w:val="center"/>
                              <w:rPr>
                                <w:rFonts w:ascii="Product Sans" w:hAnsi="Product Sans" w:cs="Arial"/>
                                <w:b/>
                                <w:bCs/>
                                <w:sz w:val="32"/>
                                <w:szCs w:val="32"/>
                                <w:lang w:val="en-GB"/>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7AD94" id="Rectangle 1990156024" o:spid="_x0000_s1028" style="position:absolute;left:0;text-align:left;margin-left:-13.8pt;margin-top:77.45pt;width:457.65pt;height:74.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" filled="f" strokecolor="black [3200]" strokeweight="2pt">
                <v:textbox>
                  <w:txbxContent>
                    <w:p w14:paraId="5C2B5C47" w14:textId="1B7ACFD4" w:rsidR="00260B5F" w:rsidRPr="00111472" w:rsidRDefault="00260B5F" w:rsidP="00260B5F">
                      <w:pPr>
                        <w:pStyle w:val="Heading1"/>
                        <w:jc w:val="center"/>
                        <w:rPr>
                          <w:color w:val="000000" w:themeColor="text1"/>
                        </w:rPr>
                      </w:pPr>
                      <w:r w:rsidRPr="00111472">
                        <w:rPr>
                          <w:color w:val="000000" w:themeColor="text1"/>
                        </w:rPr>
                        <w:t xml:space="preserve">TASK </w:t>
                      </w:r>
                      <w:r>
                        <w:rPr>
                          <w:color w:val="000000" w:themeColor="text1"/>
                        </w:rPr>
                        <w:t>5</w:t>
                      </w:r>
                      <w:r w:rsidRPr="00111472">
                        <w:rPr>
                          <w:color w:val="000000" w:themeColor="text1"/>
                        </w:rPr>
                        <w:t>:</w:t>
                      </w:r>
                      <w:r>
                        <w:rPr>
                          <w:color w:val="000000" w:themeColor="text1"/>
                        </w:rPr>
                        <w:t xml:space="preserve"> UI DESIGN AND IMPLEMENTATION</w:t>
                      </w:r>
                      <w:r w:rsidRPr="00111472">
                        <w:rPr>
                          <w:color w:val="000000" w:themeColor="text1"/>
                        </w:rPr>
                        <w:t xml:space="preserve"> </w:t>
                      </w:r>
                    </w:p>
                    <w:p w14:paraId="06800775" w14:textId="77777777" w:rsidR="00260B5F" w:rsidRDefault="00260B5F" w:rsidP="00260B5F">
                      <w:pPr>
                        <w:jc w:val="center"/>
                        <w:rPr>
                          <w:rFonts w:ascii="Product Sans" w:hAnsi="Product Sans" w:cs="Arial"/>
                          <w:b/>
                          <w:bCs/>
                          <w:sz w:val="32"/>
                          <w:szCs w:val="32"/>
                          <w:lang w:val="en-GB"/>
                        </w:rPr>
                      </w:pPr>
                    </w:p>
                  </w:txbxContent>
                </v:textbox>
                <w10:wrap type="square" anchorx="margin"/>
              </v:rect>
            </w:pict>
          </mc:Fallback>
        </mc:AlternateContent>
      </w:r>
      <w:r>
        <w:rPr>
          <w:rFonts w:ascii="Product Sans" w:hAnsi="Product Sans" w:cs="Arial"/>
          <w:b/>
          <w:bCs/>
          <w:sz w:val="32"/>
          <w:szCs w:val="32"/>
        </w:rPr>
        <w:t>CEF 440: INTERNET PROGRAMMING AND MOBILE PROGRAMMING</w:t>
      </w:r>
    </w:p>
    <w:p w14:paraId="12DD86BF" w14:textId="77777777" w:rsidR="00260B5F" w:rsidRDefault="00260B5F" w:rsidP="00260B5F">
      <w:pPr>
        <w:jc w:val="center"/>
        <w:rPr>
          <w:rFonts w:ascii="Product Sans" w:hAnsi="Product Sans" w:cs="Arial"/>
          <w:b/>
          <w:bCs/>
        </w:rPr>
      </w:pPr>
    </w:p>
    <w:p w14:paraId="57870475" w14:textId="77777777" w:rsidR="00260B5F" w:rsidRDefault="00260B5F" w:rsidP="00260B5F">
      <w:pPr>
        <w:rPr>
          <w:rFonts w:ascii="Product Sans" w:hAnsi="Product Sans" w:cs="Arial"/>
          <w:b/>
          <w:bCs/>
        </w:rPr>
      </w:pPr>
    </w:p>
    <w:p w14:paraId="71C2E9BF" w14:textId="77777777" w:rsidR="00260B5F" w:rsidRPr="00B80AD4" w:rsidRDefault="00260B5F" w:rsidP="00260B5F">
      <w:pPr>
        <w:jc w:val="center"/>
        <w:rPr>
          <w:rFonts w:ascii="Product Sans" w:hAnsi="Product Sans" w:cs="Arial"/>
          <w:sz w:val="32"/>
          <w:szCs w:val="32"/>
        </w:rPr>
      </w:pPr>
      <w:r>
        <w:rPr>
          <w:rFonts w:ascii="Product Sans" w:hAnsi="Product Sans" w:cs="Arial"/>
          <w:b/>
          <w:bCs/>
          <w:sz w:val="32"/>
          <w:szCs w:val="32"/>
        </w:rPr>
        <w:t xml:space="preserve">COURSE INSTRUCTOR: </w:t>
      </w:r>
      <w:r>
        <w:rPr>
          <w:rFonts w:ascii="Product Sans" w:hAnsi="Product Sans" w:cs="Arial"/>
          <w:sz w:val="32"/>
          <w:szCs w:val="32"/>
        </w:rPr>
        <w:t>Dr. VALERY NKEMENI</w:t>
      </w:r>
    </w:p>
    <w:p w14:paraId="5D8E3E25" w14:textId="77777777" w:rsidR="00260B5F" w:rsidRDefault="00260B5F" w:rsidP="00260B5F">
      <w:pPr>
        <w:ind w:left="360"/>
        <w:rPr>
          <w:sz w:val="36"/>
          <w:szCs w:val="36"/>
        </w:rPr>
      </w:pPr>
      <w:r>
        <w:rPr>
          <w:sz w:val="36"/>
          <w:szCs w:val="36"/>
        </w:rPr>
        <w:t xml:space="preserve">Presented by: </w:t>
      </w:r>
      <w:r w:rsidRPr="00B80AD4">
        <w:rPr>
          <w:b/>
          <w:bCs/>
          <w:sz w:val="36"/>
          <w:szCs w:val="36"/>
        </w:rPr>
        <w:t>GROUP 20</w:t>
      </w:r>
    </w:p>
    <w:tbl>
      <w:tblPr>
        <w:tblStyle w:val="TableGrid"/>
        <w:tblW w:w="0" w:type="auto"/>
        <w:tblInd w:w="360" w:type="dxa"/>
        <w:tblLook w:val="04A0" w:firstRow="1" w:lastRow="0" w:firstColumn="1" w:lastColumn="0" w:noHBand="0" w:noVBand="1"/>
      </w:tblPr>
      <w:tblGrid>
        <w:gridCol w:w="4246"/>
        <w:gridCol w:w="4250"/>
      </w:tblGrid>
      <w:tr w:rsidR="00260B5F" w:rsidRPr="00425975" w14:paraId="3EA30301" w14:textId="77777777" w:rsidTr="00543057">
        <w:tc>
          <w:tcPr>
            <w:tcW w:w="4508" w:type="dxa"/>
          </w:tcPr>
          <w:p w14:paraId="34F2F1BA" w14:textId="77777777" w:rsidR="00260B5F" w:rsidRPr="00B80AD4" w:rsidRDefault="00260B5F" w:rsidP="00543057">
            <w:pPr>
              <w:rPr>
                <w:b/>
                <w:bCs/>
                <w:sz w:val="28"/>
                <w:szCs w:val="28"/>
              </w:rPr>
            </w:pPr>
            <w:r w:rsidRPr="00B80AD4">
              <w:rPr>
                <w:b/>
                <w:bCs/>
                <w:sz w:val="28"/>
                <w:szCs w:val="28"/>
              </w:rPr>
              <w:t>NAME</w:t>
            </w:r>
          </w:p>
        </w:tc>
        <w:tc>
          <w:tcPr>
            <w:tcW w:w="4508" w:type="dxa"/>
          </w:tcPr>
          <w:p w14:paraId="67302FB4" w14:textId="77777777" w:rsidR="00260B5F" w:rsidRPr="00B80AD4" w:rsidRDefault="00260B5F" w:rsidP="00543057">
            <w:pPr>
              <w:rPr>
                <w:b/>
                <w:bCs/>
                <w:sz w:val="28"/>
                <w:szCs w:val="28"/>
              </w:rPr>
            </w:pPr>
            <w:r w:rsidRPr="00B80AD4">
              <w:rPr>
                <w:b/>
                <w:bCs/>
                <w:sz w:val="28"/>
                <w:szCs w:val="28"/>
              </w:rPr>
              <w:t>MATRTICLE</w:t>
            </w:r>
          </w:p>
        </w:tc>
      </w:tr>
      <w:tr w:rsidR="00260B5F" w:rsidRPr="00425975" w14:paraId="4C53209D" w14:textId="77777777" w:rsidTr="00543057">
        <w:tc>
          <w:tcPr>
            <w:tcW w:w="4508" w:type="dxa"/>
          </w:tcPr>
          <w:p w14:paraId="0EB70573" w14:textId="77777777" w:rsidR="00260B5F" w:rsidRPr="00425975" w:rsidRDefault="00260B5F" w:rsidP="00543057">
            <w:pPr>
              <w:rPr>
                <w:sz w:val="28"/>
                <w:szCs w:val="28"/>
              </w:rPr>
            </w:pPr>
            <w:r w:rsidRPr="00425975">
              <w:rPr>
                <w:sz w:val="28"/>
                <w:szCs w:val="28"/>
              </w:rPr>
              <w:t>TEBOH MANOIELLA</w:t>
            </w:r>
          </w:p>
        </w:tc>
        <w:tc>
          <w:tcPr>
            <w:tcW w:w="4508" w:type="dxa"/>
          </w:tcPr>
          <w:p w14:paraId="1E58B637" w14:textId="77777777" w:rsidR="00260B5F" w:rsidRPr="00425975" w:rsidRDefault="00260B5F" w:rsidP="00543057">
            <w:pPr>
              <w:rPr>
                <w:sz w:val="28"/>
                <w:szCs w:val="28"/>
              </w:rPr>
            </w:pPr>
            <w:r w:rsidRPr="00425975">
              <w:rPr>
                <w:sz w:val="28"/>
                <w:szCs w:val="28"/>
              </w:rPr>
              <w:t>FE23A167</w:t>
            </w:r>
          </w:p>
        </w:tc>
      </w:tr>
      <w:tr w:rsidR="00260B5F" w:rsidRPr="00425975" w14:paraId="6492AF51" w14:textId="77777777" w:rsidTr="00543057">
        <w:tc>
          <w:tcPr>
            <w:tcW w:w="4508" w:type="dxa"/>
          </w:tcPr>
          <w:p w14:paraId="2C170F90" w14:textId="77777777" w:rsidR="00260B5F" w:rsidRPr="00425975" w:rsidRDefault="00260B5F" w:rsidP="00543057">
            <w:pPr>
              <w:rPr>
                <w:sz w:val="28"/>
                <w:szCs w:val="28"/>
              </w:rPr>
            </w:pPr>
            <w:r w:rsidRPr="00425975">
              <w:rPr>
                <w:sz w:val="28"/>
                <w:szCs w:val="28"/>
              </w:rPr>
              <w:t>EBONG THIERRY</w:t>
            </w:r>
          </w:p>
        </w:tc>
        <w:tc>
          <w:tcPr>
            <w:tcW w:w="4508" w:type="dxa"/>
          </w:tcPr>
          <w:p w14:paraId="0BBCC9B4" w14:textId="77777777" w:rsidR="00260B5F" w:rsidRPr="00425975" w:rsidRDefault="00260B5F" w:rsidP="00543057">
            <w:pPr>
              <w:rPr>
                <w:sz w:val="28"/>
                <w:szCs w:val="28"/>
              </w:rPr>
            </w:pPr>
            <w:r w:rsidRPr="00425975">
              <w:rPr>
                <w:sz w:val="28"/>
                <w:szCs w:val="28"/>
              </w:rPr>
              <w:t>FE23A039</w:t>
            </w:r>
          </w:p>
        </w:tc>
      </w:tr>
      <w:tr w:rsidR="00260B5F" w:rsidRPr="00425975" w14:paraId="79D77E0A" w14:textId="77777777" w:rsidTr="00543057">
        <w:tc>
          <w:tcPr>
            <w:tcW w:w="4508" w:type="dxa"/>
          </w:tcPr>
          <w:p w14:paraId="6A5CA7B7" w14:textId="77777777" w:rsidR="00260B5F" w:rsidRPr="00425975" w:rsidRDefault="00260B5F" w:rsidP="00543057">
            <w:pPr>
              <w:rPr>
                <w:sz w:val="28"/>
                <w:szCs w:val="28"/>
              </w:rPr>
            </w:pPr>
            <w:r w:rsidRPr="00425975">
              <w:rPr>
                <w:sz w:val="28"/>
                <w:szCs w:val="28"/>
              </w:rPr>
              <w:t>EBONG VALITINE</w:t>
            </w:r>
          </w:p>
        </w:tc>
        <w:tc>
          <w:tcPr>
            <w:tcW w:w="4508" w:type="dxa"/>
          </w:tcPr>
          <w:p w14:paraId="7F9B09E4" w14:textId="77777777" w:rsidR="00260B5F" w:rsidRPr="00425975" w:rsidRDefault="00260B5F" w:rsidP="00543057">
            <w:pPr>
              <w:rPr>
                <w:sz w:val="28"/>
                <w:szCs w:val="28"/>
              </w:rPr>
            </w:pPr>
            <w:r w:rsidRPr="00425975">
              <w:rPr>
                <w:sz w:val="28"/>
                <w:szCs w:val="28"/>
              </w:rPr>
              <w:t>FE23A038</w:t>
            </w:r>
          </w:p>
        </w:tc>
      </w:tr>
      <w:tr w:rsidR="00260B5F" w:rsidRPr="00425975" w14:paraId="02CEF554" w14:textId="77777777" w:rsidTr="00543057">
        <w:tc>
          <w:tcPr>
            <w:tcW w:w="4508" w:type="dxa"/>
          </w:tcPr>
          <w:p w14:paraId="5B0B3C8B" w14:textId="77777777" w:rsidR="00260B5F" w:rsidRPr="00425975" w:rsidRDefault="00260B5F" w:rsidP="00543057">
            <w:pPr>
              <w:rPr>
                <w:sz w:val="28"/>
                <w:szCs w:val="28"/>
              </w:rPr>
            </w:pPr>
            <w:r w:rsidRPr="00425975">
              <w:rPr>
                <w:sz w:val="28"/>
                <w:szCs w:val="28"/>
              </w:rPr>
              <w:t>LUIGI-GONZAGA</w:t>
            </w:r>
            <w:r>
              <w:rPr>
                <w:sz w:val="28"/>
                <w:szCs w:val="28"/>
              </w:rPr>
              <w:t xml:space="preserve"> M. FONKENG</w:t>
            </w:r>
          </w:p>
        </w:tc>
        <w:tc>
          <w:tcPr>
            <w:tcW w:w="4508" w:type="dxa"/>
          </w:tcPr>
          <w:p w14:paraId="591E8486" w14:textId="77777777" w:rsidR="00260B5F" w:rsidRPr="00425975" w:rsidRDefault="00260B5F" w:rsidP="00543057">
            <w:pPr>
              <w:rPr>
                <w:sz w:val="28"/>
                <w:szCs w:val="28"/>
              </w:rPr>
            </w:pPr>
            <w:r>
              <w:rPr>
                <w:sz w:val="28"/>
                <w:szCs w:val="28"/>
              </w:rPr>
              <w:t>FE23A084</w:t>
            </w:r>
          </w:p>
        </w:tc>
      </w:tr>
    </w:tbl>
    <w:p w14:paraId="76A4BD9B" w14:textId="77777777" w:rsidR="00260B5F" w:rsidRDefault="00260B5F">
      <w:pPr>
        <w:pStyle w:val="Title"/>
      </w:pPr>
    </w:p>
    <w:p w14:paraId="401CD268" w14:textId="77777777" w:rsidR="00A86FEC" w:rsidRDefault="00A86FEC">
      <w:pPr>
        <w:pStyle w:val="Title"/>
      </w:pPr>
    </w:p>
    <w:p w14:paraId="1E7F901A" w14:textId="35134A79" w:rsidR="00D633C8" w:rsidRPr="00A86FEC" w:rsidRDefault="00000000">
      <w:pPr>
        <w:pStyle w:val="Title"/>
        <w:rPr>
          <w:color w:val="000000" w:themeColor="text1"/>
        </w:rPr>
      </w:pPr>
      <w:r w:rsidRPr="00A86FEC">
        <w:rPr>
          <w:color w:val="000000" w:themeColor="text1"/>
        </w:rPr>
        <w:lastRenderedPageBreak/>
        <w:t>CHAPTER 5: UI DESIGN AND IMPLEMENTATION</w:t>
      </w:r>
    </w:p>
    <w:p w14:paraId="7955F3D7" w14:textId="77777777" w:rsidR="00D633C8" w:rsidRPr="00A86FEC" w:rsidRDefault="00000000">
      <w:pPr>
        <w:pStyle w:val="Heading1"/>
        <w:rPr>
          <w:color w:val="000000" w:themeColor="text1"/>
        </w:rPr>
      </w:pPr>
      <w:r w:rsidRPr="00A86FEC">
        <w:rPr>
          <w:color w:val="000000" w:themeColor="text1"/>
        </w:rPr>
        <w:t>Table of Contents</w:t>
      </w:r>
    </w:p>
    <w:p w14:paraId="71786A1A" w14:textId="77777777" w:rsidR="00D633C8" w:rsidRPr="00A86FEC" w:rsidRDefault="00000000">
      <w:pPr>
        <w:rPr>
          <w:color w:val="000000" w:themeColor="text1"/>
        </w:rPr>
      </w:pPr>
      <w:r w:rsidRPr="00A86FEC">
        <w:rPr>
          <w:color w:val="000000" w:themeColor="text1"/>
        </w:rPr>
        <w:t>5.1 Introduction</w:t>
      </w:r>
      <w:r w:rsidRPr="00A86FEC">
        <w:rPr>
          <w:color w:val="000000" w:themeColor="text1"/>
        </w:rPr>
        <w:br/>
        <w:t>5.2 App Identity</w:t>
      </w:r>
      <w:r w:rsidRPr="00A86FEC">
        <w:rPr>
          <w:color w:val="000000" w:themeColor="text1"/>
        </w:rPr>
        <w:br/>
        <w:t>5.3 Design Objectives</w:t>
      </w:r>
      <w:r w:rsidRPr="00A86FEC">
        <w:rPr>
          <w:color w:val="000000" w:themeColor="text1"/>
        </w:rPr>
        <w:br/>
        <w:t>5.4 Visual Design</w:t>
      </w:r>
      <w:r w:rsidRPr="00A86FEC">
        <w:rPr>
          <w:color w:val="000000" w:themeColor="text1"/>
        </w:rPr>
        <w:br/>
        <w:t>5.5 Frontend Architecture</w:t>
      </w:r>
      <w:r w:rsidRPr="00A86FEC">
        <w:rPr>
          <w:color w:val="000000" w:themeColor="text1"/>
        </w:rPr>
        <w:br/>
        <w:t>5.6 Screen Design and Implementation</w:t>
      </w:r>
      <w:r w:rsidRPr="00A86FEC">
        <w:rPr>
          <w:color w:val="000000" w:themeColor="text1"/>
        </w:rPr>
        <w:br/>
        <w:t>5.7 User Experience Considerations</w:t>
      </w:r>
      <w:r w:rsidRPr="00A86FEC">
        <w:rPr>
          <w:color w:val="000000" w:themeColor="text1"/>
        </w:rPr>
        <w:br/>
        <w:t>5.8 Responsive and Mobile Design Considerations</w:t>
      </w:r>
      <w:r w:rsidRPr="00A86FEC">
        <w:rPr>
          <w:color w:val="000000" w:themeColor="text1"/>
        </w:rPr>
        <w:br/>
        <w:t>5.9 Frontend Implementation</w:t>
      </w:r>
      <w:r w:rsidRPr="00A86FEC">
        <w:rPr>
          <w:color w:val="000000" w:themeColor="text1"/>
        </w:rPr>
        <w:br/>
        <w:t>5.10 Testing and Validation</w:t>
      </w:r>
      <w:r w:rsidRPr="00A86FEC">
        <w:rPr>
          <w:color w:val="000000" w:themeColor="text1"/>
        </w:rPr>
        <w:br/>
        <w:t>5.11 Summary</w:t>
      </w:r>
    </w:p>
    <w:p w14:paraId="338B4FF9" w14:textId="77777777" w:rsidR="00D633C8" w:rsidRPr="00A86FEC" w:rsidRDefault="00000000">
      <w:pPr>
        <w:pStyle w:val="Heading1"/>
        <w:rPr>
          <w:color w:val="000000" w:themeColor="text1"/>
        </w:rPr>
      </w:pPr>
      <w:r w:rsidRPr="00A86FEC">
        <w:rPr>
          <w:color w:val="000000" w:themeColor="text1"/>
        </w:rPr>
        <w:t>5.1 Introduction</w:t>
      </w:r>
    </w:p>
    <w:p w14:paraId="0287C5EC" w14:textId="77777777" w:rsidR="00D633C8" w:rsidRPr="00A86FEC" w:rsidRDefault="00000000">
      <w:pPr>
        <w:rPr>
          <w:color w:val="000000" w:themeColor="text1"/>
        </w:rPr>
      </w:pPr>
      <w:r w:rsidRPr="00A86FEC">
        <w:rPr>
          <w:color w:val="000000" w:themeColor="text1"/>
        </w:rPr>
        <w:t>The CellScope user interface was designed to provide an intuitive and efficient environment for collecting cellular network measurements. Because the application targets users operating in real-world environments, including moving vehicles and areas with poor connectivity, the interface emphasizes clarity, simplicity, responsiveness, and offline usability. The UI serves as the bridge between users and the network measurement services provided by the system.</w:t>
      </w:r>
      <w:r w:rsidRPr="00A86FEC">
        <w:rPr>
          <w:color w:val="000000" w:themeColor="text1"/>
        </w:rPr>
        <w:br/>
      </w:r>
      <w:r w:rsidRPr="00A86FEC">
        <w:rPr>
          <w:color w:val="000000" w:themeColor="text1"/>
        </w:rPr>
        <w:br/>
        <w:t>This chapter describes the design philosophy, visual identity, frontend architecture, implementation technologies, and screen-level design decisions adopted during the development of CellScope.</w:t>
      </w:r>
    </w:p>
    <w:p w14:paraId="2DC0A6A2" w14:textId="77777777" w:rsidR="00D633C8" w:rsidRPr="00A86FEC" w:rsidRDefault="00000000">
      <w:pPr>
        <w:pStyle w:val="Heading1"/>
        <w:rPr>
          <w:color w:val="000000" w:themeColor="text1"/>
        </w:rPr>
      </w:pPr>
      <w:r w:rsidRPr="00A86FEC">
        <w:rPr>
          <w:color w:val="000000" w:themeColor="text1"/>
        </w:rPr>
        <w:t>5.2 App Identity</w:t>
      </w:r>
    </w:p>
    <w:p w14:paraId="52C55BA9" w14:textId="77777777" w:rsidR="00D633C8" w:rsidRPr="00A86FEC" w:rsidRDefault="00000000">
      <w:pPr>
        <w:rPr>
          <w:color w:val="000000" w:themeColor="text1"/>
        </w:rPr>
      </w:pPr>
      <w:r w:rsidRPr="00A86FEC">
        <w:rPr>
          <w:color w:val="000000" w:themeColor="text1"/>
        </w:rPr>
        <w:t>Application Name: CellScope</w:t>
      </w:r>
      <w:r w:rsidRPr="00A86FEC">
        <w:rPr>
          <w:color w:val="000000" w:themeColor="text1"/>
        </w:rPr>
        <w:br/>
      </w:r>
      <w:r w:rsidRPr="00A86FEC">
        <w:rPr>
          <w:color w:val="000000" w:themeColor="text1"/>
        </w:rPr>
        <w:br/>
        <w:t>Purpose:</w:t>
      </w:r>
      <w:r w:rsidRPr="00A86FEC">
        <w:rPr>
          <w:color w:val="000000" w:themeColor="text1"/>
        </w:rPr>
        <w:br/>
        <w:t>CellScope is a crowdsensed drive test application that enables users to collect network coverage measurements using smartphones. The application gathers network metrics and location information to support coverage assessment and future coverage prediction.</w:t>
      </w:r>
      <w:r w:rsidRPr="00A86FEC">
        <w:rPr>
          <w:color w:val="000000" w:themeColor="text1"/>
        </w:rPr>
        <w:br/>
      </w:r>
      <w:r w:rsidRPr="00A86FEC">
        <w:rPr>
          <w:color w:val="000000" w:themeColor="text1"/>
        </w:rPr>
        <w:br/>
        <w:t>Target Users:</w:t>
      </w:r>
      <w:r w:rsidRPr="00A86FEC">
        <w:rPr>
          <w:color w:val="000000" w:themeColor="text1"/>
        </w:rPr>
        <w:br/>
        <w:t>• Telecommunications engineers</w:t>
      </w:r>
      <w:r w:rsidRPr="00A86FEC">
        <w:rPr>
          <w:color w:val="000000" w:themeColor="text1"/>
        </w:rPr>
        <w:br/>
      </w:r>
      <w:r w:rsidRPr="00A86FEC">
        <w:rPr>
          <w:color w:val="000000" w:themeColor="text1"/>
        </w:rPr>
        <w:lastRenderedPageBreak/>
        <w:t>• Researchers</w:t>
      </w:r>
      <w:r w:rsidRPr="00A86FEC">
        <w:rPr>
          <w:color w:val="000000" w:themeColor="text1"/>
        </w:rPr>
        <w:br/>
        <w:t>• Students</w:t>
      </w:r>
      <w:r w:rsidRPr="00A86FEC">
        <w:rPr>
          <w:color w:val="000000" w:themeColor="text1"/>
        </w:rPr>
        <w:br/>
        <w:t>• Mobile network subscribers</w:t>
      </w:r>
      <w:r w:rsidRPr="00A86FEC">
        <w:rPr>
          <w:color w:val="000000" w:themeColor="text1"/>
        </w:rPr>
        <w:br/>
        <w:t>• Coverage analysts</w:t>
      </w:r>
      <w:r w:rsidRPr="00A86FEC">
        <w:rPr>
          <w:color w:val="000000" w:themeColor="text1"/>
        </w:rPr>
        <w:br/>
      </w:r>
      <w:r w:rsidRPr="00A86FEC">
        <w:rPr>
          <w:color w:val="000000" w:themeColor="text1"/>
        </w:rPr>
        <w:br/>
        <w:t>Core Functionalities:</w:t>
      </w:r>
      <w:r w:rsidRPr="00A86FEC">
        <w:rPr>
          <w:color w:val="000000" w:themeColor="text1"/>
        </w:rPr>
        <w:br/>
        <w:t>• User authentication</w:t>
      </w:r>
      <w:r w:rsidRPr="00A86FEC">
        <w:rPr>
          <w:color w:val="000000" w:themeColor="text1"/>
        </w:rPr>
        <w:br/>
        <w:t>• Measurement collection</w:t>
      </w:r>
      <w:r w:rsidRPr="00A86FEC">
        <w:rPr>
          <w:color w:val="000000" w:themeColor="text1"/>
        </w:rPr>
        <w:br/>
        <w:t>• GPS acquisition</w:t>
      </w:r>
      <w:r w:rsidRPr="00A86FEC">
        <w:rPr>
          <w:color w:val="000000" w:themeColor="text1"/>
        </w:rPr>
        <w:br/>
        <w:t>• Offline storage</w:t>
      </w:r>
      <w:r w:rsidRPr="00A86FEC">
        <w:rPr>
          <w:color w:val="000000" w:themeColor="text1"/>
        </w:rPr>
        <w:br/>
        <w:t>• Synchronization</w:t>
      </w:r>
      <w:r w:rsidRPr="00A86FEC">
        <w:rPr>
          <w:color w:val="000000" w:themeColor="text1"/>
        </w:rPr>
        <w:br/>
        <w:t>• Coverage visualization</w:t>
      </w:r>
      <w:r w:rsidRPr="00A86FEC">
        <w:rPr>
          <w:color w:val="000000" w:themeColor="text1"/>
        </w:rPr>
        <w:br/>
        <w:t>• Profile management</w:t>
      </w:r>
    </w:p>
    <w:p w14:paraId="785A45D2" w14:textId="77777777" w:rsidR="00D633C8" w:rsidRPr="00A86FEC" w:rsidRDefault="00000000">
      <w:pPr>
        <w:pStyle w:val="Heading1"/>
        <w:rPr>
          <w:color w:val="000000" w:themeColor="text1"/>
        </w:rPr>
      </w:pPr>
      <w:r w:rsidRPr="00A86FEC">
        <w:rPr>
          <w:color w:val="000000" w:themeColor="text1"/>
        </w:rPr>
        <w:t>5.3 Design Objectives</w:t>
      </w:r>
    </w:p>
    <w:p w14:paraId="3A358AEA" w14:textId="77777777" w:rsidR="00D633C8" w:rsidRPr="00A86FEC" w:rsidRDefault="00000000">
      <w:pPr>
        <w:rPr>
          <w:color w:val="000000" w:themeColor="text1"/>
        </w:rPr>
      </w:pPr>
      <w:r w:rsidRPr="00A86FEC">
        <w:rPr>
          <w:color w:val="000000" w:themeColor="text1"/>
        </w:rPr>
        <w:t>Usability: Enable efficient operation with minimal training.</w:t>
      </w:r>
      <w:r w:rsidRPr="00A86FEC">
        <w:rPr>
          <w:color w:val="000000" w:themeColor="text1"/>
        </w:rPr>
        <w:br/>
      </w:r>
      <w:r w:rsidRPr="00A86FEC">
        <w:rPr>
          <w:color w:val="000000" w:themeColor="text1"/>
        </w:rPr>
        <w:br/>
        <w:t>Simplicity: Present only information necessary for measurement collection and management.</w:t>
      </w:r>
      <w:r w:rsidRPr="00A86FEC">
        <w:rPr>
          <w:color w:val="000000" w:themeColor="text1"/>
        </w:rPr>
        <w:br/>
      </w:r>
      <w:r w:rsidRPr="00A86FEC">
        <w:rPr>
          <w:color w:val="000000" w:themeColor="text1"/>
        </w:rPr>
        <w:br/>
        <w:t>Accessibility: Use readable typography, clear colour contrast, and large touch targets.</w:t>
      </w:r>
      <w:r w:rsidRPr="00A86FEC">
        <w:rPr>
          <w:color w:val="000000" w:themeColor="text1"/>
        </w:rPr>
        <w:br/>
      </w:r>
      <w:r w:rsidRPr="00A86FEC">
        <w:rPr>
          <w:color w:val="000000" w:themeColor="text1"/>
        </w:rPr>
        <w:br/>
        <w:t>Consistency: Maintain uniform navigation, styling, and interaction patterns.</w:t>
      </w:r>
      <w:r w:rsidRPr="00A86FEC">
        <w:rPr>
          <w:color w:val="000000" w:themeColor="text1"/>
        </w:rPr>
        <w:br/>
      </w:r>
      <w:r w:rsidRPr="00A86FEC">
        <w:rPr>
          <w:color w:val="000000" w:themeColor="text1"/>
        </w:rPr>
        <w:br/>
        <w:t>Offline-First Design: Ensure measurements can be collected and viewed without internet access.</w:t>
      </w:r>
      <w:r w:rsidRPr="00A86FEC">
        <w:rPr>
          <w:color w:val="000000" w:themeColor="text1"/>
        </w:rPr>
        <w:br/>
      </w:r>
      <w:r w:rsidRPr="00A86FEC">
        <w:rPr>
          <w:color w:val="000000" w:themeColor="text1"/>
        </w:rPr>
        <w:br/>
        <w:t>Scalability: Support future expansion such as AI-based coverage prediction and advanced analytics.</w:t>
      </w:r>
    </w:p>
    <w:p w14:paraId="331F1624" w14:textId="77777777" w:rsidR="00D633C8" w:rsidRPr="00A86FEC" w:rsidRDefault="00000000">
      <w:pPr>
        <w:pStyle w:val="Heading1"/>
        <w:rPr>
          <w:color w:val="000000" w:themeColor="text1"/>
        </w:rPr>
      </w:pPr>
      <w:r w:rsidRPr="00A86FEC">
        <w:rPr>
          <w:color w:val="000000" w:themeColor="text1"/>
        </w:rPr>
        <w:t>5.4 Visual Design</w:t>
      </w:r>
    </w:p>
    <w:p w14:paraId="4AA12278" w14:textId="77777777" w:rsidR="00D633C8" w:rsidRPr="00A86FEC" w:rsidRDefault="00000000">
      <w:pPr>
        <w:rPr>
          <w:color w:val="000000" w:themeColor="text1"/>
        </w:rPr>
      </w:pPr>
      <w:r w:rsidRPr="00A86FEC">
        <w:rPr>
          <w:color w:val="000000" w:themeColor="text1"/>
        </w:rPr>
        <w:t>Design Language:</w:t>
      </w:r>
      <w:r w:rsidRPr="00A86FEC">
        <w:rPr>
          <w:color w:val="000000" w:themeColor="text1"/>
        </w:rPr>
        <w:br/>
        <w:t>CellScope adopts a professional, engineering-oriented design inspired by modern network-monitoring applications.</w:t>
      </w:r>
      <w:r w:rsidRPr="00A86FEC">
        <w:rPr>
          <w:color w:val="000000" w:themeColor="text1"/>
        </w:rPr>
        <w:br/>
      </w:r>
      <w:r w:rsidRPr="00A86FEC">
        <w:rPr>
          <w:color w:val="000000" w:themeColor="text1"/>
        </w:rPr>
        <w:br/>
        <w:t>Colour Scheme:</w:t>
      </w:r>
      <w:r w:rsidRPr="00A86FEC">
        <w:rPr>
          <w:color w:val="000000" w:themeColor="text1"/>
        </w:rPr>
        <w:br/>
        <w:t>• Blue – primary actions and navigation</w:t>
      </w:r>
      <w:r w:rsidRPr="00A86FEC">
        <w:rPr>
          <w:color w:val="000000" w:themeColor="text1"/>
        </w:rPr>
        <w:br/>
        <w:t>• Green – strong signal and successful operations</w:t>
      </w:r>
      <w:r w:rsidRPr="00A86FEC">
        <w:rPr>
          <w:color w:val="000000" w:themeColor="text1"/>
        </w:rPr>
        <w:br/>
        <w:t>• Yellow/Orange – warnings and pending actions</w:t>
      </w:r>
      <w:r w:rsidRPr="00A86FEC">
        <w:rPr>
          <w:color w:val="000000" w:themeColor="text1"/>
        </w:rPr>
        <w:br/>
        <w:t>• Red – weak signal and errors</w:t>
      </w:r>
      <w:r w:rsidRPr="00A86FEC">
        <w:rPr>
          <w:color w:val="000000" w:themeColor="text1"/>
        </w:rPr>
        <w:br/>
        <w:t>• White/Grey – content surfaces and backgrounds</w:t>
      </w:r>
      <w:r w:rsidRPr="00A86FEC">
        <w:rPr>
          <w:color w:val="000000" w:themeColor="text1"/>
        </w:rPr>
        <w:br/>
      </w:r>
      <w:r w:rsidRPr="00A86FEC">
        <w:rPr>
          <w:color w:val="000000" w:themeColor="text1"/>
        </w:rPr>
        <w:lastRenderedPageBreak/>
        <w:br/>
        <w:t>Typography:</w:t>
      </w:r>
      <w:r w:rsidRPr="00A86FEC">
        <w:rPr>
          <w:color w:val="000000" w:themeColor="text1"/>
        </w:rPr>
        <w:br/>
        <w:t>The interface uses a clear hierarchy of headings, labels, and body text to improve readability.</w:t>
      </w:r>
      <w:r w:rsidRPr="00A86FEC">
        <w:rPr>
          <w:color w:val="000000" w:themeColor="text1"/>
        </w:rPr>
        <w:br/>
      </w:r>
      <w:r w:rsidRPr="00A86FEC">
        <w:rPr>
          <w:color w:val="000000" w:themeColor="text1"/>
        </w:rPr>
        <w:br/>
        <w:t>Icons:</w:t>
      </w:r>
      <w:r w:rsidRPr="00A86FEC">
        <w:rPr>
          <w:color w:val="000000" w:themeColor="text1"/>
        </w:rPr>
        <w:br/>
        <w:t>Location, synchronization, signal, account, history, and navigation icons are used throughout the application to improve recognition and reduce cognitive effort.</w:t>
      </w:r>
      <w:r w:rsidRPr="00A86FEC">
        <w:rPr>
          <w:color w:val="000000" w:themeColor="text1"/>
        </w:rPr>
        <w:br/>
      </w:r>
      <w:r w:rsidRPr="00A86FEC">
        <w:rPr>
          <w:color w:val="000000" w:themeColor="text1"/>
        </w:rPr>
        <w:br/>
        <w:t>Layout Strategy:</w:t>
      </w:r>
      <w:r w:rsidRPr="00A86FEC">
        <w:rPr>
          <w:color w:val="000000" w:themeColor="text1"/>
        </w:rPr>
        <w:br/>
        <w:t>A card-based layout groups related information and improves mobile usability.</w:t>
      </w:r>
    </w:p>
    <w:p w14:paraId="22B422B2" w14:textId="77777777" w:rsidR="00D633C8" w:rsidRPr="00A86FEC" w:rsidRDefault="00000000">
      <w:pPr>
        <w:pStyle w:val="Heading1"/>
        <w:rPr>
          <w:color w:val="000000" w:themeColor="text1"/>
        </w:rPr>
      </w:pPr>
      <w:r w:rsidRPr="00A86FEC">
        <w:rPr>
          <w:color w:val="000000" w:themeColor="text1"/>
        </w:rPr>
        <w:t>5.5 Frontend Architecture</w:t>
      </w:r>
    </w:p>
    <w:p w14:paraId="73A3DCFB" w14:textId="77777777" w:rsidR="00D633C8" w:rsidRPr="00A86FEC" w:rsidRDefault="00000000">
      <w:pPr>
        <w:rPr>
          <w:color w:val="000000" w:themeColor="text1"/>
        </w:rPr>
      </w:pPr>
      <w:r w:rsidRPr="00A86FEC">
        <w:rPr>
          <w:color w:val="000000" w:themeColor="text1"/>
        </w:rPr>
        <w:t>Technology Stack:</w:t>
      </w:r>
      <w:r w:rsidRPr="00A86FEC">
        <w:rPr>
          <w:color w:val="000000" w:themeColor="text1"/>
        </w:rPr>
        <w:br/>
        <w:t>• React</w:t>
      </w:r>
      <w:r w:rsidRPr="00A86FEC">
        <w:rPr>
          <w:color w:val="000000" w:themeColor="text1"/>
        </w:rPr>
        <w:br/>
        <w:t>• TypeScript</w:t>
      </w:r>
      <w:r w:rsidRPr="00A86FEC">
        <w:rPr>
          <w:color w:val="000000" w:themeColor="text1"/>
        </w:rPr>
        <w:br/>
        <w:t>• Vite</w:t>
      </w:r>
      <w:r w:rsidRPr="00A86FEC">
        <w:rPr>
          <w:color w:val="000000" w:themeColor="text1"/>
        </w:rPr>
        <w:br/>
        <w:t>• Tailwind CSS</w:t>
      </w:r>
      <w:r w:rsidRPr="00A86FEC">
        <w:rPr>
          <w:color w:val="000000" w:themeColor="text1"/>
        </w:rPr>
        <w:br/>
        <w:t>• Capacitor</w:t>
      </w:r>
      <w:r w:rsidRPr="00A86FEC">
        <w:rPr>
          <w:color w:val="000000" w:themeColor="text1"/>
        </w:rPr>
        <w:br/>
      </w:r>
      <w:r w:rsidRPr="00A86FEC">
        <w:rPr>
          <w:color w:val="000000" w:themeColor="text1"/>
        </w:rPr>
        <w:br/>
        <w:t>Architectural Approach:</w:t>
      </w:r>
      <w:r w:rsidRPr="00A86FEC">
        <w:rPr>
          <w:color w:val="000000" w:themeColor="text1"/>
        </w:rPr>
        <w:br/>
        <w:t>The frontend follows a component-based architecture. Reusable components such as cards, buttons, dialogs, status indicators, and form controls are implemented once and reused throughout the application.</w:t>
      </w:r>
      <w:r w:rsidRPr="00A86FEC">
        <w:rPr>
          <w:color w:val="000000" w:themeColor="text1"/>
        </w:rPr>
        <w:br/>
      </w:r>
      <w:r w:rsidRPr="00A86FEC">
        <w:rPr>
          <w:color w:val="000000" w:themeColor="text1"/>
        </w:rPr>
        <w:br/>
        <w:t>Routing:</w:t>
      </w:r>
      <w:r w:rsidRPr="00A86FEC">
        <w:rPr>
          <w:color w:val="000000" w:themeColor="text1"/>
        </w:rPr>
        <w:br/>
        <w:t>Client-side routing controls navigation between authentication, dashboard, measurement, synchronization, mapping, and profile modules.</w:t>
      </w:r>
      <w:r w:rsidRPr="00A86FEC">
        <w:rPr>
          <w:color w:val="000000" w:themeColor="text1"/>
        </w:rPr>
        <w:br/>
      </w:r>
      <w:r w:rsidRPr="00A86FEC">
        <w:rPr>
          <w:color w:val="000000" w:themeColor="text1"/>
        </w:rPr>
        <w:br/>
        <w:t>State Management:</w:t>
      </w:r>
      <w:r w:rsidRPr="00A86FEC">
        <w:rPr>
          <w:color w:val="000000" w:themeColor="text1"/>
        </w:rPr>
        <w:br/>
        <w:t>Application state manages authentication, measurement sessions, synchronization status, and user preferences.</w:t>
      </w:r>
    </w:p>
    <w:p w14:paraId="70616C9C" w14:textId="77777777" w:rsidR="00D633C8" w:rsidRPr="00A86FEC" w:rsidRDefault="00000000">
      <w:pPr>
        <w:pStyle w:val="Heading1"/>
        <w:rPr>
          <w:color w:val="000000" w:themeColor="text1"/>
        </w:rPr>
      </w:pPr>
      <w:r w:rsidRPr="00A86FEC">
        <w:rPr>
          <w:color w:val="000000" w:themeColor="text1"/>
        </w:rPr>
        <w:t>5.6 Screen Design and Implementation</w:t>
      </w:r>
    </w:p>
    <w:p w14:paraId="64909E5F" w14:textId="77777777" w:rsidR="00D633C8" w:rsidRPr="00A86FEC" w:rsidRDefault="00000000">
      <w:pPr>
        <w:pStyle w:val="Heading2"/>
        <w:rPr>
          <w:color w:val="000000" w:themeColor="text1"/>
        </w:rPr>
      </w:pPr>
      <w:r w:rsidRPr="00A86FEC">
        <w:rPr>
          <w:color w:val="000000" w:themeColor="text1"/>
        </w:rPr>
        <w:t>Splash Screen</w:t>
      </w:r>
    </w:p>
    <w:p w14:paraId="1B188C8A" w14:textId="6AADB5A5" w:rsidR="00D633C8" w:rsidRDefault="00D633C8">
      <w:pPr>
        <w:rPr>
          <w:color w:val="000000" w:themeColor="text1"/>
        </w:rPr>
      </w:pPr>
    </w:p>
    <w:p w14:paraId="48F73287" w14:textId="77777777" w:rsidR="00A86FEC" w:rsidRDefault="00A86FEC">
      <w:pPr>
        <w:rPr>
          <w:color w:val="000000" w:themeColor="text1"/>
        </w:rPr>
      </w:pPr>
    </w:p>
    <w:p w14:paraId="77326569" w14:textId="64B1B9D4" w:rsidR="00A86FEC" w:rsidRPr="00A86FEC" w:rsidRDefault="00A86FEC">
      <w:pPr>
        <w:rPr>
          <w:color w:val="000000" w:themeColor="text1"/>
        </w:rPr>
      </w:pPr>
      <w:r>
        <w:rPr>
          <w:noProof/>
          <w:color w:val="000000" w:themeColor="text1"/>
        </w:rPr>
        <w:lastRenderedPageBreak/>
        <w:drawing>
          <wp:inline distT="0" distB="0" distL="0" distR="0" wp14:anchorId="6CA7C9B3" wp14:editId="63E1B38B">
            <wp:extent cx="3634740" cy="82296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34740" cy="8229600"/>
                    </a:xfrm>
                    <a:prstGeom prst="rect">
                      <a:avLst/>
                    </a:prstGeom>
                    <a:noFill/>
                    <a:ln>
                      <a:noFill/>
                    </a:ln>
                  </pic:spPr>
                </pic:pic>
              </a:graphicData>
            </a:graphic>
          </wp:inline>
        </w:drawing>
      </w:r>
    </w:p>
    <w:p w14:paraId="17D43E6F" w14:textId="77777777" w:rsidR="00D633C8" w:rsidRPr="00A86FEC" w:rsidRDefault="00000000">
      <w:pPr>
        <w:rPr>
          <w:color w:val="000000" w:themeColor="text1"/>
        </w:rPr>
      </w:pPr>
      <w:r w:rsidRPr="00A86FEC">
        <w:rPr>
          <w:color w:val="000000" w:themeColor="text1"/>
        </w:rPr>
        <w:lastRenderedPageBreak/>
        <w:t>Purpose:</w:t>
      </w:r>
      <w:r w:rsidRPr="00A86FEC">
        <w:rPr>
          <w:color w:val="000000" w:themeColor="text1"/>
        </w:rPr>
        <w:br/>
        <w:t>The Splash Screen supports a specific stage of the user workflow and was designed to ensure efficient interaction and task completion.</w:t>
      </w:r>
      <w:r w:rsidRPr="00A86FEC">
        <w:rPr>
          <w:color w:val="000000" w:themeColor="text1"/>
        </w:rPr>
        <w:br/>
      </w:r>
      <w:r w:rsidRPr="00A86FEC">
        <w:rPr>
          <w:color w:val="000000" w:themeColor="text1"/>
        </w:rPr>
        <w:br/>
        <w:t>Interface Components:</w:t>
      </w:r>
      <w:r w:rsidRPr="00A86FEC">
        <w:rPr>
          <w:color w:val="000000" w:themeColor="text1"/>
        </w:rPr>
        <w:br/>
        <w:t>Describe all buttons, forms, cards, indicators, icons, menus, and information panels displayed on this screen.</w:t>
      </w:r>
      <w:r w:rsidRPr="00A86FEC">
        <w:rPr>
          <w:color w:val="000000" w:themeColor="text1"/>
        </w:rPr>
        <w:br/>
      </w:r>
      <w:r w:rsidRPr="00A86FEC">
        <w:rPr>
          <w:color w:val="000000" w:themeColor="text1"/>
        </w:rPr>
        <w:br/>
        <w:t>User Interactions:</w:t>
      </w:r>
      <w:r w:rsidRPr="00A86FEC">
        <w:rPr>
          <w:color w:val="000000" w:themeColor="text1"/>
        </w:rPr>
        <w:br/>
        <w:t>Explain how users interact with the available controls and how the system responds.</w:t>
      </w:r>
      <w:r w:rsidRPr="00A86FEC">
        <w:rPr>
          <w:color w:val="000000" w:themeColor="text1"/>
        </w:rPr>
        <w:br/>
      </w:r>
      <w:r w:rsidRPr="00A86FEC">
        <w:rPr>
          <w:color w:val="000000" w:themeColor="text1"/>
        </w:rPr>
        <w:br/>
        <w:t>Navigation Relationships:</w:t>
      </w:r>
      <w:r w:rsidRPr="00A86FEC">
        <w:rPr>
          <w:color w:val="000000" w:themeColor="text1"/>
        </w:rPr>
        <w:br/>
        <w:t>Identify how users arrive at this screen and where they can navigate next.</w:t>
      </w:r>
      <w:r w:rsidRPr="00A86FEC">
        <w:rPr>
          <w:color w:val="000000" w:themeColor="text1"/>
        </w:rPr>
        <w:br/>
      </w:r>
      <w:r w:rsidRPr="00A86FEC">
        <w:rPr>
          <w:color w:val="000000" w:themeColor="text1"/>
        </w:rPr>
        <w:br/>
        <w:t>Design Considerations:</w:t>
      </w:r>
      <w:r w:rsidRPr="00A86FEC">
        <w:rPr>
          <w:color w:val="000000" w:themeColor="text1"/>
        </w:rPr>
        <w:br/>
        <w:t>Discuss usability, consistency, accessibility, information hierarchy, and mobile optimization decisions.</w:t>
      </w:r>
      <w:r w:rsidRPr="00A86FEC">
        <w:rPr>
          <w:color w:val="000000" w:themeColor="text1"/>
        </w:rPr>
        <w:br/>
      </w:r>
      <w:r w:rsidRPr="00A86FEC">
        <w:rPr>
          <w:color w:val="000000" w:themeColor="text1"/>
        </w:rPr>
        <w:br/>
        <w:t>Implementation Notes:</w:t>
      </w:r>
      <w:r w:rsidRPr="00A86FEC">
        <w:rPr>
          <w:color w:val="000000" w:themeColor="text1"/>
        </w:rPr>
        <w:br/>
        <w:t>Explain how React components, TypeScript logic, Tailwind CSS styling, and Capacitor mobile deployment contribute to this screen's functionality.</w:t>
      </w:r>
    </w:p>
    <w:p w14:paraId="446BF9EC" w14:textId="77777777" w:rsidR="00D633C8" w:rsidRPr="00A86FEC" w:rsidRDefault="00000000">
      <w:pPr>
        <w:pStyle w:val="Heading2"/>
        <w:rPr>
          <w:color w:val="000000" w:themeColor="text1"/>
        </w:rPr>
      </w:pPr>
      <w:r w:rsidRPr="00A86FEC">
        <w:rPr>
          <w:color w:val="000000" w:themeColor="text1"/>
        </w:rPr>
        <w:t>Login Screen</w:t>
      </w:r>
    </w:p>
    <w:p w14:paraId="7D5FA527" w14:textId="69E73CD6" w:rsidR="00D633C8" w:rsidRDefault="00D633C8">
      <w:pPr>
        <w:rPr>
          <w:color w:val="000000" w:themeColor="text1"/>
        </w:rPr>
      </w:pPr>
    </w:p>
    <w:p w14:paraId="48D16E0C" w14:textId="77777777" w:rsidR="00A86FEC" w:rsidRDefault="00A86FEC">
      <w:pPr>
        <w:rPr>
          <w:color w:val="000000" w:themeColor="text1"/>
        </w:rPr>
      </w:pPr>
    </w:p>
    <w:p w14:paraId="7B0EA6E8" w14:textId="57749199" w:rsidR="00A86FEC" w:rsidRPr="00A86FEC" w:rsidRDefault="00A86FEC">
      <w:pPr>
        <w:rPr>
          <w:color w:val="000000" w:themeColor="text1"/>
        </w:rPr>
      </w:pPr>
      <w:r>
        <w:rPr>
          <w:noProof/>
          <w:color w:val="000000" w:themeColor="text1"/>
        </w:rPr>
        <w:lastRenderedPageBreak/>
        <w:drawing>
          <wp:inline distT="0" distB="0" distL="0" distR="0" wp14:anchorId="2DC3095A" wp14:editId="0206BC5B">
            <wp:extent cx="3634740" cy="82296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4740" cy="8229600"/>
                    </a:xfrm>
                    <a:prstGeom prst="rect">
                      <a:avLst/>
                    </a:prstGeom>
                    <a:noFill/>
                    <a:ln>
                      <a:noFill/>
                    </a:ln>
                  </pic:spPr>
                </pic:pic>
              </a:graphicData>
            </a:graphic>
          </wp:inline>
        </w:drawing>
      </w:r>
    </w:p>
    <w:p w14:paraId="594FC1E0" w14:textId="77777777" w:rsidR="00D633C8" w:rsidRPr="00A86FEC" w:rsidRDefault="00000000">
      <w:pPr>
        <w:rPr>
          <w:color w:val="000000" w:themeColor="text1"/>
        </w:rPr>
      </w:pPr>
      <w:r w:rsidRPr="00A86FEC">
        <w:rPr>
          <w:color w:val="000000" w:themeColor="text1"/>
        </w:rPr>
        <w:lastRenderedPageBreak/>
        <w:t>Purpose:</w:t>
      </w:r>
      <w:r w:rsidRPr="00A86FEC">
        <w:rPr>
          <w:color w:val="000000" w:themeColor="text1"/>
        </w:rPr>
        <w:br/>
        <w:t>The Login Screen supports a specific stage of the user workflow and was designed to ensure efficient interaction and task completion.</w:t>
      </w:r>
      <w:r w:rsidRPr="00A86FEC">
        <w:rPr>
          <w:color w:val="000000" w:themeColor="text1"/>
        </w:rPr>
        <w:br/>
      </w:r>
      <w:r w:rsidRPr="00A86FEC">
        <w:rPr>
          <w:color w:val="000000" w:themeColor="text1"/>
        </w:rPr>
        <w:br/>
        <w:t>Interface Components:</w:t>
      </w:r>
      <w:r w:rsidRPr="00A86FEC">
        <w:rPr>
          <w:color w:val="000000" w:themeColor="text1"/>
        </w:rPr>
        <w:br/>
        <w:t>Describe all buttons, forms, cards, indicators, icons, menus, and information panels displayed on this screen.</w:t>
      </w:r>
      <w:r w:rsidRPr="00A86FEC">
        <w:rPr>
          <w:color w:val="000000" w:themeColor="text1"/>
        </w:rPr>
        <w:br/>
      </w:r>
      <w:r w:rsidRPr="00A86FEC">
        <w:rPr>
          <w:color w:val="000000" w:themeColor="text1"/>
        </w:rPr>
        <w:br/>
        <w:t>User Interactions:</w:t>
      </w:r>
      <w:r w:rsidRPr="00A86FEC">
        <w:rPr>
          <w:color w:val="000000" w:themeColor="text1"/>
        </w:rPr>
        <w:br/>
        <w:t>Explain how users interact with the available controls and how the system responds.</w:t>
      </w:r>
      <w:r w:rsidRPr="00A86FEC">
        <w:rPr>
          <w:color w:val="000000" w:themeColor="text1"/>
        </w:rPr>
        <w:br/>
      </w:r>
      <w:r w:rsidRPr="00A86FEC">
        <w:rPr>
          <w:color w:val="000000" w:themeColor="text1"/>
        </w:rPr>
        <w:br/>
        <w:t>Navigation Relationships:</w:t>
      </w:r>
      <w:r w:rsidRPr="00A86FEC">
        <w:rPr>
          <w:color w:val="000000" w:themeColor="text1"/>
        </w:rPr>
        <w:br/>
        <w:t>Identify how users arrive at this screen and where they can navigate next.</w:t>
      </w:r>
      <w:r w:rsidRPr="00A86FEC">
        <w:rPr>
          <w:color w:val="000000" w:themeColor="text1"/>
        </w:rPr>
        <w:br/>
      </w:r>
      <w:r w:rsidRPr="00A86FEC">
        <w:rPr>
          <w:color w:val="000000" w:themeColor="text1"/>
        </w:rPr>
        <w:br/>
        <w:t>Design Considerations:</w:t>
      </w:r>
      <w:r w:rsidRPr="00A86FEC">
        <w:rPr>
          <w:color w:val="000000" w:themeColor="text1"/>
        </w:rPr>
        <w:br/>
        <w:t>Discuss usability, consistency, accessibility, information hierarchy, and mobile optimization decisions.</w:t>
      </w:r>
      <w:r w:rsidRPr="00A86FEC">
        <w:rPr>
          <w:color w:val="000000" w:themeColor="text1"/>
        </w:rPr>
        <w:br/>
      </w:r>
      <w:r w:rsidRPr="00A86FEC">
        <w:rPr>
          <w:color w:val="000000" w:themeColor="text1"/>
        </w:rPr>
        <w:br/>
        <w:t>Implementation Notes:</w:t>
      </w:r>
      <w:r w:rsidRPr="00A86FEC">
        <w:rPr>
          <w:color w:val="000000" w:themeColor="text1"/>
        </w:rPr>
        <w:br/>
        <w:t>Explain how React components, TypeScript logic, Tailwind CSS styling, and Capacitor mobile deployment contribute to this screen's functionality.</w:t>
      </w:r>
    </w:p>
    <w:p w14:paraId="63CDA030" w14:textId="77777777" w:rsidR="00D633C8" w:rsidRPr="00A86FEC" w:rsidRDefault="00000000">
      <w:pPr>
        <w:pStyle w:val="Heading2"/>
        <w:rPr>
          <w:color w:val="000000" w:themeColor="text1"/>
        </w:rPr>
      </w:pPr>
      <w:r w:rsidRPr="00A86FEC">
        <w:rPr>
          <w:color w:val="000000" w:themeColor="text1"/>
        </w:rPr>
        <w:t>Registration Screen</w:t>
      </w:r>
    </w:p>
    <w:p w14:paraId="3374EB28" w14:textId="77777777" w:rsidR="00A86FEC" w:rsidRDefault="00A86FEC">
      <w:pPr>
        <w:rPr>
          <w:color w:val="000000" w:themeColor="text1"/>
        </w:rPr>
      </w:pPr>
    </w:p>
    <w:p w14:paraId="4604FA96" w14:textId="4E4081DF" w:rsidR="00A86FEC" w:rsidRDefault="00A86FEC">
      <w:pPr>
        <w:rPr>
          <w:color w:val="000000" w:themeColor="text1"/>
        </w:rPr>
      </w:pPr>
      <w:r>
        <w:rPr>
          <w:noProof/>
          <w:color w:val="000000" w:themeColor="text1"/>
        </w:rPr>
        <w:lastRenderedPageBreak/>
        <w:drawing>
          <wp:inline distT="0" distB="0" distL="0" distR="0" wp14:anchorId="7E2D0092" wp14:editId="7A19E3AE">
            <wp:extent cx="4899660" cy="82219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9660" cy="8221980"/>
                    </a:xfrm>
                    <a:prstGeom prst="rect">
                      <a:avLst/>
                    </a:prstGeom>
                    <a:noFill/>
                    <a:ln>
                      <a:noFill/>
                    </a:ln>
                  </pic:spPr>
                </pic:pic>
              </a:graphicData>
            </a:graphic>
          </wp:inline>
        </w:drawing>
      </w:r>
    </w:p>
    <w:p w14:paraId="6203DAFF" w14:textId="77777777" w:rsidR="00A86FEC" w:rsidRDefault="00A86FEC">
      <w:pPr>
        <w:rPr>
          <w:color w:val="000000" w:themeColor="text1"/>
        </w:rPr>
      </w:pPr>
    </w:p>
    <w:p w14:paraId="7BD27811" w14:textId="480E273B" w:rsidR="00D633C8" w:rsidRPr="00A86FEC" w:rsidRDefault="00000000">
      <w:pPr>
        <w:rPr>
          <w:color w:val="000000" w:themeColor="text1"/>
        </w:rPr>
      </w:pPr>
      <w:r w:rsidRPr="00A86FEC">
        <w:rPr>
          <w:color w:val="000000" w:themeColor="text1"/>
        </w:rPr>
        <w:t>Purpose:</w:t>
      </w:r>
      <w:r w:rsidRPr="00A86FEC">
        <w:rPr>
          <w:color w:val="000000" w:themeColor="text1"/>
        </w:rPr>
        <w:br/>
        <w:t>The Registration Screen supports a specific stage of the user workflow and was designed to ensure efficient interaction and task completion.</w:t>
      </w:r>
      <w:r w:rsidRPr="00A86FEC">
        <w:rPr>
          <w:color w:val="000000" w:themeColor="text1"/>
        </w:rPr>
        <w:br/>
      </w:r>
      <w:r w:rsidRPr="00A86FEC">
        <w:rPr>
          <w:color w:val="000000" w:themeColor="text1"/>
        </w:rPr>
        <w:br/>
        <w:t>Interface Components:</w:t>
      </w:r>
      <w:r w:rsidRPr="00A86FEC">
        <w:rPr>
          <w:color w:val="000000" w:themeColor="text1"/>
        </w:rPr>
        <w:br/>
        <w:t>Describe all buttons, forms, cards, indicators, icons, menus, and information panels displayed on this screen.</w:t>
      </w:r>
      <w:r w:rsidRPr="00A86FEC">
        <w:rPr>
          <w:color w:val="000000" w:themeColor="text1"/>
        </w:rPr>
        <w:br/>
      </w:r>
      <w:r w:rsidRPr="00A86FEC">
        <w:rPr>
          <w:color w:val="000000" w:themeColor="text1"/>
        </w:rPr>
        <w:br/>
        <w:t>User Interactions:</w:t>
      </w:r>
      <w:r w:rsidRPr="00A86FEC">
        <w:rPr>
          <w:color w:val="000000" w:themeColor="text1"/>
        </w:rPr>
        <w:br/>
        <w:t>Explain how users interact with the available controls and how the system responds.</w:t>
      </w:r>
      <w:r w:rsidRPr="00A86FEC">
        <w:rPr>
          <w:color w:val="000000" w:themeColor="text1"/>
        </w:rPr>
        <w:br/>
      </w:r>
      <w:r w:rsidRPr="00A86FEC">
        <w:rPr>
          <w:color w:val="000000" w:themeColor="text1"/>
        </w:rPr>
        <w:br/>
        <w:t>Navigation Relationships:</w:t>
      </w:r>
      <w:r w:rsidRPr="00A86FEC">
        <w:rPr>
          <w:color w:val="000000" w:themeColor="text1"/>
        </w:rPr>
        <w:br/>
        <w:t>Identify how users arrive at this screen and where they can navigate next.</w:t>
      </w:r>
      <w:r w:rsidRPr="00A86FEC">
        <w:rPr>
          <w:color w:val="000000" w:themeColor="text1"/>
        </w:rPr>
        <w:br/>
      </w:r>
      <w:r w:rsidRPr="00A86FEC">
        <w:rPr>
          <w:color w:val="000000" w:themeColor="text1"/>
        </w:rPr>
        <w:br/>
        <w:t>Design Considerations:</w:t>
      </w:r>
      <w:r w:rsidRPr="00A86FEC">
        <w:rPr>
          <w:color w:val="000000" w:themeColor="text1"/>
        </w:rPr>
        <w:br/>
        <w:t>Discuss usability, consistency, accessibility, information hierarchy, and mobile optimization decisions.</w:t>
      </w:r>
      <w:r w:rsidRPr="00A86FEC">
        <w:rPr>
          <w:color w:val="000000" w:themeColor="text1"/>
        </w:rPr>
        <w:br/>
      </w:r>
      <w:r w:rsidRPr="00A86FEC">
        <w:rPr>
          <w:color w:val="000000" w:themeColor="text1"/>
        </w:rPr>
        <w:br/>
        <w:t>Implementation Notes:</w:t>
      </w:r>
      <w:r w:rsidRPr="00A86FEC">
        <w:rPr>
          <w:color w:val="000000" w:themeColor="text1"/>
        </w:rPr>
        <w:br/>
        <w:t>Explain how React components, TypeScript logic, Tailwind CSS styling, and Capacitor mobile deployment contribute to this screen's functionality.</w:t>
      </w:r>
    </w:p>
    <w:p w14:paraId="54551D8F" w14:textId="77777777" w:rsidR="00D633C8" w:rsidRPr="00A86FEC" w:rsidRDefault="00000000">
      <w:pPr>
        <w:pStyle w:val="Heading2"/>
        <w:rPr>
          <w:color w:val="000000" w:themeColor="text1"/>
        </w:rPr>
      </w:pPr>
      <w:r w:rsidRPr="00A86FEC">
        <w:rPr>
          <w:color w:val="000000" w:themeColor="text1"/>
        </w:rPr>
        <w:t>Dashboard Screen</w:t>
      </w:r>
    </w:p>
    <w:p w14:paraId="605BDAAD" w14:textId="286F3470" w:rsidR="00D633C8" w:rsidRDefault="00D633C8">
      <w:pPr>
        <w:rPr>
          <w:color w:val="000000" w:themeColor="text1"/>
        </w:rPr>
      </w:pPr>
    </w:p>
    <w:p w14:paraId="7CA25D5F" w14:textId="77777777" w:rsidR="00A86FEC" w:rsidRDefault="00A86FEC">
      <w:pPr>
        <w:rPr>
          <w:color w:val="000000" w:themeColor="text1"/>
        </w:rPr>
      </w:pPr>
    </w:p>
    <w:p w14:paraId="1AD15DF9" w14:textId="3B204A1A" w:rsidR="00A86FEC" w:rsidRPr="00A86FEC" w:rsidRDefault="00A86FEC">
      <w:pPr>
        <w:rPr>
          <w:color w:val="000000" w:themeColor="text1"/>
        </w:rPr>
      </w:pPr>
      <w:r>
        <w:rPr>
          <w:noProof/>
          <w:color w:val="000000" w:themeColor="text1"/>
        </w:rPr>
        <w:lastRenderedPageBreak/>
        <w:drawing>
          <wp:inline distT="0" distB="0" distL="0" distR="0" wp14:anchorId="6659FFBC" wp14:editId="655CFB44">
            <wp:extent cx="2613660" cy="8214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3660" cy="8214360"/>
                    </a:xfrm>
                    <a:prstGeom prst="rect">
                      <a:avLst/>
                    </a:prstGeom>
                    <a:noFill/>
                    <a:ln>
                      <a:noFill/>
                    </a:ln>
                  </pic:spPr>
                </pic:pic>
              </a:graphicData>
            </a:graphic>
          </wp:inline>
        </w:drawing>
      </w:r>
    </w:p>
    <w:p w14:paraId="3EE115FC" w14:textId="77777777" w:rsidR="00D633C8" w:rsidRPr="00A86FEC" w:rsidRDefault="00000000">
      <w:pPr>
        <w:rPr>
          <w:color w:val="000000" w:themeColor="text1"/>
        </w:rPr>
      </w:pPr>
      <w:r w:rsidRPr="00A86FEC">
        <w:rPr>
          <w:color w:val="000000" w:themeColor="text1"/>
        </w:rPr>
        <w:lastRenderedPageBreak/>
        <w:t>Purpose:</w:t>
      </w:r>
      <w:r w:rsidRPr="00A86FEC">
        <w:rPr>
          <w:color w:val="000000" w:themeColor="text1"/>
        </w:rPr>
        <w:br/>
        <w:t>The Dashboard Screen supports a specific stage of the user workflow and was designed to ensure efficient interaction and task completion.</w:t>
      </w:r>
      <w:r w:rsidRPr="00A86FEC">
        <w:rPr>
          <w:color w:val="000000" w:themeColor="text1"/>
        </w:rPr>
        <w:br/>
      </w:r>
      <w:r w:rsidRPr="00A86FEC">
        <w:rPr>
          <w:color w:val="000000" w:themeColor="text1"/>
        </w:rPr>
        <w:br/>
        <w:t>Interface Components:</w:t>
      </w:r>
      <w:r w:rsidRPr="00A86FEC">
        <w:rPr>
          <w:color w:val="000000" w:themeColor="text1"/>
        </w:rPr>
        <w:br/>
        <w:t>Describe all buttons, forms, cards, indicators, icons, menus, and information panels displayed on this screen.</w:t>
      </w:r>
      <w:r w:rsidRPr="00A86FEC">
        <w:rPr>
          <w:color w:val="000000" w:themeColor="text1"/>
        </w:rPr>
        <w:br/>
      </w:r>
      <w:r w:rsidRPr="00A86FEC">
        <w:rPr>
          <w:color w:val="000000" w:themeColor="text1"/>
        </w:rPr>
        <w:br/>
        <w:t>User Interactions:</w:t>
      </w:r>
      <w:r w:rsidRPr="00A86FEC">
        <w:rPr>
          <w:color w:val="000000" w:themeColor="text1"/>
        </w:rPr>
        <w:br/>
        <w:t>Explain how users interact with the available controls and how the system responds.</w:t>
      </w:r>
      <w:r w:rsidRPr="00A86FEC">
        <w:rPr>
          <w:color w:val="000000" w:themeColor="text1"/>
        </w:rPr>
        <w:br/>
      </w:r>
      <w:r w:rsidRPr="00A86FEC">
        <w:rPr>
          <w:color w:val="000000" w:themeColor="text1"/>
        </w:rPr>
        <w:br/>
        <w:t>Navigation Relationships:</w:t>
      </w:r>
      <w:r w:rsidRPr="00A86FEC">
        <w:rPr>
          <w:color w:val="000000" w:themeColor="text1"/>
        </w:rPr>
        <w:br/>
        <w:t>Identify how users arrive at this screen and where they can navigate next.</w:t>
      </w:r>
      <w:r w:rsidRPr="00A86FEC">
        <w:rPr>
          <w:color w:val="000000" w:themeColor="text1"/>
        </w:rPr>
        <w:br/>
      </w:r>
      <w:r w:rsidRPr="00A86FEC">
        <w:rPr>
          <w:color w:val="000000" w:themeColor="text1"/>
        </w:rPr>
        <w:br/>
        <w:t>Design Considerations:</w:t>
      </w:r>
      <w:r w:rsidRPr="00A86FEC">
        <w:rPr>
          <w:color w:val="000000" w:themeColor="text1"/>
        </w:rPr>
        <w:br/>
        <w:t>Discuss usability, consistency, accessibility, information hierarchy, and mobile optimization decisions.</w:t>
      </w:r>
      <w:r w:rsidRPr="00A86FEC">
        <w:rPr>
          <w:color w:val="000000" w:themeColor="text1"/>
        </w:rPr>
        <w:br/>
      </w:r>
      <w:r w:rsidRPr="00A86FEC">
        <w:rPr>
          <w:color w:val="000000" w:themeColor="text1"/>
        </w:rPr>
        <w:br/>
        <w:t>Implementation Notes:</w:t>
      </w:r>
      <w:r w:rsidRPr="00A86FEC">
        <w:rPr>
          <w:color w:val="000000" w:themeColor="text1"/>
        </w:rPr>
        <w:br/>
        <w:t>Explain how React components, TypeScript logic, Tailwind CSS styling, and Capacitor mobile deployment contribute to this screen's functionality.</w:t>
      </w:r>
    </w:p>
    <w:p w14:paraId="5C15370B" w14:textId="77777777" w:rsidR="00D633C8" w:rsidRPr="00A86FEC" w:rsidRDefault="00000000">
      <w:pPr>
        <w:pStyle w:val="Heading2"/>
        <w:rPr>
          <w:color w:val="000000" w:themeColor="text1"/>
        </w:rPr>
      </w:pPr>
      <w:r w:rsidRPr="00A86FEC">
        <w:rPr>
          <w:color w:val="000000" w:themeColor="text1"/>
        </w:rPr>
        <w:t>Drive Test Screen</w:t>
      </w:r>
    </w:p>
    <w:p w14:paraId="651BC3D8" w14:textId="77777777" w:rsidR="00A86FEC" w:rsidRDefault="00A86FEC">
      <w:pPr>
        <w:rPr>
          <w:color w:val="000000" w:themeColor="text1"/>
        </w:rPr>
      </w:pPr>
    </w:p>
    <w:p w14:paraId="148422BB" w14:textId="77777777" w:rsidR="00A86FEC" w:rsidRDefault="00A86FEC">
      <w:pPr>
        <w:rPr>
          <w:color w:val="000000" w:themeColor="text1"/>
        </w:rPr>
      </w:pPr>
    </w:p>
    <w:p w14:paraId="157A1652" w14:textId="0EC4ABA8" w:rsidR="00D633C8" w:rsidRPr="00A86FEC" w:rsidRDefault="00A86FEC">
      <w:pPr>
        <w:rPr>
          <w:color w:val="000000" w:themeColor="text1"/>
        </w:rPr>
      </w:pPr>
      <w:r>
        <w:rPr>
          <w:noProof/>
          <w:color w:val="000000" w:themeColor="text1"/>
        </w:rPr>
        <w:lastRenderedPageBreak/>
        <w:drawing>
          <wp:inline distT="0" distB="0" distL="0" distR="0" wp14:anchorId="2C619E2A" wp14:editId="115897CF">
            <wp:extent cx="2575560"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5560" cy="8229600"/>
                    </a:xfrm>
                    <a:prstGeom prst="rect">
                      <a:avLst/>
                    </a:prstGeom>
                    <a:noFill/>
                    <a:ln>
                      <a:noFill/>
                    </a:ln>
                  </pic:spPr>
                </pic:pic>
              </a:graphicData>
            </a:graphic>
          </wp:inline>
        </w:drawing>
      </w:r>
      <w:r w:rsidR="00000000" w:rsidRPr="00A86FEC">
        <w:rPr>
          <w:color w:val="000000" w:themeColor="text1"/>
        </w:rPr>
        <w:t>Purpose:</w:t>
      </w:r>
      <w:r w:rsidR="00000000" w:rsidRPr="00A86FEC">
        <w:rPr>
          <w:color w:val="000000" w:themeColor="text1"/>
        </w:rPr>
        <w:br/>
      </w:r>
      <w:r w:rsidR="00000000" w:rsidRPr="00A86FEC">
        <w:rPr>
          <w:color w:val="000000" w:themeColor="text1"/>
        </w:rPr>
        <w:lastRenderedPageBreak/>
        <w:t>The Drive Test Screen supports a specific stage of the user workflow and was designed to ensure efficient interaction and task completion.</w:t>
      </w:r>
      <w:r w:rsidR="00000000" w:rsidRPr="00A86FEC">
        <w:rPr>
          <w:color w:val="000000" w:themeColor="text1"/>
        </w:rPr>
        <w:br/>
      </w:r>
      <w:r w:rsidR="00000000" w:rsidRPr="00A86FEC">
        <w:rPr>
          <w:color w:val="000000" w:themeColor="text1"/>
        </w:rPr>
        <w:br/>
        <w:t>Interface Components:</w:t>
      </w:r>
      <w:r w:rsidR="00000000" w:rsidRPr="00A86FEC">
        <w:rPr>
          <w:color w:val="000000" w:themeColor="text1"/>
        </w:rPr>
        <w:br/>
        <w:t>Describe all buttons, forms, cards, indicators, icons, menus, and information panels displayed on this screen.</w:t>
      </w:r>
      <w:r w:rsidR="00000000" w:rsidRPr="00A86FEC">
        <w:rPr>
          <w:color w:val="000000" w:themeColor="text1"/>
        </w:rPr>
        <w:br/>
      </w:r>
      <w:r w:rsidR="00000000" w:rsidRPr="00A86FEC">
        <w:rPr>
          <w:color w:val="000000" w:themeColor="text1"/>
        </w:rPr>
        <w:br/>
        <w:t>User Interactions:</w:t>
      </w:r>
      <w:r w:rsidR="00000000" w:rsidRPr="00A86FEC">
        <w:rPr>
          <w:color w:val="000000" w:themeColor="text1"/>
        </w:rPr>
        <w:br/>
        <w:t>Explain how users interact with the available controls and how the system responds.</w:t>
      </w:r>
      <w:r w:rsidR="00000000" w:rsidRPr="00A86FEC">
        <w:rPr>
          <w:color w:val="000000" w:themeColor="text1"/>
        </w:rPr>
        <w:br/>
      </w:r>
      <w:r w:rsidR="00000000" w:rsidRPr="00A86FEC">
        <w:rPr>
          <w:color w:val="000000" w:themeColor="text1"/>
        </w:rPr>
        <w:br/>
        <w:t>Navigation Relationships:</w:t>
      </w:r>
      <w:r w:rsidR="00000000" w:rsidRPr="00A86FEC">
        <w:rPr>
          <w:color w:val="000000" w:themeColor="text1"/>
        </w:rPr>
        <w:br/>
        <w:t>Identify how users arrive at this screen and where they can navigate next.</w:t>
      </w:r>
      <w:r w:rsidR="00000000" w:rsidRPr="00A86FEC">
        <w:rPr>
          <w:color w:val="000000" w:themeColor="text1"/>
        </w:rPr>
        <w:br/>
      </w:r>
      <w:r w:rsidR="00000000" w:rsidRPr="00A86FEC">
        <w:rPr>
          <w:color w:val="000000" w:themeColor="text1"/>
        </w:rPr>
        <w:br/>
        <w:t>Design Considerations:</w:t>
      </w:r>
      <w:r w:rsidR="00000000" w:rsidRPr="00A86FEC">
        <w:rPr>
          <w:color w:val="000000" w:themeColor="text1"/>
        </w:rPr>
        <w:br/>
        <w:t>Discuss usability, consistency, accessibility, information hierarchy, and mobile optimization decisions.</w:t>
      </w:r>
      <w:r w:rsidR="00000000" w:rsidRPr="00A86FEC">
        <w:rPr>
          <w:color w:val="000000" w:themeColor="text1"/>
        </w:rPr>
        <w:br/>
      </w:r>
      <w:r w:rsidR="00000000" w:rsidRPr="00A86FEC">
        <w:rPr>
          <w:color w:val="000000" w:themeColor="text1"/>
        </w:rPr>
        <w:br/>
        <w:t>Implementation Notes:</w:t>
      </w:r>
      <w:r w:rsidR="00000000" w:rsidRPr="00A86FEC">
        <w:rPr>
          <w:color w:val="000000" w:themeColor="text1"/>
        </w:rPr>
        <w:br/>
        <w:t>Explain how React components, TypeScript logic, Tailwind CSS styling, and Capacitor mobile deployment contribute to this screen's functionality.</w:t>
      </w:r>
    </w:p>
    <w:p w14:paraId="07B717AB" w14:textId="77777777" w:rsidR="00D633C8" w:rsidRPr="00A86FEC" w:rsidRDefault="00000000">
      <w:pPr>
        <w:pStyle w:val="Heading2"/>
        <w:rPr>
          <w:color w:val="000000" w:themeColor="text1"/>
        </w:rPr>
      </w:pPr>
      <w:r w:rsidRPr="00A86FEC">
        <w:rPr>
          <w:color w:val="000000" w:themeColor="text1"/>
        </w:rPr>
        <w:t>Measurement History Screen</w:t>
      </w:r>
    </w:p>
    <w:p w14:paraId="764A95B7" w14:textId="77777777" w:rsidR="00A86FEC" w:rsidRDefault="00A86FEC">
      <w:pPr>
        <w:rPr>
          <w:color w:val="000000" w:themeColor="text1"/>
        </w:rPr>
      </w:pPr>
    </w:p>
    <w:p w14:paraId="1368B005" w14:textId="77777777" w:rsidR="00A86FEC" w:rsidRDefault="00A86FEC">
      <w:pPr>
        <w:rPr>
          <w:color w:val="000000" w:themeColor="text1"/>
        </w:rPr>
      </w:pPr>
    </w:p>
    <w:p w14:paraId="09FBCDD4" w14:textId="2C0C23DB" w:rsidR="00D633C8" w:rsidRPr="00A86FEC" w:rsidRDefault="00A86FEC">
      <w:pPr>
        <w:rPr>
          <w:color w:val="000000" w:themeColor="text1"/>
        </w:rPr>
      </w:pPr>
      <w:r>
        <w:rPr>
          <w:noProof/>
          <w:color w:val="000000" w:themeColor="text1"/>
        </w:rPr>
        <w:lastRenderedPageBreak/>
        <w:drawing>
          <wp:inline distT="0" distB="0" distL="0" distR="0" wp14:anchorId="5289DB88" wp14:editId="61B9B2C5">
            <wp:extent cx="3634740" cy="82296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4740" cy="8229600"/>
                    </a:xfrm>
                    <a:prstGeom prst="rect">
                      <a:avLst/>
                    </a:prstGeom>
                    <a:noFill/>
                    <a:ln>
                      <a:noFill/>
                    </a:ln>
                  </pic:spPr>
                </pic:pic>
              </a:graphicData>
            </a:graphic>
          </wp:inline>
        </w:drawing>
      </w:r>
      <w:r w:rsidR="00000000" w:rsidRPr="00A86FEC">
        <w:rPr>
          <w:color w:val="000000" w:themeColor="text1"/>
        </w:rPr>
        <w:t>Purpose:</w:t>
      </w:r>
      <w:r w:rsidR="00000000" w:rsidRPr="00A86FEC">
        <w:rPr>
          <w:color w:val="000000" w:themeColor="text1"/>
        </w:rPr>
        <w:br/>
      </w:r>
      <w:r w:rsidR="00000000" w:rsidRPr="00A86FEC">
        <w:rPr>
          <w:color w:val="000000" w:themeColor="text1"/>
        </w:rPr>
        <w:lastRenderedPageBreak/>
        <w:t>The Measurement History Screen supports a specific stage of the user workflow and was designed to ensure efficient interaction and task completion.</w:t>
      </w:r>
      <w:r w:rsidR="00000000" w:rsidRPr="00A86FEC">
        <w:rPr>
          <w:color w:val="000000" w:themeColor="text1"/>
        </w:rPr>
        <w:br/>
      </w:r>
      <w:r w:rsidR="00000000" w:rsidRPr="00A86FEC">
        <w:rPr>
          <w:color w:val="000000" w:themeColor="text1"/>
        </w:rPr>
        <w:br/>
        <w:t>Interface Components:</w:t>
      </w:r>
      <w:r w:rsidR="00000000" w:rsidRPr="00A86FEC">
        <w:rPr>
          <w:color w:val="000000" w:themeColor="text1"/>
        </w:rPr>
        <w:br/>
        <w:t>Describe all buttons, forms, cards, indicators, icons, menus, and information panels displayed on this screen.</w:t>
      </w:r>
      <w:r w:rsidR="00000000" w:rsidRPr="00A86FEC">
        <w:rPr>
          <w:color w:val="000000" w:themeColor="text1"/>
        </w:rPr>
        <w:br/>
      </w:r>
      <w:r w:rsidR="00000000" w:rsidRPr="00A86FEC">
        <w:rPr>
          <w:color w:val="000000" w:themeColor="text1"/>
        </w:rPr>
        <w:br/>
        <w:t>User Interactions:</w:t>
      </w:r>
      <w:r w:rsidR="00000000" w:rsidRPr="00A86FEC">
        <w:rPr>
          <w:color w:val="000000" w:themeColor="text1"/>
        </w:rPr>
        <w:br/>
        <w:t>Explain how users interact with the available controls and how the system responds.</w:t>
      </w:r>
      <w:r w:rsidR="00000000" w:rsidRPr="00A86FEC">
        <w:rPr>
          <w:color w:val="000000" w:themeColor="text1"/>
        </w:rPr>
        <w:br/>
      </w:r>
      <w:r w:rsidR="00000000" w:rsidRPr="00A86FEC">
        <w:rPr>
          <w:color w:val="000000" w:themeColor="text1"/>
        </w:rPr>
        <w:br/>
        <w:t>Navigation Relationships:</w:t>
      </w:r>
      <w:r w:rsidR="00000000" w:rsidRPr="00A86FEC">
        <w:rPr>
          <w:color w:val="000000" w:themeColor="text1"/>
        </w:rPr>
        <w:br/>
        <w:t>Identify how users arrive at this screen and where they can navigate next.</w:t>
      </w:r>
      <w:r w:rsidR="00000000" w:rsidRPr="00A86FEC">
        <w:rPr>
          <w:color w:val="000000" w:themeColor="text1"/>
        </w:rPr>
        <w:br/>
      </w:r>
      <w:r w:rsidR="00000000" w:rsidRPr="00A86FEC">
        <w:rPr>
          <w:color w:val="000000" w:themeColor="text1"/>
        </w:rPr>
        <w:br/>
        <w:t>Design Considerations:</w:t>
      </w:r>
      <w:r w:rsidR="00000000" w:rsidRPr="00A86FEC">
        <w:rPr>
          <w:color w:val="000000" w:themeColor="text1"/>
        </w:rPr>
        <w:br/>
        <w:t>Discuss usability, consistency, accessibility, information hierarchy, and mobile optimization decisions.</w:t>
      </w:r>
      <w:r w:rsidR="00000000" w:rsidRPr="00A86FEC">
        <w:rPr>
          <w:color w:val="000000" w:themeColor="text1"/>
        </w:rPr>
        <w:br/>
      </w:r>
      <w:r w:rsidR="00000000" w:rsidRPr="00A86FEC">
        <w:rPr>
          <w:color w:val="000000" w:themeColor="text1"/>
        </w:rPr>
        <w:br/>
        <w:t>Implementation Notes:</w:t>
      </w:r>
      <w:r w:rsidR="00000000" w:rsidRPr="00A86FEC">
        <w:rPr>
          <w:color w:val="000000" w:themeColor="text1"/>
        </w:rPr>
        <w:br/>
        <w:t>Explain how React components, TypeScript logic, Tailwind CSS styling, and Capacitor mobile deployment contribute to this screen's functionality.</w:t>
      </w:r>
    </w:p>
    <w:p w14:paraId="1C1400C7" w14:textId="77777777" w:rsidR="00D633C8" w:rsidRPr="00A86FEC" w:rsidRDefault="00000000">
      <w:pPr>
        <w:pStyle w:val="Heading2"/>
        <w:rPr>
          <w:color w:val="000000" w:themeColor="text1"/>
        </w:rPr>
      </w:pPr>
      <w:r w:rsidRPr="00A86FEC">
        <w:rPr>
          <w:color w:val="000000" w:themeColor="text1"/>
        </w:rPr>
        <w:t>Synchronization Screen</w:t>
      </w:r>
    </w:p>
    <w:p w14:paraId="69E9BAEF" w14:textId="77777777" w:rsidR="00A86FEC" w:rsidRDefault="00A86FEC">
      <w:pPr>
        <w:rPr>
          <w:color w:val="000000" w:themeColor="text1"/>
        </w:rPr>
      </w:pPr>
    </w:p>
    <w:p w14:paraId="32B9CDDC" w14:textId="77777777" w:rsidR="00A86FEC" w:rsidRDefault="00A86FEC">
      <w:pPr>
        <w:rPr>
          <w:color w:val="000000" w:themeColor="text1"/>
        </w:rPr>
      </w:pPr>
    </w:p>
    <w:p w14:paraId="1DE59080" w14:textId="0D9701F1" w:rsidR="00D633C8" w:rsidRPr="00A86FEC" w:rsidRDefault="00A86FEC">
      <w:pPr>
        <w:rPr>
          <w:color w:val="000000" w:themeColor="text1"/>
        </w:rPr>
      </w:pPr>
      <w:r>
        <w:rPr>
          <w:noProof/>
          <w:color w:val="000000" w:themeColor="text1"/>
        </w:rPr>
        <w:lastRenderedPageBreak/>
        <w:drawing>
          <wp:inline distT="0" distB="0" distL="0" distR="0" wp14:anchorId="3ECD4D77" wp14:editId="19A29767">
            <wp:extent cx="3634740" cy="82296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4740" cy="8229600"/>
                    </a:xfrm>
                    <a:prstGeom prst="rect">
                      <a:avLst/>
                    </a:prstGeom>
                    <a:noFill/>
                    <a:ln>
                      <a:noFill/>
                    </a:ln>
                  </pic:spPr>
                </pic:pic>
              </a:graphicData>
            </a:graphic>
          </wp:inline>
        </w:drawing>
      </w:r>
      <w:r w:rsidR="00000000" w:rsidRPr="00A86FEC">
        <w:rPr>
          <w:color w:val="000000" w:themeColor="text1"/>
        </w:rPr>
        <w:t>Purpose:</w:t>
      </w:r>
      <w:r w:rsidR="00000000" w:rsidRPr="00A86FEC">
        <w:rPr>
          <w:color w:val="000000" w:themeColor="text1"/>
        </w:rPr>
        <w:br/>
      </w:r>
      <w:r w:rsidR="00000000" w:rsidRPr="00A86FEC">
        <w:rPr>
          <w:color w:val="000000" w:themeColor="text1"/>
        </w:rPr>
        <w:lastRenderedPageBreak/>
        <w:t>The Synchronization Screen supports a specific stage of the user workflow and was designed to ensure efficient interaction and task completion.</w:t>
      </w:r>
      <w:r w:rsidR="00000000" w:rsidRPr="00A86FEC">
        <w:rPr>
          <w:color w:val="000000" w:themeColor="text1"/>
        </w:rPr>
        <w:br/>
      </w:r>
      <w:r w:rsidR="00000000" w:rsidRPr="00A86FEC">
        <w:rPr>
          <w:color w:val="000000" w:themeColor="text1"/>
        </w:rPr>
        <w:br/>
        <w:t>Interface Components:</w:t>
      </w:r>
      <w:r w:rsidR="00000000" w:rsidRPr="00A86FEC">
        <w:rPr>
          <w:color w:val="000000" w:themeColor="text1"/>
        </w:rPr>
        <w:br/>
        <w:t>Describe all buttons, forms, cards, indicators, icons, menus, and information panels displayed on this screen.</w:t>
      </w:r>
      <w:r w:rsidR="00000000" w:rsidRPr="00A86FEC">
        <w:rPr>
          <w:color w:val="000000" w:themeColor="text1"/>
        </w:rPr>
        <w:br/>
      </w:r>
      <w:r w:rsidR="00000000" w:rsidRPr="00A86FEC">
        <w:rPr>
          <w:color w:val="000000" w:themeColor="text1"/>
        </w:rPr>
        <w:br/>
        <w:t>User Interactions:</w:t>
      </w:r>
      <w:r w:rsidR="00000000" w:rsidRPr="00A86FEC">
        <w:rPr>
          <w:color w:val="000000" w:themeColor="text1"/>
        </w:rPr>
        <w:br/>
        <w:t>Explain how users interact with the available controls and how the system responds.</w:t>
      </w:r>
      <w:r w:rsidR="00000000" w:rsidRPr="00A86FEC">
        <w:rPr>
          <w:color w:val="000000" w:themeColor="text1"/>
        </w:rPr>
        <w:br/>
      </w:r>
      <w:r w:rsidR="00000000" w:rsidRPr="00A86FEC">
        <w:rPr>
          <w:color w:val="000000" w:themeColor="text1"/>
        </w:rPr>
        <w:br/>
        <w:t>Navigation Relationships:</w:t>
      </w:r>
      <w:r w:rsidR="00000000" w:rsidRPr="00A86FEC">
        <w:rPr>
          <w:color w:val="000000" w:themeColor="text1"/>
        </w:rPr>
        <w:br/>
        <w:t>Identify how users arrive at this screen and where they can navigate next.</w:t>
      </w:r>
      <w:r w:rsidR="00000000" w:rsidRPr="00A86FEC">
        <w:rPr>
          <w:color w:val="000000" w:themeColor="text1"/>
        </w:rPr>
        <w:br/>
      </w:r>
      <w:r w:rsidR="00000000" w:rsidRPr="00A86FEC">
        <w:rPr>
          <w:color w:val="000000" w:themeColor="text1"/>
        </w:rPr>
        <w:br/>
        <w:t>Design Considerations:</w:t>
      </w:r>
      <w:r w:rsidR="00000000" w:rsidRPr="00A86FEC">
        <w:rPr>
          <w:color w:val="000000" w:themeColor="text1"/>
        </w:rPr>
        <w:br/>
        <w:t>Discuss usability, consistency, accessibility, information hierarchy, and mobile optimization decisions.</w:t>
      </w:r>
      <w:r w:rsidR="00000000" w:rsidRPr="00A86FEC">
        <w:rPr>
          <w:color w:val="000000" w:themeColor="text1"/>
        </w:rPr>
        <w:br/>
      </w:r>
      <w:r w:rsidR="00000000" w:rsidRPr="00A86FEC">
        <w:rPr>
          <w:color w:val="000000" w:themeColor="text1"/>
        </w:rPr>
        <w:br/>
        <w:t>Implementation Notes:</w:t>
      </w:r>
      <w:r w:rsidR="00000000" w:rsidRPr="00A86FEC">
        <w:rPr>
          <w:color w:val="000000" w:themeColor="text1"/>
        </w:rPr>
        <w:br/>
        <w:t>Explain how React components, TypeScript logic, Tailwind CSS styling, and Capacitor mobile deployment contribute to this screen's functionality.</w:t>
      </w:r>
    </w:p>
    <w:p w14:paraId="0AE54C6E" w14:textId="77777777" w:rsidR="00D633C8" w:rsidRPr="00A86FEC" w:rsidRDefault="00000000">
      <w:pPr>
        <w:pStyle w:val="Heading2"/>
        <w:rPr>
          <w:color w:val="000000" w:themeColor="text1"/>
        </w:rPr>
      </w:pPr>
      <w:r w:rsidRPr="00A86FEC">
        <w:rPr>
          <w:color w:val="000000" w:themeColor="text1"/>
        </w:rPr>
        <w:t>Coverage Map Screen</w:t>
      </w:r>
    </w:p>
    <w:p w14:paraId="19B1C7D8" w14:textId="24894CC6" w:rsidR="00D633C8" w:rsidRDefault="00D633C8">
      <w:pPr>
        <w:rPr>
          <w:color w:val="000000" w:themeColor="text1"/>
        </w:rPr>
      </w:pPr>
    </w:p>
    <w:p w14:paraId="05D10775" w14:textId="52C2054C" w:rsidR="00A86FEC" w:rsidRPr="00A86FEC" w:rsidRDefault="00A86FEC">
      <w:pPr>
        <w:rPr>
          <w:color w:val="000000" w:themeColor="text1"/>
        </w:rPr>
      </w:pPr>
      <w:r>
        <w:rPr>
          <w:noProof/>
          <w:color w:val="000000" w:themeColor="text1"/>
        </w:rPr>
        <w:lastRenderedPageBreak/>
        <w:drawing>
          <wp:inline distT="0" distB="0" distL="0" distR="0" wp14:anchorId="4BD5656F" wp14:editId="61213A2F">
            <wp:extent cx="4747260" cy="8221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7260" cy="8221980"/>
                    </a:xfrm>
                    <a:prstGeom prst="rect">
                      <a:avLst/>
                    </a:prstGeom>
                    <a:noFill/>
                    <a:ln>
                      <a:noFill/>
                    </a:ln>
                  </pic:spPr>
                </pic:pic>
              </a:graphicData>
            </a:graphic>
          </wp:inline>
        </w:drawing>
      </w:r>
    </w:p>
    <w:p w14:paraId="544C5F91" w14:textId="77777777" w:rsidR="00D633C8" w:rsidRPr="00A86FEC" w:rsidRDefault="00000000">
      <w:pPr>
        <w:rPr>
          <w:color w:val="000000" w:themeColor="text1"/>
        </w:rPr>
      </w:pPr>
      <w:r w:rsidRPr="00A86FEC">
        <w:rPr>
          <w:color w:val="000000" w:themeColor="text1"/>
        </w:rPr>
        <w:lastRenderedPageBreak/>
        <w:t>Purpose:</w:t>
      </w:r>
      <w:r w:rsidRPr="00A86FEC">
        <w:rPr>
          <w:color w:val="000000" w:themeColor="text1"/>
        </w:rPr>
        <w:br/>
        <w:t>The Coverage Map Screen supports a specific stage of the user workflow and was designed to ensure efficient interaction and task completion.</w:t>
      </w:r>
      <w:r w:rsidRPr="00A86FEC">
        <w:rPr>
          <w:color w:val="000000" w:themeColor="text1"/>
        </w:rPr>
        <w:br/>
      </w:r>
      <w:r w:rsidRPr="00A86FEC">
        <w:rPr>
          <w:color w:val="000000" w:themeColor="text1"/>
        </w:rPr>
        <w:br/>
        <w:t>Interface Components:</w:t>
      </w:r>
      <w:r w:rsidRPr="00A86FEC">
        <w:rPr>
          <w:color w:val="000000" w:themeColor="text1"/>
        </w:rPr>
        <w:br/>
        <w:t>Describe all buttons, forms, cards, indicators, icons, menus, and information panels displayed on this screen.</w:t>
      </w:r>
      <w:r w:rsidRPr="00A86FEC">
        <w:rPr>
          <w:color w:val="000000" w:themeColor="text1"/>
        </w:rPr>
        <w:br/>
      </w:r>
      <w:r w:rsidRPr="00A86FEC">
        <w:rPr>
          <w:color w:val="000000" w:themeColor="text1"/>
        </w:rPr>
        <w:br/>
        <w:t>User Interactions:</w:t>
      </w:r>
      <w:r w:rsidRPr="00A86FEC">
        <w:rPr>
          <w:color w:val="000000" w:themeColor="text1"/>
        </w:rPr>
        <w:br/>
        <w:t>Explain how users interact with the available controls and how the system responds.</w:t>
      </w:r>
      <w:r w:rsidRPr="00A86FEC">
        <w:rPr>
          <w:color w:val="000000" w:themeColor="text1"/>
        </w:rPr>
        <w:br/>
      </w:r>
      <w:r w:rsidRPr="00A86FEC">
        <w:rPr>
          <w:color w:val="000000" w:themeColor="text1"/>
        </w:rPr>
        <w:br/>
        <w:t>Navigation Relationships:</w:t>
      </w:r>
      <w:r w:rsidRPr="00A86FEC">
        <w:rPr>
          <w:color w:val="000000" w:themeColor="text1"/>
        </w:rPr>
        <w:br/>
        <w:t>Identify how users arrive at this screen and where they can navigate next.</w:t>
      </w:r>
      <w:r w:rsidRPr="00A86FEC">
        <w:rPr>
          <w:color w:val="000000" w:themeColor="text1"/>
        </w:rPr>
        <w:br/>
      </w:r>
      <w:r w:rsidRPr="00A86FEC">
        <w:rPr>
          <w:color w:val="000000" w:themeColor="text1"/>
        </w:rPr>
        <w:br/>
        <w:t>Design Considerations:</w:t>
      </w:r>
      <w:r w:rsidRPr="00A86FEC">
        <w:rPr>
          <w:color w:val="000000" w:themeColor="text1"/>
        </w:rPr>
        <w:br/>
        <w:t>Discuss usability, consistency, accessibility, information hierarchy, and mobile optimization decisions.</w:t>
      </w:r>
      <w:r w:rsidRPr="00A86FEC">
        <w:rPr>
          <w:color w:val="000000" w:themeColor="text1"/>
        </w:rPr>
        <w:br/>
      </w:r>
      <w:r w:rsidRPr="00A86FEC">
        <w:rPr>
          <w:color w:val="000000" w:themeColor="text1"/>
        </w:rPr>
        <w:br/>
        <w:t>Implementation Notes:</w:t>
      </w:r>
      <w:r w:rsidRPr="00A86FEC">
        <w:rPr>
          <w:color w:val="000000" w:themeColor="text1"/>
        </w:rPr>
        <w:br/>
        <w:t>Explain how React components, TypeScript logic, Tailwind CSS styling, and Capacitor mobile deployment contribute to this screen's functionality.</w:t>
      </w:r>
    </w:p>
    <w:p w14:paraId="10FB1D10" w14:textId="77777777" w:rsidR="00D633C8" w:rsidRPr="00A86FEC" w:rsidRDefault="00000000">
      <w:pPr>
        <w:pStyle w:val="Heading2"/>
        <w:rPr>
          <w:color w:val="000000" w:themeColor="text1"/>
        </w:rPr>
      </w:pPr>
      <w:r w:rsidRPr="00A86FEC">
        <w:rPr>
          <w:color w:val="000000" w:themeColor="text1"/>
        </w:rPr>
        <w:t>Profile and Settings Screen</w:t>
      </w:r>
    </w:p>
    <w:p w14:paraId="02CF979D" w14:textId="77777777" w:rsidR="00A86FEC" w:rsidRDefault="00A86FEC">
      <w:pPr>
        <w:rPr>
          <w:color w:val="000000" w:themeColor="text1"/>
        </w:rPr>
      </w:pPr>
    </w:p>
    <w:p w14:paraId="7DDC743A" w14:textId="7B9B3B69" w:rsidR="00A86FEC" w:rsidRDefault="00A86FEC">
      <w:pPr>
        <w:rPr>
          <w:color w:val="000000" w:themeColor="text1"/>
        </w:rPr>
      </w:pPr>
      <w:r>
        <w:rPr>
          <w:noProof/>
          <w:color w:val="000000" w:themeColor="text1"/>
        </w:rPr>
        <w:lastRenderedPageBreak/>
        <w:drawing>
          <wp:inline distT="0" distB="0" distL="0" distR="0" wp14:anchorId="635E2517" wp14:editId="4FC60ADA">
            <wp:extent cx="2781300" cy="8229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1300" cy="8229600"/>
                    </a:xfrm>
                    <a:prstGeom prst="rect">
                      <a:avLst/>
                    </a:prstGeom>
                    <a:noFill/>
                    <a:ln>
                      <a:noFill/>
                    </a:ln>
                  </pic:spPr>
                </pic:pic>
              </a:graphicData>
            </a:graphic>
          </wp:inline>
        </w:drawing>
      </w:r>
    </w:p>
    <w:p w14:paraId="0B2D136D" w14:textId="785227D9" w:rsidR="00D633C8" w:rsidRPr="00A86FEC" w:rsidRDefault="00000000">
      <w:pPr>
        <w:rPr>
          <w:color w:val="000000" w:themeColor="text1"/>
        </w:rPr>
      </w:pPr>
      <w:r w:rsidRPr="00A86FEC">
        <w:rPr>
          <w:color w:val="000000" w:themeColor="text1"/>
        </w:rPr>
        <w:lastRenderedPageBreak/>
        <w:t>Purpose:</w:t>
      </w:r>
      <w:r w:rsidRPr="00A86FEC">
        <w:rPr>
          <w:color w:val="000000" w:themeColor="text1"/>
        </w:rPr>
        <w:br/>
        <w:t>The Profile and Settings Screen supports a specific stage of the user workflow and was designed to ensure efficient interaction and task completion.</w:t>
      </w:r>
      <w:r w:rsidRPr="00A86FEC">
        <w:rPr>
          <w:color w:val="000000" w:themeColor="text1"/>
        </w:rPr>
        <w:br/>
      </w:r>
      <w:r w:rsidRPr="00A86FEC">
        <w:rPr>
          <w:color w:val="000000" w:themeColor="text1"/>
        </w:rPr>
        <w:br/>
        <w:t>Interface Components:</w:t>
      </w:r>
      <w:r w:rsidRPr="00A86FEC">
        <w:rPr>
          <w:color w:val="000000" w:themeColor="text1"/>
        </w:rPr>
        <w:br/>
        <w:t>Describe all buttons, forms, cards, indicators, icons, menus, and information panels displayed on this screen.</w:t>
      </w:r>
      <w:r w:rsidRPr="00A86FEC">
        <w:rPr>
          <w:color w:val="000000" w:themeColor="text1"/>
        </w:rPr>
        <w:br/>
      </w:r>
      <w:r w:rsidRPr="00A86FEC">
        <w:rPr>
          <w:color w:val="000000" w:themeColor="text1"/>
        </w:rPr>
        <w:br/>
        <w:t>User Interactions:</w:t>
      </w:r>
      <w:r w:rsidRPr="00A86FEC">
        <w:rPr>
          <w:color w:val="000000" w:themeColor="text1"/>
        </w:rPr>
        <w:br/>
        <w:t>Explain how users interact with the available controls and how the system responds.</w:t>
      </w:r>
      <w:r w:rsidRPr="00A86FEC">
        <w:rPr>
          <w:color w:val="000000" w:themeColor="text1"/>
        </w:rPr>
        <w:br/>
      </w:r>
      <w:r w:rsidRPr="00A86FEC">
        <w:rPr>
          <w:color w:val="000000" w:themeColor="text1"/>
        </w:rPr>
        <w:br/>
        <w:t>Navigation Relationships:</w:t>
      </w:r>
      <w:r w:rsidRPr="00A86FEC">
        <w:rPr>
          <w:color w:val="000000" w:themeColor="text1"/>
        </w:rPr>
        <w:br/>
        <w:t>Identify how users arrive at this screen and where they can navigate next.</w:t>
      </w:r>
      <w:r w:rsidRPr="00A86FEC">
        <w:rPr>
          <w:color w:val="000000" w:themeColor="text1"/>
        </w:rPr>
        <w:br/>
      </w:r>
      <w:r w:rsidRPr="00A86FEC">
        <w:rPr>
          <w:color w:val="000000" w:themeColor="text1"/>
        </w:rPr>
        <w:br/>
        <w:t>Design Considerations:</w:t>
      </w:r>
      <w:r w:rsidRPr="00A86FEC">
        <w:rPr>
          <w:color w:val="000000" w:themeColor="text1"/>
        </w:rPr>
        <w:br/>
        <w:t>Discuss usability, consistency, accessibility, information hierarchy, and mobile optimization decisions.</w:t>
      </w:r>
      <w:r w:rsidRPr="00A86FEC">
        <w:rPr>
          <w:color w:val="000000" w:themeColor="text1"/>
        </w:rPr>
        <w:br/>
      </w:r>
      <w:r w:rsidRPr="00A86FEC">
        <w:rPr>
          <w:color w:val="000000" w:themeColor="text1"/>
        </w:rPr>
        <w:br/>
        <w:t>Implementation Notes:</w:t>
      </w:r>
      <w:r w:rsidRPr="00A86FEC">
        <w:rPr>
          <w:color w:val="000000" w:themeColor="text1"/>
        </w:rPr>
        <w:br/>
        <w:t>Explain how React components, TypeScript logic, Tailwind CSS styling, and Capacitor mobile deployment contribute to this screen's functionality.</w:t>
      </w:r>
    </w:p>
    <w:p w14:paraId="5B4F002E" w14:textId="77777777" w:rsidR="00D633C8" w:rsidRPr="00A86FEC" w:rsidRDefault="00000000">
      <w:pPr>
        <w:pStyle w:val="Heading1"/>
        <w:rPr>
          <w:color w:val="000000" w:themeColor="text1"/>
        </w:rPr>
      </w:pPr>
      <w:r w:rsidRPr="00A86FEC">
        <w:rPr>
          <w:color w:val="000000" w:themeColor="text1"/>
        </w:rPr>
        <w:t>5.7 User Experience Considerations</w:t>
      </w:r>
    </w:p>
    <w:p w14:paraId="00C6DEC6" w14:textId="77777777" w:rsidR="00D633C8" w:rsidRPr="00A86FEC" w:rsidRDefault="00000000">
      <w:pPr>
        <w:rPr>
          <w:color w:val="000000" w:themeColor="text1"/>
        </w:rPr>
      </w:pPr>
      <w:r w:rsidRPr="00A86FEC">
        <w:rPr>
          <w:color w:val="000000" w:themeColor="text1"/>
        </w:rPr>
        <w:t>The CellScope user experience was designed around minimizing user effort while maximizing operational efficiency. Key considerations include:</w:t>
      </w:r>
      <w:r w:rsidRPr="00A86FEC">
        <w:rPr>
          <w:color w:val="000000" w:themeColor="text1"/>
        </w:rPr>
        <w:br/>
      </w:r>
      <w:r w:rsidRPr="00A86FEC">
        <w:rPr>
          <w:color w:val="000000" w:themeColor="text1"/>
        </w:rPr>
        <w:br/>
        <w:t>• Simple navigation paths.</w:t>
      </w:r>
      <w:r w:rsidRPr="00A86FEC">
        <w:rPr>
          <w:color w:val="000000" w:themeColor="text1"/>
        </w:rPr>
        <w:br/>
        <w:t>• Consistent visual patterns.</w:t>
      </w:r>
      <w:r w:rsidRPr="00A86FEC">
        <w:rPr>
          <w:color w:val="000000" w:themeColor="text1"/>
        </w:rPr>
        <w:br/>
        <w:t>• Immediate feedback for user actions.</w:t>
      </w:r>
      <w:r w:rsidRPr="00A86FEC">
        <w:rPr>
          <w:color w:val="000000" w:themeColor="text1"/>
        </w:rPr>
        <w:br/>
        <w:t>• Clear status indicators.</w:t>
      </w:r>
      <w:r w:rsidRPr="00A86FEC">
        <w:rPr>
          <w:color w:val="000000" w:themeColor="text1"/>
        </w:rPr>
        <w:br/>
        <w:t>• Minimal data entry requirements.</w:t>
      </w:r>
      <w:r w:rsidRPr="00A86FEC">
        <w:rPr>
          <w:color w:val="000000" w:themeColor="text1"/>
        </w:rPr>
        <w:br/>
        <w:t>• Efficient access to core functionality.</w:t>
      </w:r>
      <w:r w:rsidRPr="00A86FEC">
        <w:rPr>
          <w:color w:val="000000" w:themeColor="text1"/>
        </w:rPr>
        <w:br/>
        <w:t>• Support for offline workflows.</w:t>
      </w:r>
      <w:r w:rsidRPr="00A86FEC">
        <w:rPr>
          <w:color w:val="000000" w:themeColor="text1"/>
        </w:rPr>
        <w:br/>
        <w:t>• Reduced cognitive load during field operations.</w:t>
      </w:r>
      <w:r w:rsidRPr="00A86FEC">
        <w:rPr>
          <w:color w:val="000000" w:themeColor="text1"/>
        </w:rPr>
        <w:br/>
      </w:r>
      <w:r w:rsidRPr="00A86FEC">
        <w:rPr>
          <w:color w:val="000000" w:themeColor="text1"/>
        </w:rPr>
        <w:br/>
        <w:t>These considerations ensure users can focus on data collection rather than learning complex application behaviour.</w:t>
      </w:r>
    </w:p>
    <w:p w14:paraId="685D0148" w14:textId="77777777" w:rsidR="00D633C8" w:rsidRPr="00A86FEC" w:rsidRDefault="00000000">
      <w:pPr>
        <w:pStyle w:val="Heading1"/>
        <w:rPr>
          <w:color w:val="000000" w:themeColor="text1"/>
        </w:rPr>
      </w:pPr>
      <w:r w:rsidRPr="00A86FEC">
        <w:rPr>
          <w:color w:val="000000" w:themeColor="text1"/>
        </w:rPr>
        <w:t>5.8 Responsive and Mobile Design Considerations</w:t>
      </w:r>
    </w:p>
    <w:p w14:paraId="53071F91" w14:textId="77777777" w:rsidR="00D633C8" w:rsidRPr="00A86FEC" w:rsidRDefault="00000000">
      <w:pPr>
        <w:rPr>
          <w:color w:val="000000" w:themeColor="text1"/>
        </w:rPr>
      </w:pPr>
      <w:r w:rsidRPr="00A86FEC">
        <w:rPr>
          <w:color w:val="000000" w:themeColor="text1"/>
        </w:rPr>
        <w:t>CellScope was designed primarily for Android mobile devices. Responsive design principles were applied to ensure compatibility across different screen sizes and resolutions.</w:t>
      </w:r>
      <w:r w:rsidRPr="00A86FEC">
        <w:rPr>
          <w:color w:val="000000" w:themeColor="text1"/>
        </w:rPr>
        <w:br/>
      </w:r>
      <w:r w:rsidRPr="00A86FEC">
        <w:rPr>
          <w:color w:val="000000" w:themeColor="text1"/>
        </w:rPr>
        <w:lastRenderedPageBreak/>
        <w:br/>
        <w:t>Considerations include:</w:t>
      </w:r>
      <w:r w:rsidRPr="00A86FEC">
        <w:rPr>
          <w:color w:val="000000" w:themeColor="text1"/>
        </w:rPr>
        <w:br/>
        <w:t>• Flexible layouts.</w:t>
      </w:r>
      <w:r w:rsidRPr="00A86FEC">
        <w:rPr>
          <w:color w:val="000000" w:themeColor="text1"/>
        </w:rPr>
        <w:br/>
        <w:t>• Touch-friendly controls.</w:t>
      </w:r>
      <w:r w:rsidRPr="00A86FEC">
        <w:rPr>
          <w:color w:val="000000" w:themeColor="text1"/>
        </w:rPr>
        <w:br/>
        <w:t>• Dynamic content scaling.</w:t>
      </w:r>
      <w:r w:rsidRPr="00A86FEC">
        <w:rPr>
          <w:color w:val="000000" w:themeColor="text1"/>
        </w:rPr>
        <w:br/>
        <w:t>• Portrait orientation optimization.</w:t>
      </w:r>
      <w:r w:rsidRPr="00A86FEC">
        <w:rPr>
          <w:color w:val="000000" w:themeColor="text1"/>
        </w:rPr>
        <w:br/>
        <w:t>• Efficient use of screen space.</w:t>
      </w:r>
      <w:r w:rsidRPr="00A86FEC">
        <w:rPr>
          <w:color w:val="000000" w:themeColor="text1"/>
        </w:rPr>
        <w:br/>
        <w:t>• Consistent appearance across devices.</w:t>
      </w:r>
      <w:r w:rsidRPr="00A86FEC">
        <w:rPr>
          <w:color w:val="000000" w:themeColor="text1"/>
        </w:rPr>
        <w:br/>
      </w:r>
      <w:r w:rsidRPr="00A86FEC">
        <w:rPr>
          <w:color w:val="000000" w:themeColor="text1"/>
        </w:rPr>
        <w:br/>
        <w:t>Tailwind CSS utilities assist in maintaining responsiveness and layout consistency.</w:t>
      </w:r>
    </w:p>
    <w:p w14:paraId="5352DF02" w14:textId="77777777" w:rsidR="00D633C8" w:rsidRPr="00A86FEC" w:rsidRDefault="00000000">
      <w:pPr>
        <w:pStyle w:val="Heading1"/>
        <w:rPr>
          <w:color w:val="000000" w:themeColor="text1"/>
        </w:rPr>
      </w:pPr>
      <w:r w:rsidRPr="00A86FEC">
        <w:rPr>
          <w:color w:val="000000" w:themeColor="text1"/>
        </w:rPr>
        <w:t>5.9 Frontend Implementation</w:t>
      </w:r>
    </w:p>
    <w:p w14:paraId="2D4227B2" w14:textId="77777777" w:rsidR="00D633C8" w:rsidRPr="00A86FEC" w:rsidRDefault="00000000">
      <w:pPr>
        <w:rPr>
          <w:color w:val="000000" w:themeColor="text1"/>
        </w:rPr>
      </w:pPr>
      <w:r w:rsidRPr="00A86FEC">
        <w:rPr>
          <w:color w:val="000000" w:themeColor="text1"/>
        </w:rPr>
        <w:t>The frontend implementation followed an incremental development process:</w:t>
      </w:r>
      <w:r w:rsidRPr="00A86FEC">
        <w:rPr>
          <w:color w:val="000000" w:themeColor="text1"/>
        </w:rPr>
        <w:br/>
      </w:r>
      <w:r w:rsidRPr="00A86FEC">
        <w:rPr>
          <w:color w:val="000000" w:themeColor="text1"/>
        </w:rPr>
        <w:br/>
        <w:t>Phase 1: Wireframe Design</w:t>
      </w:r>
      <w:r w:rsidRPr="00A86FEC">
        <w:rPr>
          <w:color w:val="000000" w:themeColor="text1"/>
        </w:rPr>
        <w:br/>
        <w:t>Phase 2: Component Development</w:t>
      </w:r>
      <w:r w:rsidRPr="00A86FEC">
        <w:rPr>
          <w:color w:val="000000" w:themeColor="text1"/>
        </w:rPr>
        <w:br/>
        <w:t>Phase 3: Page Construction</w:t>
      </w:r>
      <w:r w:rsidRPr="00A86FEC">
        <w:rPr>
          <w:color w:val="000000" w:themeColor="text1"/>
        </w:rPr>
        <w:br/>
        <w:t>Phase 4: Routing Configuration</w:t>
      </w:r>
      <w:r w:rsidRPr="00A86FEC">
        <w:rPr>
          <w:color w:val="000000" w:themeColor="text1"/>
        </w:rPr>
        <w:br/>
        <w:t>Phase 5: Styling Integration</w:t>
      </w:r>
      <w:r w:rsidRPr="00A86FEC">
        <w:rPr>
          <w:color w:val="000000" w:themeColor="text1"/>
        </w:rPr>
        <w:br/>
        <w:t>Phase 6: Service Integration</w:t>
      </w:r>
      <w:r w:rsidRPr="00A86FEC">
        <w:rPr>
          <w:color w:val="000000" w:themeColor="text1"/>
        </w:rPr>
        <w:br/>
        <w:t>Phase 7: Mobile Packaging</w:t>
      </w:r>
      <w:r w:rsidRPr="00A86FEC">
        <w:rPr>
          <w:color w:val="000000" w:themeColor="text1"/>
        </w:rPr>
        <w:br/>
      </w:r>
      <w:r w:rsidRPr="00A86FEC">
        <w:rPr>
          <w:color w:val="000000" w:themeColor="text1"/>
        </w:rPr>
        <w:br/>
        <w:t>Key React Components:</w:t>
      </w:r>
      <w:r w:rsidRPr="00A86FEC">
        <w:rPr>
          <w:color w:val="000000" w:themeColor="text1"/>
        </w:rPr>
        <w:br/>
        <w:t>• Authentication Components</w:t>
      </w:r>
      <w:r w:rsidRPr="00A86FEC">
        <w:rPr>
          <w:color w:val="000000" w:themeColor="text1"/>
        </w:rPr>
        <w:br/>
        <w:t>• Dashboard Components</w:t>
      </w:r>
      <w:r w:rsidRPr="00A86FEC">
        <w:rPr>
          <w:color w:val="000000" w:themeColor="text1"/>
        </w:rPr>
        <w:br/>
        <w:t>• Measurement Cards</w:t>
      </w:r>
      <w:r w:rsidRPr="00A86FEC">
        <w:rPr>
          <w:color w:val="000000" w:themeColor="text1"/>
        </w:rPr>
        <w:br/>
        <w:t>• History Components</w:t>
      </w:r>
      <w:r w:rsidRPr="00A86FEC">
        <w:rPr>
          <w:color w:val="000000" w:themeColor="text1"/>
        </w:rPr>
        <w:br/>
        <w:t>• Synchronization Components</w:t>
      </w:r>
      <w:r w:rsidRPr="00A86FEC">
        <w:rPr>
          <w:color w:val="000000" w:themeColor="text1"/>
        </w:rPr>
        <w:br/>
        <w:t>• Map Components</w:t>
      </w:r>
      <w:r w:rsidRPr="00A86FEC">
        <w:rPr>
          <w:color w:val="000000" w:themeColor="text1"/>
        </w:rPr>
        <w:br/>
        <w:t>• Profile Components</w:t>
      </w:r>
      <w:r w:rsidRPr="00A86FEC">
        <w:rPr>
          <w:color w:val="000000" w:themeColor="text1"/>
        </w:rPr>
        <w:br/>
      </w:r>
      <w:r w:rsidRPr="00A86FEC">
        <w:rPr>
          <w:color w:val="000000" w:themeColor="text1"/>
        </w:rPr>
        <w:br/>
        <w:t>The implementation emphasizes maintainability, scalability, and code reuse.</w:t>
      </w:r>
    </w:p>
    <w:p w14:paraId="1EFC8CDB" w14:textId="31B36E22" w:rsidR="00D633C8" w:rsidRDefault="00D633C8"/>
    <w:sectPr w:rsidR="00D633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roduct Sans">
    <w:altName w:val="Calibri"/>
    <w:charset w:val="00"/>
    <w:family w:val="swiss"/>
    <w:pitch w:val="variable"/>
    <w:sig w:usb0="A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4473816">
    <w:abstractNumId w:val="8"/>
  </w:num>
  <w:num w:numId="2" w16cid:durableId="406347293">
    <w:abstractNumId w:val="6"/>
  </w:num>
  <w:num w:numId="3" w16cid:durableId="2078016597">
    <w:abstractNumId w:val="5"/>
  </w:num>
  <w:num w:numId="4" w16cid:durableId="1049766257">
    <w:abstractNumId w:val="4"/>
  </w:num>
  <w:num w:numId="5" w16cid:durableId="1161307749">
    <w:abstractNumId w:val="7"/>
  </w:num>
  <w:num w:numId="6" w16cid:durableId="1188057717">
    <w:abstractNumId w:val="3"/>
  </w:num>
  <w:num w:numId="7" w16cid:durableId="1885484699">
    <w:abstractNumId w:val="2"/>
  </w:num>
  <w:num w:numId="8" w16cid:durableId="593249496">
    <w:abstractNumId w:val="1"/>
  </w:num>
  <w:num w:numId="9" w16cid:durableId="127371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B5F"/>
    <w:rsid w:val="0029639D"/>
    <w:rsid w:val="00326F90"/>
    <w:rsid w:val="00A86FEC"/>
    <w:rsid w:val="00AA1D8D"/>
    <w:rsid w:val="00B47730"/>
    <w:rsid w:val="00CB0664"/>
    <w:rsid w:val="00D633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297239"/>
  <w14:defaultImageDpi w14:val="300"/>
  <w15:docId w15:val="{7483EFEF-A7F9-4B09-9976-FDDF861CC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1908</Words>
  <Characters>10878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Luigi Gonzaga</cp:lastModifiedBy>
  <cp:revision>3</cp:revision>
  <dcterms:created xsi:type="dcterms:W3CDTF">2013-12-23T23:15:00Z</dcterms:created>
  <dcterms:modified xsi:type="dcterms:W3CDTF">2026-06-08T13:55:00Z</dcterms:modified>
  <cp:category/>
</cp:coreProperties>
</file>