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E77229F" w14:paraId="3FDFB80B" wp14:textId="65D3186E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*** Visão ***</w:t>
      </w:r>
    </w:p>
    <w:p xmlns:wp14="http://schemas.microsoft.com/office/word/2010/wordml" w:rsidP="4E77229F" w14:paraId="727281BD" wp14:textId="3B98C81B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xmlns:wp14="http://schemas.microsoft.com/office/word/2010/wordml" w:rsidP="4E77229F" w14:paraId="312F04D1" wp14:textId="250069F7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 Tecnoo é uma empresa de suporte técnico que atende usuários comuns até grandes corporações, visto cenário atual do mundo informatizado, a empresa necessita de um programa que facilite a comunicação entre cliente / empresa. </w:t>
      </w:r>
    </w:p>
    <w:p xmlns:wp14="http://schemas.microsoft.com/office/word/2010/wordml" w:rsidP="4E77229F" w14:paraId="3A5DF78B" wp14:textId="6D6545E8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xmlns:wp14="http://schemas.microsoft.com/office/word/2010/wordml" w:rsidP="4E77229F" w14:paraId="3EA88082" wp14:textId="6FB4B34F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*** Descrição do problema ***</w:t>
      </w:r>
    </w:p>
    <w:p xmlns:wp14="http://schemas.microsoft.com/office/word/2010/wordml" w:rsidP="4E77229F" w14:paraId="55AAA21C" wp14:textId="2E50A759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Visando maior agilidade no atendimento e impacto positivo para novos usuários/ clientes, a empresa necessita de um programa que possibilite, cadastramento, acesso aos serviços da empresa, abertura e acompanhamento do status de seu chamado.</w:t>
      </w:r>
    </w:p>
    <w:p xmlns:wp14="http://schemas.microsoft.com/office/word/2010/wordml" w:rsidP="4E77229F" w14:paraId="69D423C1" wp14:textId="5CBDF03A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xmlns:wp14="http://schemas.microsoft.com/office/word/2010/wordml" w:rsidP="4E77229F" w14:paraId="32FF2442" wp14:textId="1E9024D9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*** Funcionalidades do programa ***</w:t>
      </w:r>
    </w:p>
    <w:p xmlns:wp14="http://schemas.microsoft.com/office/word/2010/wordml" w:rsidP="4E77229F" w14:paraId="7BA82C79" wp14:textId="1373C3A3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Web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=&gt; Cliente: através do site o usuário poderá realizar seu cadastro, após clicar em finalizar cadastro ele será direcionado a tela de login, efetuado login, o usuário terá acesso aos serviços como </w:t>
      </w: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descarte solidário (disponível para todos os usuários logados, com ou sem plano contratado) 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podendo realizar doações nessa aba ele vai informar o tipo de hardware, se funciona, funciona parcialmente ou não funciona, após o preenchimento e finalização, a sua solicitação entra em análise de 48 horas para devolutiva da empresa.</w:t>
      </w:r>
    </w:p>
    <w:p xmlns:wp14="http://schemas.microsoft.com/office/word/2010/wordml" w:rsidP="4E77229F" w14:paraId="778DB811" wp14:textId="5898A6AB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 usuário logado também terá acesso ao </w:t>
      </w: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sistema de planos 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composto por três planos Prata ouro e Diamante, também poderá efetuar atualização cadastral e clientes com planos ativos poderão fazer mudança de plano e alteração de método de pagamento e cancelamento de plano/serviço.</w:t>
      </w:r>
    </w:p>
    <w:p xmlns:wp14="http://schemas.microsoft.com/office/word/2010/wordml" w:rsidP="4E77229F" w14:paraId="59651E69" wp14:textId="172E5FBA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Assim como abertura e acompanhamento de seus protocolos de atendimento.</w:t>
      </w:r>
    </w:p>
    <w:p xmlns:wp14="http://schemas.microsoft.com/office/word/2010/wordml" w:rsidP="4E77229F" w14:paraId="7A539EDB" wp14:textId="52271E3B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TIPOS DE PLANOS E VANTAGENS: </w:t>
      </w:r>
    </w:p>
    <w:p xmlns:wp14="http://schemas.microsoft.com/office/word/2010/wordml" w:rsidP="4E77229F" w14:paraId="135BE8F8" wp14:textId="2F933BD5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lightGray"/>
          <w:lang w:val="pt-BR"/>
        </w:rPr>
        <w:t>Prata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-&gt; vai ter acesso a abertura de chamado por telefone/site e app (segunda a sexta - das 9:00 às 18:00)</w:t>
      </w:r>
    </w:p>
    <w:p xmlns:wp14="http://schemas.microsoft.com/office/word/2010/wordml" w:rsidP="4E77229F" w14:paraId="3B289128" wp14:textId="387B0B8C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 um atendimento presencial gratuito.</w:t>
      </w:r>
    </w:p>
    <w:p xmlns:wp14="http://schemas.microsoft.com/office/word/2010/wordml" w:rsidP="4E77229F" w14:paraId="1A736D33" wp14:textId="51D79B8C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pt-BR"/>
        </w:rPr>
        <w:t>Ouro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-&gt; Suporte 24Hrs por telefone/app e app e 3 visitas técnicas gratuitas por contrato.</w:t>
      </w:r>
    </w:p>
    <w:p xmlns:wp14="http://schemas.microsoft.com/office/word/2010/wordml" w:rsidP="4E77229F" w14:paraId="30C81E31" wp14:textId="450FD659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pt-BR"/>
        </w:rPr>
        <w:t>Diamante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-&gt; Suporte 24Hrs por telefone/app e app e 6 visitas técnicas gratuitas por contrato.</w:t>
      </w:r>
    </w:p>
    <w:p xmlns:wp14="http://schemas.microsoft.com/office/word/2010/wordml" w:rsidP="4E77229F" w14:paraId="5FC8580F" wp14:textId="747B05C1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4E77229F" w14:paraId="283EF8DB" wp14:textId="677554AC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App mobile/desktop -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&gt; usuário poderá realizar seu cadastro, após clicar em finalizar cadastro ele será direcionado a tela de login, efetuado login, o usuário terá acesso aos serviços como </w:t>
      </w: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descarte solidário (disponível para todos os usuários logados, com ou sem plano contratado) 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acesso a aba de planos, caso opte e clique em algum, será redirecionado ao site para prosseguir com a contratação, umas veze com o plano contratado, terá acesso aos serviços e vantagens conforme o plano escolhido.</w:t>
      </w:r>
    </w:p>
    <w:p xmlns:wp14="http://schemas.microsoft.com/office/word/2010/wordml" w:rsidP="4E77229F" w14:paraId="1E63CF71" wp14:textId="2BB55372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Pelo app poderá abrir e acompanhar o status do seu chamado de suporte técnico (no caso de clientes cadastrados e com plano). Usuários cadastrados sem plano, só poderão acompanhar chamados de </w:t>
      </w: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descarte solidário. 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Nos casos que for necessário o envio de um técnico de campo, após a saída do técnico para o atendimento o App emite um alerta para o cliente e este poderá acompanhar o trajeto, tempo estimado de chegada, assim como informações como, nome e foto do técnico, modelo, cor e placa do veículo, sendo essa funcionalidade também disponível para não cliente que tenham a sua solicitação de descarte aprovada.</w:t>
      </w:r>
    </w:p>
    <w:p xmlns:wp14="http://schemas.microsoft.com/office/word/2010/wordml" w:rsidP="4E77229F" w14:paraId="3C1645C3" wp14:textId="59DAB22A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ATENDIMENTO REMOTO:  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vai ser pelo any desk.</w:t>
      </w:r>
    </w:p>
    <w:p xmlns:wp14="http://schemas.microsoft.com/office/word/2010/wordml" w:rsidP="4E77229F" w14:paraId="7511694C" wp14:textId="392BE897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4E77229F" w14:paraId="65273E96" wp14:textId="7C158639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xmlns:wp14="http://schemas.microsoft.com/office/word/2010/wordml" w:rsidP="4E77229F" w14:paraId="0F29D219" wp14:textId="52A70B2F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E77229F" w:rsidR="4E7722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MOP</w:t>
      </w: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=&gt; Método de Pagamento:</w:t>
      </w:r>
    </w:p>
    <w:p xmlns:wp14="http://schemas.microsoft.com/office/word/2010/wordml" w:rsidP="4E77229F" w14:paraId="1A0A756E" wp14:textId="2BD4C60B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Os métodos de pagamento serão mostrados no final da compra do serviço/Plano sendo mostrados os tipos de pagamento, como no boleto, a vista/débito, ou crédito, parcelado em até 12X NO CARTÂO.</w:t>
      </w:r>
    </w:p>
    <w:p xmlns:wp14="http://schemas.microsoft.com/office/word/2010/wordml" w:rsidP="4E77229F" w14:paraId="0A4A10C1" wp14:textId="241EF7BB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77229F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Ou Pix na hora da compra do plano/serviço, sendo o prazo para efetuar o pagamento de 48 horas após o pedido do serviço/plano.  </w:t>
      </w:r>
    </w:p>
    <w:p xmlns:wp14="http://schemas.microsoft.com/office/word/2010/wordml" w:rsidP="7F3B1005" w14:paraId="2C6532A0" wp14:textId="25CB08C5">
      <w:pPr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4E7722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SÓ PODERÁ LIBERAR O ATENDIMENTO DO PLANO SOLICITADO APÓS CONFIRMAÇÃO DE PAGAMENTO DO CLIENTE.</w:t>
      </w:r>
    </w:p>
    <w:p xmlns:wp14="http://schemas.microsoft.com/office/word/2010/wordml" w:rsidP="7F3B1005" w14:paraId="1AE7C43F" wp14:textId="00FD34C3">
      <w:pPr>
        <w:pStyle w:val="Normal"/>
        <w:spacing w:after="16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7F3B1005" w14:paraId="68E08C97" wp14:textId="402D59DA">
      <w:pPr>
        <w:spacing w:after="160" w:line="259" w:lineRule="auto"/>
        <w:ind w:left="14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LEVANTAMENTO DE REQUISITOS</w:t>
      </w:r>
    </w:p>
    <w:p xmlns:wp14="http://schemas.microsoft.com/office/word/2010/wordml" w:rsidP="7F3B1005" w14:paraId="0D5944F9" wp14:textId="5346D56D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(Funcionais, não funcionais, e Regras de negócios)</w:t>
      </w:r>
    </w:p>
    <w:p xmlns:wp14="http://schemas.microsoft.com/office/word/2010/wordml" w:rsidP="7F3B1005" w14:paraId="529D8256" wp14:textId="0554D62D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="7F3B1005">
        <w:drawing>
          <wp:inline xmlns:wp14="http://schemas.microsoft.com/office/word/2010/wordprocessingDrawing" wp14:editId="0E50229C" wp14:anchorId="2BD1CB8E">
            <wp:extent cx="4572000" cy="1485900"/>
            <wp:effectExtent l="0" t="0" r="0" b="0"/>
            <wp:docPr id="51468693" name="" descr="Trabalhador com equipamento de proteção a olhar para cima no local de construção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2a4fb122844f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3B1005" w14:paraId="4D368ECE" wp14:textId="6A0A057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Requisitos Funcionais (PF-PJ)</w:t>
      </w:r>
    </w:p>
    <w:p xmlns:wp14="http://schemas.microsoft.com/office/word/2010/wordml" w:rsidP="7F3B1005" w14:paraId="40074203" wp14:textId="7B99422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RF01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Cadastrar usuários/clientes (Para acessar o Site/app devem estar cadastrados usuarios/clientes)</w:t>
      </w:r>
    </w:p>
    <w:p xmlns:wp14="http://schemas.microsoft.com/office/word/2010/wordml" w:rsidP="7F3B1005" w14:paraId="00728F24" wp14:textId="531B8D85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RF02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Efetuar login</w:t>
      </w:r>
    </w:p>
    <w:p xmlns:wp14="http://schemas.microsoft.com/office/word/2010/wordml" w:rsidP="7F3B1005" w14:paraId="479533B2" wp14:textId="4F1CD0CF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RF03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Mostrar serviços prestados pela empresa</w:t>
      </w:r>
    </w:p>
    <w:p xmlns:wp14="http://schemas.microsoft.com/office/word/2010/wordml" w:rsidP="7F3B1005" w14:paraId="7B875AF9" wp14:textId="6F4716E6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RF04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Abertura de chamados</w:t>
      </w:r>
    </w:p>
    <w:p xmlns:wp14="http://schemas.microsoft.com/office/word/2010/wordml" w:rsidP="7F3B1005" w14:paraId="36C5DCAD" wp14:textId="745F3DA8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RF05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 Contratação de planos de assistência</w:t>
      </w:r>
    </w:p>
    <w:p xmlns:wp14="http://schemas.microsoft.com/office/word/2010/wordml" w:rsidP="7F3B1005" w14:paraId="3CC1D251" wp14:textId="5A47D883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RF06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 Acompanhamento de chamados</w:t>
      </w:r>
    </w:p>
    <w:p xmlns:wp14="http://schemas.microsoft.com/office/word/2010/wordml" w:rsidP="7F3B1005" w14:paraId="067AD384" wp14:textId="409A10DD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RF07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Contratação de um serviço avulso</w:t>
      </w:r>
    </w:p>
    <w:p xmlns:wp14="http://schemas.microsoft.com/office/word/2010/wordml" w:rsidP="7F3B1005" w14:paraId="7ACF5092" wp14:textId="7043B3D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Requisitos não-funcionais (PF-PJ)</w:t>
      </w:r>
    </w:p>
    <w:p xmlns:wp14="http://schemas.microsoft.com/office/word/2010/wordml" w:rsidP="7F3B1005" w14:paraId="707D30C7" wp14:textId="23F3A727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RNF01 -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Notificação por parte do app quando o técnico começar a locomoção até o cliente para atender seu chamado.</w:t>
      </w:r>
    </w:p>
    <w:p xmlns:wp14="http://schemas.microsoft.com/office/word/2010/wordml" w:rsidP="7F3B1005" w14:paraId="34D7B161" wp14:textId="1434CB8F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RNF02 –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Acompanhamento do deslocamento em tempo real do técnico ao vir atender ao chamado.</w:t>
      </w:r>
    </w:p>
    <w:p xmlns:wp14="http://schemas.microsoft.com/office/word/2010/wordml" w:rsidP="7F3B1005" w14:paraId="7896FD23" wp14:textId="2CBBD737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RN03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– Tempo de carregamento de uma tela para outra (3s)</w:t>
      </w:r>
    </w:p>
    <w:p xmlns:wp14="http://schemas.microsoft.com/office/word/2010/wordml" w:rsidP="7F3B1005" w14:paraId="3EE2E181" wp14:textId="70437191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RN04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- Geração de protocolo de atendimento após solicitação do mesmo.</w:t>
      </w:r>
    </w:p>
    <w:p xmlns:wp14="http://schemas.microsoft.com/office/word/2010/wordml" w:rsidP="7F3B1005" w14:paraId="289B149F" wp14:textId="4E32462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Regras de Negócios (PF-PJ)</w:t>
      </w:r>
    </w:p>
    <w:p xmlns:wp14="http://schemas.microsoft.com/office/word/2010/wordml" w:rsidP="7F3B1005" w14:paraId="4029B2C5" wp14:textId="3225B81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RN01 –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Escolha no método de pagamento/ boleto/ débito/ pix/ crédito(12x)</w:t>
      </w:r>
    </w:p>
    <w:p xmlns:wp14="http://schemas.microsoft.com/office/word/2010/wordml" w:rsidP="7F3B1005" w14:paraId="6D58E20E" wp14:textId="188047C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RN02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cobrança de visita excedente via boleto</w:t>
      </w:r>
    </w:p>
    <w:p xmlns:wp14="http://schemas.microsoft.com/office/word/2010/wordml" w:rsidP="7F3B1005" w14:paraId="57E634FA" wp14:textId="0492345D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RN03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multa moratória 2%/dia a partir do terceiro dia de atraso (cobranças via boleto)</w:t>
      </w:r>
    </w:p>
    <w:p xmlns:wp14="http://schemas.microsoft.com/office/word/2010/wordml" w:rsidP="7F3B1005" w14:paraId="76B27E9B" wp14:textId="2904C56A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RN04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– cliente tem 7 dias de garantia para retorno do técnico sem custo</w:t>
      </w:r>
    </w:p>
    <w:p xmlns:wp14="http://schemas.microsoft.com/office/word/2010/wordml" w:rsidP="7F3B1005" w14:paraId="130F1512" wp14:textId="79A944A8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RN05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– Cliente PJ não tem limites de visitas técnicas </w:t>
      </w:r>
    </w:p>
    <w:p xmlns:wp14="http://schemas.microsoft.com/office/word/2010/wordml" w:rsidP="7F3B1005" w14:paraId="08561933" wp14:textId="56F4180D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F3B1005" w:rsidR="7F3B10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RN06 – </w:t>
      </w:r>
      <w:r w:rsidRPr="7F3B1005" w:rsidR="7F3B10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Em serviço avulso, o funcionário deve fazer uma nota de atendimento para comprovação, caso precise de garantia o cliente (ficaria com o canhoto da ordem de serviço).</w:t>
      </w:r>
    </w:p>
    <w:p xmlns:wp14="http://schemas.microsoft.com/office/word/2010/wordml" w:rsidP="4E77229F" w14:paraId="1E207724" wp14:textId="3641FD3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38c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CF226"/>
    <w:rsid w:val="37ECF226"/>
    <w:rsid w:val="4E77229F"/>
    <w:rsid w:val="7F3B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F226"/>
  <w15:chartTrackingRefBased/>
  <w15:docId w15:val="{D4C3A510-4856-4305-99DE-8AA63C98BF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82a4fb122844f6d" /><Relationship Type="http://schemas.openxmlformats.org/officeDocument/2006/relationships/numbering" Target="numbering.xml" Id="R779ffee4a05444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654ED8386884594DD32D56C49BBFD" ma:contentTypeVersion="10" ma:contentTypeDescription="Crie um novo documento." ma:contentTypeScope="" ma:versionID="46966357c00147e3a04abeeabea71e45">
  <xsd:schema xmlns:xsd="http://www.w3.org/2001/XMLSchema" xmlns:xs="http://www.w3.org/2001/XMLSchema" xmlns:p="http://schemas.microsoft.com/office/2006/metadata/properties" xmlns:ns2="55f5a478-84ac-4065-a7f3-21ffc6613fb3" xmlns:ns3="f77e27e6-0a10-410d-b23d-a166eab4b0df" targetNamespace="http://schemas.microsoft.com/office/2006/metadata/properties" ma:root="true" ma:fieldsID="fc9ccf3ebdb413edeee37d638058ec33" ns2:_="" ns3:_="">
    <xsd:import namespace="55f5a478-84ac-4065-a7f3-21ffc6613fb3"/>
    <xsd:import namespace="f77e27e6-0a10-410d-b23d-a166eab4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5a478-84ac-4065-a7f3-21ffc6613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27e6-0a10-410d-b23d-a166eab4b0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fc99f8-fca6-4b40-a1a1-4bc1924b60bd}" ma:internalName="TaxCatchAll" ma:showField="CatchAllData" ma:web="f77e27e6-0a10-410d-b23d-a166eab4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5a478-84ac-4065-a7f3-21ffc6613fb3">
      <Terms xmlns="http://schemas.microsoft.com/office/infopath/2007/PartnerControls"/>
    </lcf76f155ced4ddcb4097134ff3c332f>
    <TaxCatchAll xmlns="f77e27e6-0a10-410d-b23d-a166eab4b0df" xsi:nil="true"/>
  </documentManagement>
</p:properties>
</file>

<file path=customXml/itemProps1.xml><?xml version="1.0" encoding="utf-8"?>
<ds:datastoreItem xmlns:ds="http://schemas.openxmlformats.org/officeDocument/2006/customXml" ds:itemID="{F2E0120C-AB99-4AE6-882E-D884BA19C8B6}"/>
</file>

<file path=customXml/itemProps2.xml><?xml version="1.0" encoding="utf-8"?>
<ds:datastoreItem xmlns:ds="http://schemas.openxmlformats.org/officeDocument/2006/customXml" ds:itemID="{4481DD36-7000-4B89-B6B5-EB8CC1A8FC2F}"/>
</file>

<file path=customXml/itemProps3.xml><?xml version="1.0" encoding="utf-8"?>
<ds:datastoreItem xmlns:ds="http://schemas.openxmlformats.org/officeDocument/2006/customXml" ds:itemID="{D2052F75-6570-443C-9A2F-DEC1DC70F9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MARCONYS PINHEIRO DE MOURA</dc:creator>
  <cp:keywords/>
  <dc:description/>
  <cp:lastModifiedBy>MARCONYS PINHEIRO DE MOURA</cp:lastModifiedBy>
  <dcterms:created xsi:type="dcterms:W3CDTF">2022-06-20T14:05:52Z</dcterms:created>
  <dcterms:modified xsi:type="dcterms:W3CDTF">2022-06-20T14:06:52Z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0x010100146654ED8386884594DD32D56C49BBFD</vt:lpwstr>
  </property>
  <property fmtid="{D5CDD505-2E9C-101B-9397-08002B2CF9AE}" pid="3" name="MediaServiceImageTags">
    <vt:lpwstr/>
  </property>
</Properties>
</file>