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40493" w14:textId="77777777" w:rsidR="00B11B57" w:rsidRP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B11B57">
        <w:rPr>
          <w:rFonts w:ascii="TimesNewRoman" w:eastAsia="TimesNewRoman" w:cs="TimesNewRoman"/>
          <w:b/>
          <w:bCs/>
          <w:sz w:val="24"/>
          <w:szCs w:val="24"/>
        </w:rPr>
        <w:t xml:space="preserve">21. Descreva o funcionamento das seguintes </w:t>
      </w:r>
      <w:proofErr w:type="spellStart"/>
      <w:r w:rsidRPr="00B11B57">
        <w:rPr>
          <w:rFonts w:ascii="TimesNewRoman" w:eastAsia="TimesNewRoman" w:cs="TimesNewRoman"/>
          <w:b/>
          <w:bCs/>
          <w:sz w:val="24"/>
          <w:szCs w:val="24"/>
        </w:rPr>
        <w:t>tags</w:t>
      </w:r>
      <w:proofErr w:type="spellEnd"/>
      <w:r w:rsidRPr="00B11B57">
        <w:rPr>
          <w:rFonts w:ascii="TimesNewRoman" w:eastAsia="TimesNewRoman" w:cs="TimesNewRoman"/>
          <w:b/>
          <w:bCs/>
          <w:sz w:val="24"/>
          <w:szCs w:val="24"/>
        </w:rPr>
        <w:t xml:space="preserve"> HTML:</w:t>
      </w:r>
    </w:p>
    <w:p w14:paraId="37BB6764" w14:textId="77777777" w:rsid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4E202A88" w14:textId="4B7DE4B2" w:rsidR="00B11B57" w:rsidRPr="00744D2C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&lt;H3&gt; ... &lt;/H3&gt;: </w:t>
      </w:r>
    </w:p>
    <w:p w14:paraId="05957477" w14:textId="77777777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5A02109F" w14:textId="5770D2EA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Tag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de </w:t>
      </w:r>
      <w:proofErr w:type="spellStart"/>
      <w:r>
        <w:rPr>
          <w:rFonts w:ascii="TimesNewRoman" w:eastAsia="TimesNewRoman" w:cs="TimesNewRoman"/>
          <w:sz w:val="24"/>
          <w:szCs w:val="24"/>
        </w:rPr>
        <w:t>titulo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, </w:t>
      </w:r>
      <w:proofErr w:type="spellStart"/>
      <w:r>
        <w:rPr>
          <w:rFonts w:ascii="TimesNewRoman" w:eastAsia="TimesNewRoman" w:cs="TimesNewRoman"/>
          <w:sz w:val="24"/>
          <w:szCs w:val="24"/>
        </w:rPr>
        <w:t>esta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no terceiro lugar de hierarquia de t</w:t>
      </w:r>
      <w:r>
        <w:rPr>
          <w:rFonts w:ascii="TimesNewRoman" w:eastAsia="TimesNewRoman" w:cs="TimesNewRoman"/>
          <w:sz w:val="24"/>
          <w:szCs w:val="24"/>
        </w:rPr>
        <w:t>í</w:t>
      </w:r>
      <w:r>
        <w:rPr>
          <w:rFonts w:ascii="TimesNewRoman" w:eastAsia="TimesNewRoman" w:cs="TimesNewRoman"/>
          <w:sz w:val="24"/>
          <w:szCs w:val="24"/>
        </w:rPr>
        <w:t>tulos, obedecendo a sem</w:t>
      </w:r>
      <w:r>
        <w:rPr>
          <w:rFonts w:ascii="TimesNewRoman" w:eastAsia="TimesNewRoman" w:cs="TimesNewRoman"/>
          <w:sz w:val="24"/>
          <w:szCs w:val="24"/>
        </w:rPr>
        <w:t>â</w:t>
      </w:r>
      <w:r>
        <w:rPr>
          <w:rFonts w:ascii="TimesNewRoman" w:eastAsia="TimesNewRoman" w:cs="TimesNewRoman"/>
          <w:sz w:val="24"/>
          <w:szCs w:val="24"/>
        </w:rPr>
        <w:t xml:space="preserve">ntica do </w:t>
      </w:r>
      <w:proofErr w:type="spellStart"/>
      <w:r>
        <w:rPr>
          <w:rFonts w:ascii="TimesNewRoman" w:eastAsia="TimesNewRoman" w:cs="TimesNewRoman"/>
          <w:sz w:val="24"/>
          <w:szCs w:val="24"/>
        </w:rPr>
        <w:t>titulo</w:t>
      </w:r>
      <w:proofErr w:type="spellEnd"/>
      <w:r>
        <w:rPr>
          <w:rFonts w:ascii="TimesNewRoman" w:eastAsia="TimesNewRoman" w:cs="TimesNewRoman"/>
          <w:sz w:val="24"/>
          <w:szCs w:val="24"/>
        </w:rPr>
        <w:t>.</w:t>
      </w:r>
    </w:p>
    <w:p w14:paraId="3FBF4C35" w14:textId="77777777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430C86E9" w14:textId="50E85F1F" w:rsidR="00B11B57" w:rsidRPr="00744D2C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&lt;HR&gt;:</w:t>
      </w:r>
    </w:p>
    <w:p w14:paraId="7D960ADD" w14:textId="002BC1FE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72194CA0" w14:textId="77777777" w:rsidR="00744D2C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Tag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realiza uma quebra de linha, iniciando na pr</w:t>
      </w:r>
      <w:r>
        <w:rPr>
          <w:rFonts w:ascii="TimesNewRoman" w:eastAsia="TimesNewRoman" w:cs="TimesNewRoman"/>
          <w:sz w:val="24"/>
          <w:szCs w:val="24"/>
        </w:rPr>
        <w:t>ó</w:t>
      </w:r>
      <w:r>
        <w:rPr>
          <w:rFonts w:ascii="TimesNewRoman" w:eastAsia="TimesNewRoman" w:cs="TimesNewRoman"/>
          <w:sz w:val="24"/>
          <w:szCs w:val="24"/>
        </w:rPr>
        <w:t xml:space="preserve">xima linha </w:t>
      </w:r>
      <w:r w:rsidR="00744D2C">
        <w:rPr>
          <w:rFonts w:ascii="TimesNewRoman" w:eastAsia="TimesNewRoman" w:cs="TimesNewRoman"/>
          <w:sz w:val="24"/>
          <w:szCs w:val="24"/>
        </w:rPr>
        <w:t>ap</w:t>
      </w:r>
      <w:r w:rsidR="00744D2C">
        <w:rPr>
          <w:rFonts w:ascii="TimesNewRoman" w:eastAsia="TimesNewRoman" w:cs="TimesNewRoman"/>
          <w:sz w:val="24"/>
          <w:szCs w:val="24"/>
        </w:rPr>
        <w:t>ó</w:t>
      </w:r>
      <w:r w:rsidR="00744D2C">
        <w:rPr>
          <w:rFonts w:ascii="TimesNewRoman" w:eastAsia="TimesNewRoman" w:cs="TimesNewRoman"/>
          <w:sz w:val="24"/>
          <w:szCs w:val="24"/>
        </w:rPr>
        <w:t>s ser usada no c</w:t>
      </w:r>
      <w:r w:rsidR="00744D2C">
        <w:rPr>
          <w:rFonts w:ascii="TimesNewRoman" w:eastAsia="TimesNewRoman" w:cs="TimesNewRoman"/>
          <w:sz w:val="24"/>
          <w:szCs w:val="24"/>
        </w:rPr>
        <w:t>ó</w:t>
      </w:r>
      <w:r w:rsidR="00744D2C">
        <w:rPr>
          <w:rFonts w:ascii="TimesNewRoman" w:eastAsia="TimesNewRoman" w:cs="TimesNewRoman"/>
          <w:sz w:val="24"/>
          <w:szCs w:val="24"/>
        </w:rPr>
        <w:t xml:space="preserve">digo </w:t>
      </w:r>
    </w:p>
    <w:p w14:paraId="29BDCA92" w14:textId="4F9D86E4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 </w:t>
      </w:r>
    </w:p>
    <w:p w14:paraId="52A07AE0" w14:textId="32E713A7" w:rsidR="00B11B57" w:rsidRPr="00744D2C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Form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...&gt; ... &lt;/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Form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&gt;: </w:t>
      </w:r>
    </w:p>
    <w:p w14:paraId="65E9B320" w14:textId="5189BB13" w:rsid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2BDAA9AF" w14:textId="0A98D6FB" w:rsid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Tag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de forma</w:t>
      </w:r>
      <w:r>
        <w:rPr>
          <w:rFonts w:ascii="TimesNewRoman" w:eastAsia="TimesNewRoman" w:cs="TimesNewRoman"/>
          <w:sz w:val="24"/>
          <w:szCs w:val="24"/>
        </w:rPr>
        <w:t>çã</w:t>
      </w:r>
      <w:r>
        <w:rPr>
          <w:rFonts w:ascii="TimesNewRoman" w:eastAsia="TimesNewRoman" w:cs="TimesNewRoman"/>
          <w:sz w:val="24"/>
          <w:szCs w:val="24"/>
        </w:rPr>
        <w:t>o inicial de um formul</w:t>
      </w:r>
      <w:r>
        <w:rPr>
          <w:rFonts w:ascii="TimesNewRoman" w:eastAsia="TimesNewRoman" w:cs="TimesNewRoman"/>
          <w:sz w:val="24"/>
          <w:szCs w:val="24"/>
        </w:rPr>
        <w:t>á</w:t>
      </w:r>
      <w:r>
        <w:rPr>
          <w:rFonts w:ascii="TimesNewRoman" w:eastAsia="TimesNewRoman" w:cs="TimesNewRoman"/>
          <w:sz w:val="24"/>
          <w:szCs w:val="24"/>
        </w:rPr>
        <w:t xml:space="preserve">rio web </w:t>
      </w:r>
    </w:p>
    <w:p w14:paraId="247C02BF" w14:textId="77777777" w:rsid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7196C23B" w14:textId="2723AAFF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&lt;input 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type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>=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text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...&gt;: </w:t>
      </w:r>
    </w:p>
    <w:p w14:paraId="1E63CC7C" w14:textId="75A86E56" w:rsid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</w:p>
    <w:p w14:paraId="599DC969" w14:textId="32BA6422" w:rsidR="00744D2C" w:rsidRP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Tag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de entrada de dados </w:t>
      </w:r>
      <w:r w:rsidR="002E2354">
        <w:rPr>
          <w:rFonts w:ascii="TimesNewRoman" w:eastAsia="TimesNewRoman" w:cs="TimesNewRoman"/>
          <w:sz w:val="24"/>
          <w:szCs w:val="24"/>
        </w:rPr>
        <w:t>de um formul</w:t>
      </w:r>
      <w:r w:rsidR="002E2354">
        <w:rPr>
          <w:rFonts w:ascii="TimesNewRoman" w:eastAsia="TimesNewRoman" w:cs="TimesNewRoman"/>
          <w:sz w:val="24"/>
          <w:szCs w:val="24"/>
        </w:rPr>
        <w:t>á</w:t>
      </w:r>
      <w:r w:rsidR="002E2354">
        <w:rPr>
          <w:rFonts w:ascii="TimesNewRoman" w:eastAsia="TimesNewRoman" w:cs="TimesNewRoman"/>
          <w:sz w:val="24"/>
          <w:szCs w:val="24"/>
        </w:rPr>
        <w:t>rio, do tipo de texto</w:t>
      </w:r>
    </w:p>
    <w:p w14:paraId="4FAF31F7" w14:textId="77777777" w:rsidR="00744D2C" w:rsidRDefault="00744D2C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3FA64FFD" w14:textId="74FFBC67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&lt;input 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type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>=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hidden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...&gt;:</w:t>
      </w:r>
    </w:p>
    <w:p w14:paraId="11EBAD03" w14:textId="19590DA8" w:rsidR="002E2354" w:rsidRDefault="002E2354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</w:p>
    <w:p w14:paraId="086D970A" w14:textId="4347989C" w:rsidR="002E2354" w:rsidRDefault="002E2354" w:rsidP="00B11B5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Usada quando apesar da informação ser importante para o programa que irá processar os dados, esta não necessita ser apresentada ao usuário.</w:t>
      </w:r>
    </w:p>
    <w:p w14:paraId="2CB65FDB" w14:textId="77777777" w:rsidR="002E2354" w:rsidRPr="00744D2C" w:rsidRDefault="002E2354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</w:p>
    <w:p w14:paraId="6A576ECE" w14:textId="6AEF390D" w:rsidR="00B11B57" w:rsidRDefault="00B11B57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select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...&gt; ... &lt;/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select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>&gt;:</w:t>
      </w:r>
    </w:p>
    <w:p w14:paraId="766C8621" w14:textId="3C629B19" w:rsidR="0016532F" w:rsidRDefault="0016532F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b/>
          <w:bCs/>
          <w:sz w:val="24"/>
          <w:szCs w:val="24"/>
        </w:rPr>
      </w:pPr>
    </w:p>
    <w:p w14:paraId="2DE4D258" w14:textId="5DF4DFEC" w:rsidR="0016532F" w:rsidRDefault="0016532F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Tag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respons</w:t>
      </w:r>
      <w:r>
        <w:rPr>
          <w:rFonts w:ascii="TimesNewRoman" w:eastAsia="TimesNewRoman" w:cs="TimesNewRoman"/>
          <w:sz w:val="24"/>
          <w:szCs w:val="24"/>
        </w:rPr>
        <w:t>á</w:t>
      </w:r>
      <w:r>
        <w:rPr>
          <w:rFonts w:ascii="TimesNewRoman" w:eastAsia="TimesNewRoman" w:cs="TimesNewRoman"/>
          <w:sz w:val="24"/>
          <w:szCs w:val="24"/>
        </w:rPr>
        <w:t xml:space="preserve">vel para apresentar 1 ou mais item ou lista que </w:t>
      </w:r>
      <w:proofErr w:type="spellStart"/>
      <w:r>
        <w:rPr>
          <w:rFonts w:ascii="TimesNewRoman" w:eastAsia="TimesNewRoman" w:cs="TimesNewRoman"/>
          <w:sz w:val="24"/>
          <w:szCs w:val="24"/>
        </w:rPr>
        <w:t>sera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selecionado </w:t>
      </w:r>
    </w:p>
    <w:p w14:paraId="163F5B9F" w14:textId="77777777" w:rsidR="0016532F" w:rsidRPr="0016532F" w:rsidRDefault="0016532F" w:rsidP="00B11B57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</w:p>
    <w:p w14:paraId="0B6D2136" w14:textId="424C9E2D" w:rsidR="0016532F" w:rsidRDefault="00B11B57" w:rsidP="00B11B57">
      <w:pPr>
        <w:rPr>
          <w:rFonts w:ascii="TimesNewRoman" w:eastAsia="TimesNewRoman" w:cs="TimesNewRoman"/>
          <w:b/>
          <w:bCs/>
          <w:sz w:val="24"/>
          <w:szCs w:val="24"/>
        </w:rPr>
      </w:pPr>
      <w:r w:rsidRPr="00744D2C">
        <w:rPr>
          <w:rFonts w:ascii="TimesNewRoman" w:eastAsia="TimesNewRoman" w:cs="TimesNewRoman" w:hint="eastAsia"/>
          <w:b/>
          <w:bCs/>
          <w:sz w:val="24"/>
          <w:szCs w:val="24"/>
        </w:rPr>
        <w:t>–</w:t>
      </w:r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&lt;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textarea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 ...&gt; ... &lt;/</w:t>
      </w:r>
      <w:proofErr w:type="spellStart"/>
      <w:r w:rsidRPr="00744D2C">
        <w:rPr>
          <w:rFonts w:ascii="TimesNewRoman" w:eastAsia="TimesNewRoman" w:cs="TimesNewRoman"/>
          <w:b/>
          <w:bCs/>
          <w:sz w:val="24"/>
          <w:szCs w:val="24"/>
        </w:rPr>
        <w:t>textarea</w:t>
      </w:r>
      <w:proofErr w:type="spellEnd"/>
      <w:r w:rsidRPr="00744D2C">
        <w:rPr>
          <w:rFonts w:ascii="TimesNewRoman" w:eastAsia="TimesNewRoman" w:cs="TimesNewRoman"/>
          <w:b/>
          <w:bCs/>
          <w:sz w:val="24"/>
          <w:szCs w:val="24"/>
        </w:rPr>
        <w:t xml:space="preserve">&gt;: </w:t>
      </w:r>
    </w:p>
    <w:p w14:paraId="667715C3" w14:textId="77777777" w:rsidR="002C75E0" w:rsidRDefault="0016532F" w:rsidP="002C75E0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24"/>
          <w:szCs w:val="24"/>
        </w:rPr>
      </w:pPr>
      <w:proofErr w:type="spellStart"/>
      <w:r>
        <w:rPr>
          <w:rFonts w:ascii="TimesNewRoman" w:eastAsia="TimesNewRoman" w:cs="TimesNewRoman"/>
          <w:sz w:val="24"/>
          <w:szCs w:val="24"/>
        </w:rPr>
        <w:t>Tag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respons</w:t>
      </w:r>
      <w:r>
        <w:rPr>
          <w:rFonts w:ascii="TimesNewRoman" w:eastAsia="TimesNewRoman" w:cs="TimesNewRoman"/>
          <w:sz w:val="24"/>
          <w:szCs w:val="24"/>
        </w:rPr>
        <w:t>á</w:t>
      </w:r>
      <w:r>
        <w:rPr>
          <w:rFonts w:ascii="TimesNewRoman" w:eastAsia="TimesNewRoman" w:cs="TimesNewRoman"/>
          <w:sz w:val="24"/>
          <w:szCs w:val="24"/>
        </w:rPr>
        <w:t xml:space="preserve">vel </w:t>
      </w:r>
      <w:proofErr w:type="spellStart"/>
      <w:r w:rsidR="002C75E0">
        <w:rPr>
          <w:rFonts w:ascii="TimesNewRoman" w:eastAsia="TimesNewRoman" w:cs="TimesNewRoman"/>
          <w:sz w:val="24"/>
          <w:szCs w:val="24"/>
        </w:rPr>
        <w:t>TextArea</w:t>
      </w:r>
      <w:proofErr w:type="spellEnd"/>
      <w:r w:rsidR="002C75E0">
        <w:rPr>
          <w:rFonts w:ascii="TimesNewRoman" w:eastAsia="TimesNewRoman" w:cs="TimesNewRoman"/>
          <w:sz w:val="24"/>
          <w:szCs w:val="24"/>
        </w:rPr>
        <w:t xml:space="preserve"> e uma </w:t>
      </w:r>
      <w:proofErr w:type="spellStart"/>
      <w:r w:rsidR="002C75E0">
        <w:rPr>
          <w:rFonts w:ascii="TimesNewRoman" w:eastAsia="TimesNewRoman" w:cs="TimesNewRoman"/>
          <w:sz w:val="24"/>
          <w:szCs w:val="24"/>
        </w:rPr>
        <w:t>area</w:t>
      </w:r>
      <w:proofErr w:type="spellEnd"/>
      <w:r w:rsidR="002C75E0">
        <w:rPr>
          <w:rFonts w:ascii="TimesNewRoman" w:eastAsia="TimesNewRoman" w:cs="TimesNewRoman"/>
          <w:sz w:val="24"/>
          <w:szCs w:val="24"/>
        </w:rPr>
        <w:t xml:space="preserve"> para entrada de texto, onde podemos definir o tamanho de linhas e</w:t>
      </w:r>
    </w:p>
    <w:p w14:paraId="2F50A377" w14:textId="018ABBA0" w:rsidR="0016532F" w:rsidRPr="0016532F" w:rsidRDefault="002C75E0" w:rsidP="002C75E0">
      <w:pPr>
        <w:rPr>
          <w:rFonts w:ascii="TimesNewRoman" w:eastAsia="TimesNewRoman" w:cs="TimesNewRoman"/>
          <w:sz w:val="24"/>
          <w:szCs w:val="24"/>
        </w:rPr>
      </w:pPr>
      <w:r>
        <w:rPr>
          <w:rFonts w:ascii="TimesNewRoman" w:eastAsia="TimesNewRoman" w:cs="TimesNewRoman"/>
          <w:sz w:val="24"/>
          <w:szCs w:val="24"/>
        </w:rPr>
        <w:t xml:space="preserve">colunas </w:t>
      </w:r>
      <w:proofErr w:type="spellStart"/>
      <w:r>
        <w:rPr>
          <w:rFonts w:ascii="TimesNewRoman" w:eastAsia="TimesNewRoman" w:cs="TimesNewRoman"/>
          <w:sz w:val="24"/>
          <w:szCs w:val="24"/>
        </w:rPr>
        <w:t>atraves</w:t>
      </w:r>
      <w:proofErr w:type="spellEnd"/>
      <w:r>
        <w:rPr>
          <w:rFonts w:ascii="TimesNewRoman" w:eastAsia="TimesNewRoman" w:cs="TimesNewRoman"/>
          <w:sz w:val="24"/>
          <w:szCs w:val="24"/>
        </w:rPr>
        <w:t xml:space="preserve"> dos atributos ROWS e COLS.</w:t>
      </w:r>
    </w:p>
    <w:sectPr w:rsidR="0016532F" w:rsidRPr="00165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57"/>
    <w:rsid w:val="0016532F"/>
    <w:rsid w:val="002C75E0"/>
    <w:rsid w:val="002E2354"/>
    <w:rsid w:val="00744D2C"/>
    <w:rsid w:val="008165DF"/>
    <w:rsid w:val="00B11B57"/>
    <w:rsid w:val="00C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E31A"/>
  <w15:chartTrackingRefBased/>
  <w15:docId w15:val="{9539C6D4-1B6E-43E1-B584-4AC27F15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Santos</dc:creator>
  <cp:keywords/>
  <dc:description/>
  <cp:lastModifiedBy>Thiago Rodrigues Santos</cp:lastModifiedBy>
  <cp:revision>2</cp:revision>
  <dcterms:created xsi:type="dcterms:W3CDTF">2022-09-13T21:04:00Z</dcterms:created>
  <dcterms:modified xsi:type="dcterms:W3CDTF">2022-09-14T03:07:00Z</dcterms:modified>
</cp:coreProperties>
</file>